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7F4C" w14:textId="110BF274" w:rsidR="00FA073C" w:rsidRPr="00405781" w:rsidRDefault="00FA073C" w:rsidP="00FA073C">
      <w:pPr>
        <w:shd w:val="clear" w:color="auto" w:fill="FFFFFF"/>
        <w:spacing w:before="295" w:line="288" w:lineRule="exact"/>
        <w:ind w:right="4"/>
        <w:jc w:val="right"/>
        <w:rPr>
          <w:rFonts w:eastAsia="Times New Roman"/>
        </w:rPr>
      </w:pPr>
      <w:r w:rsidRPr="00405781">
        <w:rPr>
          <w:rFonts w:eastAsia="Times New Roman"/>
        </w:rPr>
        <w:t xml:space="preserve">Załącznik nr </w:t>
      </w:r>
      <w:r w:rsidR="006C75E7" w:rsidRPr="00405781">
        <w:rPr>
          <w:rFonts w:eastAsia="Times New Roman"/>
        </w:rPr>
        <w:t>10</w:t>
      </w:r>
      <w:r w:rsidRPr="00405781">
        <w:rPr>
          <w:rFonts w:eastAsia="Times New Roman"/>
        </w:rPr>
        <w:t xml:space="preserve"> SWZ</w:t>
      </w:r>
    </w:p>
    <w:p w14:paraId="51D74579" w14:textId="77777777" w:rsidR="00FA073C" w:rsidRPr="002F27B1" w:rsidRDefault="00FA073C" w:rsidP="00FA073C">
      <w:pPr>
        <w:shd w:val="clear" w:color="auto" w:fill="FFFFFF"/>
        <w:spacing w:line="317" w:lineRule="exact"/>
        <w:ind w:left="619"/>
        <w:rPr>
          <w:rFonts w:eastAsia="Times New Roman"/>
          <w:sz w:val="26"/>
          <w:szCs w:val="26"/>
        </w:rPr>
      </w:pPr>
    </w:p>
    <w:p w14:paraId="3DF09D3A" w14:textId="77777777" w:rsidR="00FA073C" w:rsidRPr="002F27B1" w:rsidRDefault="00FA073C" w:rsidP="00FA073C">
      <w:pPr>
        <w:shd w:val="clear" w:color="auto" w:fill="FFFFFF"/>
        <w:spacing w:line="317" w:lineRule="exact"/>
        <w:ind w:left="619"/>
        <w:rPr>
          <w:rFonts w:eastAsia="Times New Roman"/>
          <w:sz w:val="26"/>
          <w:szCs w:val="26"/>
        </w:rPr>
      </w:pPr>
    </w:p>
    <w:p w14:paraId="52CC8BBE" w14:textId="77777777" w:rsidR="00FA073C" w:rsidRPr="002F27B1" w:rsidRDefault="00FA073C" w:rsidP="00FA073C">
      <w:pPr>
        <w:shd w:val="clear" w:color="auto" w:fill="FFFFFF"/>
        <w:spacing w:line="317" w:lineRule="exact"/>
        <w:ind w:left="619"/>
        <w:rPr>
          <w:rFonts w:eastAsia="Times New Roman"/>
          <w:sz w:val="26"/>
          <w:szCs w:val="26"/>
        </w:rPr>
      </w:pPr>
    </w:p>
    <w:p w14:paraId="0C19D16B" w14:textId="77777777" w:rsidR="00FA073C" w:rsidRPr="002F27B1" w:rsidRDefault="00FA073C" w:rsidP="00FA073C">
      <w:pPr>
        <w:shd w:val="clear" w:color="auto" w:fill="FFFFFF"/>
        <w:spacing w:line="317" w:lineRule="exact"/>
        <w:ind w:left="619"/>
        <w:rPr>
          <w:rFonts w:eastAsia="Times New Roman"/>
          <w:sz w:val="26"/>
          <w:szCs w:val="26"/>
        </w:rPr>
      </w:pPr>
    </w:p>
    <w:p w14:paraId="55839DBB" w14:textId="77777777" w:rsidR="00FA073C" w:rsidRPr="002F27B1" w:rsidRDefault="00FA073C" w:rsidP="00FA073C">
      <w:pPr>
        <w:shd w:val="clear" w:color="auto" w:fill="FFFFFF"/>
        <w:spacing w:line="317" w:lineRule="exact"/>
        <w:jc w:val="center"/>
        <w:rPr>
          <w:rFonts w:eastAsia="Times New Roman"/>
          <w:sz w:val="26"/>
          <w:szCs w:val="26"/>
        </w:rPr>
      </w:pPr>
      <w:r w:rsidRPr="002F27B1">
        <w:rPr>
          <w:rFonts w:eastAsia="Times New Roman"/>
          <w:b/>
          <w:bCs/>
          <w:sz w:val="32"/>
          <w:szCs w:val="28"/>
        </w:rPr>
        <w:t>Specyfikacje techniczne</w:t>
      </w:r>
    </w:p>
    <w:p w14:paraId="3547010D" w14:textId="77777777" w:rsidR="00FA073C" w:rsidRPr="002F27B1" w:rsidRDefault="00FA073C" w:rsidP="00FA073C">
      <w:pPr>
        <w:shd w:val="clear" w:color="auto" w:fill="FFFFFF"/>
        <w:spacing w:line="317" w:lineRule="exact"/>
        <w:ind w:left="619"/>
        <w:rPr>
          <w:rFonts w:eastAsia="Times New Roman"/>
          <w:sz w:val="26"/>
          <w:szCs w:val="26"/>
        </w:rPr>
      </w:pPr>
    </w:p>
    <w:p w14:paraId="00001BB4" w14:textId="77777777" w:rsidR="00FA073C" w:rsidRPr="002F27B1" w:rsidRDefault="00FA073C" w:rsidP="00FA073C">
      <w:pPr>
        <w:shd w:val="clear" w:color="auto" w:fill="FFFFFF"/>
        <w:spacing w:line="317" w:lineRule="exact"/>
        <w:ind w:left="619"/>
        <w:rPr>
          <w:rFonts w:eastAsia="Times New Roman"/>
          <w:sz w:val="26"/>
          <w:szCs w:val="26"/>
        </w:rPr>
      </w:pPr>
    </w:p>
    <w:p w14:paraId="1F3382E9" w14:textId="77777777" w:rsidR="00FA073C" w:rsidRPr="002F27B1" w:rsidRDefault="00FA073C" w:rsidP="00FA073C">
      <w:pPr>
        <w:shd w:val="clear" w:color="auto" w:fill="FFFFFF"/>
        <w:spacing w:line="317" w:lineRule="exact"/>
        <w:ind w:left="619"/>
        <w:rPr>
          <w:rFonts w:eastAsia="Times New Roman"/>
          <w:sz w:val="26"/>
          <w:szCs w:val="26"/>
        </w:rPr>
      </w:pPr>
    </w:p>
    <w:p w14:paraId="1631F92B" w14:textId="77777777" w:rsidR="00FA073C" w:rsidRPr="002F27B1" w:rsidRDefault="00FA073C" w:rsidP="00FA073C">
      <w:pPr>
        <w:shd w:val="clear" w:color="auto" w:fill="FFFFFF"/>
        <w:spacing w:line="317" w:lineRule="exact"/>
        <w:ind w:left="619"/>
        <w:rPr>
          <w:rFonts w:eastAsia="Times New Roman"/>
          <w:sz w:val="26"/>
          <w:szCs w:val="26"/>
        </w:rPr>
      </w:pPr>
    </w:p>
    <w:p w14:paraId="1630A3B1" w14:textId="77777777" w:rsidR="00FA073C" w:rsidRPr="002F27B1" w:rsidRDefault="00FA073C" w:rsidP="00FA073C">
      <w:pPr>
        <w:shd w:val="clear" w:color="auto" w:fill="FFFFFF"/>
        <w:spacing w:line="317" w:lineRule="exact"/>
        <w:ind w:left="619"/>
        <w:rPr>
          <w:rFonts w:eastAsia="Times New Roman"/>
          <w:sz w:val="26"/>
          <w:szCs w:val="26"/>
        </w:rPr>
      </w:pPr>
    </w:p>
    <w:p w14:paraId="63047233" w14:textId="77777777" w:rsidR="00FA073C" w:rsidRPr="002F27B1" w:rsidRDefault="00FA073C" w:rsidP="00FA073C">
      <w:pPr>
        <w:keepNext/>
        <w:widowControl/>
        <w:autoSpaceDE/>
        <w:autoSpaceDN/>
        <w:adjustRightInd/>
        <w:ind w:left="360"/>
        <w:jc w:val="both"/>
        <w:outlineLvl w:val="8"/>
        <w:rPr>
          <w:rFonts w:eastAsia="Times New Roman"/>
          <w:b/>
          <w:bCs/>
          <w:sz w:val="22"/>
          <w:szCs w:val="24"/>
          <w:u w:val="single"/>
        </w:rPr>
      </w:pPr>
      <w:r w:rsidRPr="002F27B1">
        <w:rPr>
          <w:rFonts w:eastAsia="Times New Roman"/>
          <w:b/>
          <w:bCs/>
          <w:sz w:val="22"/>
          <w:szCs w:val="24"/>
          <w:u w:val="single"/>
        </w:rPr>
        <w:t>SPIS SPECYFIKACJI</w:t>
      </w:r>
    </w:p>
    <w:p w14:paraId="3C9DF182" w14:textId="77777777" w:rsidR="00FA073C" w:rsidRPr="002F27B1" w:rsidRDefault="00FA073C" w:rsidP="00FA073C">
      <w:pPr>
        <w:rPr>
          <w:rFonts w:eastAsia="Times New Roman"/>
          <w:sz w:val="18"/>
        </w:rPr>
      </w:pPr>
    </w:p>
    <w:p w14:paraId="1246E00C" w14:textId="77777777" w:rsidR="00FA073C" w:rsidRPr="002F27B1" w:rsidRDefault="00FA073C" w:rsidP="00FA073C">
      <w:pPr>
        <w:shd w:val="clear" w:color="auto" w:fill="FFFFFF"/>
        <w:spacing w:line="317" w:lineRule="exact"/>
        <w:ind w:left="619"/>
        <w:rPr>
          <w:rFonts w:eastAsia="Times New Roman"/>
          <w:sz w:val="26"/>
          <w:szCs w:val="26"/>
        </w:rPr>
      </w:pPr>
    </w:p>
    <w:p w14:paraId="440DDB57" w14:textId="77777777" w:rsidR="00FA073C" w:rsidRPr="002F27B1" w:rsidRDefault="00FA073C" w:rsidP="00FA073C">
      <w:pPr>
        <w:rPr>
          <w:rFonts w:eastAsia="Times New Roman"/>
          <w:sz w:val="18"/>
        </w:rPr>
      </w:pPr>
      <w:r w:rsidRPr="002F27B1">
        <w:rPr>
          <w:rFonts w:eastAsia="Times New Roman"/>
          <w:sz w:val="18"/>
        </w:rPr>
        <w:t xml:space="preserve">D-00.00.00     WYMAGANIA OGÓLNE </w:t>
      </w:r>
    </w:p>
    <w:p w14:paraId="62A46E2C" w14:textId="77777777" w:rsidR="00FA073C" w:rsidRPr="002F27B1" w:rsidRDefault="00FA073C" w:rsidP="00FA073C">
      <w:pPr>
        <w:widowControl/>
        <w:overflowPunct w:val="0"/>
        <w:jc w:val="center"/>
        <w:rPr>
          <w:rFonts w:eastAsia="Times New Roman"/>
          <w:sz w:val="18"/>
        </w:rPr>
      </w:pPr>
    </w:p>
    <w:p w14:paraId="59237875" w14:textId="77777777" w:rsidR="00FA073C" w:rsidRPr="002F27B1" w:rsidRDefault="00FA073C" w:rsidP="00FA073C">
      <w:pPr>
        <w:widowControl/>
        <w:overflowPunct w:val="0"/>
        <w:rPr>
          <w:rFonts w:eastAsia="Times New Roman"/>
          <w:sz w:val="18"/>
        </w:rPr>
      </w:pPr>
      <w:r w:rsidRPr="002F27B1">
        <w:rPr>
          <w:rFonts w:eastAsia="Times New Roman"/>
          <w:sz w:val="18"/>
        </w:rPr>
        <w:t>D-04.03.01     OCZYSZCZENIE I SKROPIENIE WARSTW KONSTRUKCYJNYCH</w:t>
      </w:r>
    </w:p>
    <w:p w14:paraId="40D0FE9D" w14:textId="77777777" w:rsidR="00FA073C" w:rsidRPr="002F27B1" w:rsidRDefault="00FA073C" w:rsidP="00FA073C">
      <w:pPr>
        <w:widowControl/>
        <w:overflowPunct w:val="0"/>
        <w:rPr>
          <w:rFonts w:eastAsia="Times New Roman"/>
          <w:sz w:val="18"/>
        </w:rPr>
      </w:pPr>
    </w:p>
    <w:p w14:paraId="2CC4AC45" w14:textId="77777777" w:rsidR="00FA073C" w:rsidRPr="002F27B1" w:rsidRDefault="00FA073C" w:rsidP="00FA073C">
      <w:pPr>
        <w:widowControl/>
        <w:overflowPunct w:val="0"/>
        <w:rPr>
          <w:rFonts w:eastAsia="Times New Roman"/>
          <w:sz w:val="18"/>
        </w:rPr>
      </w:pPr>
      <w:r w:rsidRPr="002F27B1">
        <w:rPr>
          <w:rFonts w:eastAsia="Times New Roman"/>
          <w:sz w:val="18"/>
        </w:rPr>
        <w:t>D-05.03.05a    NAWIERZCHNIA Z BETONU ASFALTOWEGO (WARSTWA ŚCIERALNA)</w:t>
      </w:r>
    </w:p>
    <w:p w14:paraId="1011A7BD" w14:textId="77777777" w:rsidR="00FA073C" w:rsidRPr="002F27B1" w:rsidRDefault="00FA073C" w:rsidP="00FA073C">
      <w:pPr>
        <w:widowControl/>
        <w:overflowPunct w:val="0"/>
        <w:rPr>
          <w:rFonts w:eastAsia="Times New Roman"/>
          <w:sz w:val="18"/>
        </w:rPr>
      </w:pPr>
    </w:p>
    <w:p w14:paraId="105CBAE1" w14:textId="77777777" w:rsidR="00FA073C" w:rsidRDefault="00FA073C" w:rsidP="00FA073C">
      <w:pPr>
        <w:jc w:val="both"/>
        <w:rPr>
          <w:rFonts w:eastAsia="Times New Roman"/>
          <w:bCs/>
          <w:sz w:val="18"/>
        </w:rPr>
      </w:pPr>
      <w:r>
        <w:rPr>
          <w:rFonts w:eastAsia="Times New Roman"/>
          <w:bCs/>
          <w:sz w:val="18"/>
        </w:rPr>
        <w:t>D-</w:t>
      </w:r>
      <w:r w:rsidRPr="002F27B1">
        <w:rPr>
          <w:rFonts w:eastAsia="Times New Roman"/>
          <w:bCs/>
          <w:sz w:val="18"/>
        </w:rPr>
        <w:t>05.03.11      FREZOWANIE NAWIERZCHNI ASFALTOWYCH NA ZIMNO</w:t>
      </w:r>
    </w:p>
    <w:p w14:paraId="507A0C93" w14:textId="77777777" w:rsidR="00FA073C" w:rsidRDefault="00FA073C" w:rsidP="00FA073C">
      <w:pPr>
        <w:jc w:val="both"/>
        <w:rPr>
          <w:rFonts w:eastAsia="Times New Roman"/>
          <w:bCs/>
          <w:sz w:val="18"/>
        </w:rPr>
      </w:pPr>
    </w:p>
    <w:p w14:paraId="75413E23" w14:textId="77777777" w:rsidR="00FA073C" w:rsidRPr="002F27B1" w:rsidRDefault="00FA073C" w:rsidP="00FA073C">
      <w:pPr>
        <w:jc w:val="both"/>
        <w:rPr>
          <w:rFonts w:eastAsia="Times New Roman"/>
          <w:bCs/>
          <w:sz w:val="18"/>
        </w:rPr>
      </w:pPr>
      <w:r>
        <w:rPr>
          <w:rFonts w:eastAsia="Times New Roman"/>
          <w:bCs/>
          <w:sz w:val="18"/>
        </w:rPr>
        <w:t>D-03.03.01a    REGULACJA PIONOWA STUDZIENKI KANALIZACYJNEJ</w:t>
      </w:r>
      <w:r w:rsidRPr="002F27B1">
        <w:rPr>
          <w:rFonts w:eastAsia="Times New Roman"/>
          <w:bCs/>
          <w:sz w:val="18"/>
        </w:rPr>
        <w:t xml:space="preserve">  </w:t>
      </w:r>
    </w:p>
    <w:p w14:paraId="62F9C3A4" w14:textId="77777777" w:rsidR="00FA073C" w:rsidRPr="002F27B1" w:rsidRDefault="00FA073C" w:rsidP="00FA073C">
      <w:pPr>
        <w:widowControl/>
        <w:overflowPunct w:val="0"/>
        <w:rPr>
          <w:rFonts w:eastAsia="Times New Roman"/>
          <w:sz w:val="18"/>
        </w:rPr>
      </w:pPr>
    </w:p>
    <w:p w14:paraId="22D35F65" w14:textId="77777777" w:rsidR="00FA073C" w:rsidRPr="002F27B1" w:rsidRDefault="00FA073C" w:rsidP="00FA073C">
      <w:pPr>
        <w:shd w:val="clear" w:color="auto" w:fill="FFFFFF"/>
        <w:spacing w:line="317" w:lineRule="exact"/>
        <w:ind w:left="619"/>
        <w:rPr>
          <w:rFonts w:eastAsia="Times New Roman"/>
          <w:sz w:val="26"/>
          <w:szCs w:val="26"/>
        </w:rPr>
      </w:pPr>
    </w:p>
    <w:p w14:paraId="21FF5FF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5D122C86"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D42F2B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C6513E5"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CB8F66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ED0DE4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ECFB8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7793AF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0D6D01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BF915EF"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CB5208"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0C16DF71"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486A00E"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BB72728" w14:textId="77777777" w:rsidR="00FA073C" w:rsidRDefault="00FA073C" w:rsidP="00FA073C">
      <w:pPr>
        <w:shd w:val="clear" w:color="auto" w:fill="FFFFFF"/>
        <w:spacing w:line="317" w:lineRule="exact"/>
        <w:ind w:left="619"/>
        <w:rPr>
          <w:rFonts w:eastAsia="Times New Roman"/>
          <w:color w:val="FF0000"/>
          <w:sz w:val="26"/>
          <w:szCs w:val="26"/>
        </w:rPr>
      </w:pPr>
    </w:p>
    <w:p w14:paraId="5C65FCDA" w14:textId="77777777" w:rsidR="00FA073C" w:rsidRDefault="00FA073C" w:rsidP="00FA073C">
      <w:pPr>
        <w:shd w:val="clear" w:color="auto" w:fill="FFFFFF"/>
        <w:spacing w:line="317" w:lineRule="exact"/>
        <w:ind w:left="619"/>
        <w:rPr>
          <w:rFonts w:eastAsia="Times New Roman"/>
          <w:color w:val="FF0000"/>
          <w:sz w:val="26"/>
          <w:szCs w:val="26"/>
        </w:rPr>
      </w:pPr>
    </w:p>
    <w:p w14:paraId="4FA2106F" w14:textId="77777777" w:rsidR="00FA073C" w:rsidRDefault="00FA073C" w:rsidP="00FA073C">
      <w:pPr>
        <w:shd w:val="clear" w:color="auto" w:fill="FFFFFF"/>
        <w:spacing w:line="317" w:lineRule="exact"/>
        <w:ind w:left="619"/>
        <w:rPr>
          <w:rFonts w:eastAsia="Times New Roman"/>
          <w:color w:val="FF0000"/>
          <w:sz w:val="26"/>
          <w:szCs w:val="26"/>
        </w:rPr>
      </w:pPr>
    </w:p>
    <w:p w14:paraId="175D58FB" w14:textId="77777777" w:rsidR="00FA073C" w:rsidRDefault="00FA073C" w:rsidP="00FA073C">
      <w:pPr>
        <w:shd w:val="clear" w:color="auto" w:fill="FFFFFF"/>
        <w:spacing w:line="317" w:lineRule="exact"/>
        <w:ind w:left="619"/>
        <w:rPr>
          <w:rFonts w:eastAsia="Times New Roman"/>
          <w:color w:val="FF0000"/>
          <w:sz w:val="26"/>
          <w:szCs w:val="26"/>
        </w:rPr>
      </w:pPr>
    </w:p>
    <w:p w14:paraId="732B42D0" w14:textId="0EC1C103" w:rsidR="00FA073C" w:rsidRDefault="00FA073C" w:rsidP="00FA073C">
      <w:pPr>
        <w:shd w:val="clear" w:color="auto" w:fill="FFFFFF"/>
        <w:spacing w:line="317" w:lineRule="exact"/>
        <w:ind w:left="619"/>
        <w:rPr>
          <w:rFonts w:eastAsia="Times New Roman"/>
          <w:color w:val="FF0000"/>
          <w:sz w:val="26"/>
          <w:szCs w:val="26"/>
        </w:rPr>
      </w:pPr>
    </w:p>
    <w:p w14:paraId="3A165938" w14:textId="06699DFA" w:rsidR="00C36838" w:rsidRDefault="00C36838" w:rsidP="00FA073C">
      <w:pPr>
        <w:shd w:val="clear" w:color="auto" w:fill="FFFFFF"/>
        <w:spacing w:line="317" w:lineRule="exact"/>
        <w:ind w:left="619"/>
        <w:rPr>
          <w:rFonts w:eastAsia="Times New Roman"/>
          <w:color w:val="FF0000"/>
          <w:sz w:val="26"/>
          <w:szCs w:val="26"/>
        </w:rPr>
      </w:pPr>
    </w:p>
    <w:p w14:paraId="1CDE3120" w14:textId="77777777" w:rsidR="00C36838" w:rsidRPr="002F27B1" w:rsidRDefault="00C36838" w:rsidP="00FA073C">
      <w:pPr>
        <w:shd w:val="clear" w:color="auto" w:fill="FFFFFF"/>
        <w:spacing w:line="317" w:lineRule="exact"/>
        <w:ind w:left="619"/>
        <w:rPr>
          <w:rFonts w:eastAsia="Times New Roman"/>
          <w:color w:val="FF0000"/>
          <w:sz w:val="26"/>
          <w:szCs w:val="26"/>
        </w:rPr>
      </w:pPr>
    </w:p>
    <w:p w14:paraId="34D43F16" w14:textId="77777777" w:rsidR="00FA073C" w:rsidRPr="002F27B1" w:rsidRDefault="00FA073C" w:rsidP="00FA073C">
      <w:pPr>
        <w:shd w:val="clear" w:color="auto" w:fill="FFFFFF"/>
        <w:spacing w:before="437"/>
        <w:rPr>
          <w:rFonts w:eastAsia="Times New Roman"/>
          <w:sz w:val="28"/>
        </w:rPr>
      </w:pPr>
      <w:r w:rsidRPr="002F27B1">
        <w:rPr>
          <w:rFonts w:eastAsia="Times New Roman"/>
          <w:b/>
          <w:bCs/>
          <w:spacing w:val="-3"/>
          <w:sz w:val="28"/>
          <w:szCs w:val="28"/>
        </w:rPr>
        <w:lastRenderedPageBreak/>
        <w:t>D- 00.00.00      W</w:t>
      </w:r>
      <w:r w:rsidRPr="002F27B1">
        <w:rPr>
          <w:rFonts w:eastAsia="Times New Roman"/>
          <w:b/>
          <w:bCs/>
          <w:spacing w:val="-1"/>
          <w:sz w:val="28"/>
          <w:szCs w:val="28"/>
        </w:rPr>
        <w:t>YMAGANIA OGÓLNE</w:t>
      </w:r>
    </w:p>
    <w:p w14:paraId="4D8500E3" w14:textId="77777777" w:rsidR="00FA073C" w:rsidRPr="002F27B1" w:rsidRDefault="00FA073C" w:rsidP="00FA073C">
      <w:pPr>
        <w:shd w:val="clear" w:color="auto" w:fill="FFFFFF"/>
        <w:spacing w:line="226" w:lineRule="exact"/>
        <w:ind w:left="19"/>
        <w:rPr>
          <w:rFonts w:eastAsia="Times New Roman"/>
          <w:b/>
          <w:bCs/>
          <w:spacing w:val="-4"/>
          <w:sz w:val="18"/>
        </w:rPr>
      </w:pPr>
    </w:p>
    <w:p w14:paraId="027FF2C3" w14:textId="77777777" w:rsidR="00FA073C" w:rsidRPr="002F27B1" w:rsidRDefault="00FA073C" w:rsidP="00FA073C">
      <w:pPr>
        <w:shd w:val="clear" w:color="auto" w:fill="FFFFFF"/>
        <w:spacing w:line="226" w:lineRule="exact"/>
        <w:ind w:left="19"/>
        <w:rPr>
          <w:rFonts w:eastAsia="Times New Roman"/>
          <w:b/>
          <w:bCs/>
          <w:spacing w:val="-4"/>
          <w:sz w:val="18"/>
        </w:rPr>
      </w:pPr>
    </w:p>
    <w:p w14:paraId="0190E4B5" w14:textId="77777777" w:rsidR="00FA073C" w:rsidRPr="002F27B1" w:rsidRDefault="00FA073C" w:rsidP="00FA073C">
      <w:pPr>
        <w:shd w:val="clear" w:color="auto" w:fill="FFFFFF"/>
        <w:spacing w:line="226" w:lineRule="exact"/>
        <w:ind w:left="19"/>
        <w:rPr>
          <w:rFonts w:eastAsia="Times New Roman"/>
          <w:sz w:val="18"/>
        </w:rPr>
      </w:pPr>
      <w:r w:rsidRPr="002F27B1">
        <w:rPr>
          <w:rFonts w:eastAsia="Times New Roman"/>
          <w:b/>
          <w:bCs/>
          <w:spacing w:val="-4"/>
          <w:sz w:val="18"/>
        </w:rPr>
        <w:t>1. WSTĘP</w:t>
      </w:r>
    </w:p>
    <w:p w14:paraId="2EA29A45" w14:textId="77777777" w:rsidR="00FA073C" w:rsidRPr="002F27B1" w:rsidRDefault="00FA073C" w:rsidP="00FA073C">
      <w:pPr>
        <w:shd w:val="clear" w:color="auto" w:fill="FFFFFF"/>
        <w:tabs>
          <w:tab w:val="left" w:pos="389"/>
        </w:tabs>
        <w:spacing w:line="226" w:lineRule="exact"/>
        <w:ind w:left="14"/>
        <w:rPr>
          <w:rFonts w:eastAsia="Times New Roman"/>
          <w:sz w:val="18"/>
        </w:rPr>
      </w:pPr>
      <w:r w:rsidRPr="002F27B1">
        <w:rPr>
          <w:rFonts w:eastAsia="Times New Roman"/>
          <w:b/>
          <w:bCs/>
          <w:spacing w:val="-9"/>
          <w:sz w:val="18"/>
        </w:rPr>
        <w:t>1.1.</w:t>
      </w:r>
      <w:r w:rsidRPr="002F27B1">
        <w:rPr>
          <w:rFonts w:eastAsia="Times New Roman"/>
          <w:b/>
          <w:bCs/>
          <w:sz w:val="18"/>
        </w:rPr>
        <w:tab/>
      </w:r>
      <w:r w:rsidRPr="002F27B1">
        <w:rPr>
          <w:rFonts w:eastAsia="Times New Roman"/>
          <w:b/>
          <w:bCs/>
          <w:spacing w:val="-2"/>
          <w:sz w:val="18"/>
        </w:rPr>
        <w:t>Przedmiot SST</w:t>
      </w:r>
    </w:p>
    <w:p w14:paraId="2F05217A"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 </w:t>
      </w:r>
      <w:r w:rsidRPr="002F27B1">
        <w:rPr>
          <w:rFonts w:eastAsia="Times New Roman"/>
          <w:sz w:val="18"/>
          <w:szCs w:val="18"/>
        </w:rPr>
        <w:t>Przedmiotem niniejszej szczegółowej specyfikacji technicznej (SST) są wymagania ogólne dotyczące wykonania   i odbioru robót drogowych związanych z</w:t>
      </w:r>
      <w:r w:rsidRPr="002F27B1">
        <w:rPr>
          <w:rFonts w:eastAsia="Times New Roman"/>
          <w:b/>
          <w:bCs/>
          <w:sz w:val="18"/>
          <w:szCs w:val="18"/>
        </w:rPr>
        <w:t xml:space="preserve">  </w:t>
      </w:r>
      <w:r w:rsidRPr="002F27B1">
        <w:rPr>
          <w:rFonts w:eastAsia="Times New Roman"/>
          <w:b/>
          <w:bCs/>
          <w:iCs/>
          <w:sz w:val="18"/>
          <w:szCs w:val="18"/>
          <w:lang w:eastAsia="en-US"/>
        </w:rPr>
        <w:t>modernizacją  dróg powiatowych – wzmocnienie  nawierzchni  poprzez  wy</w:t>
      </w:r>
      <w:r w:rsidRPr="002F27B1">
        <w:rPr>
          <w:rFonts w:eastAsia="Times New Roman"/>
          <w:b/>
          <w:bCs/>
          <w:spacing w:val="-1"/>
          <w:sz w:val="18"/>
          <w:szCs w:val="18"/>
        </w:rPr>
        <w:t>konanie nakładek bitumicznych o średniej grubości 4 cm</w:t>
      </w:r>
    </w:p>
    <w:p w14:paraId="72E218E6" w14:textId="77777777" w:rsidR="00FA073C" w:rsidRPr="002F27B1" w:rsidRDefault="00FA073C" w:rsidP="00FA073C">
      <w:pPr>
        <w:shd w:val="clear" w:color="auto" w:fill="FFFFFF"/>
        <w:spacing w:before="5" w:line="226" w:lineRule="exact"/>
        <w:rPr>
          <w:rFonts w:eastAsia="Times New Roman"/>
          <w:sz w:val="18"/>
        </w:rPr>
      </w:pPr>
      <w:r w:rsidRPr="002F27B1">
        <w:rPr>
          <w:rFonts w:eastAsia="Times New Roman"/>
          <w:b/>
          <w:bCs/>
          <w:spacing w:val="-8"/>
          <w:sz w:val="18"/>
        </w:rPr>
        <w:t xml:space="preserve">1.2.   </w:t>
      </w:r>
      <w:r w:rsidRPr="002F27B1">
        <w:rPr>
          <w:rFonts w:eastAsia="Times New Roman"/>
          <w:b/>
          <w:bCs/>
          <w:sz w:val="18"/>
        </w:rPr>
        <w:t>Zakres stosowania SST</w:t>
      </w:r>
    </w:p>
    <w:p w14:paraId="66E2345D" w14:textId="77777777" w:rsidR="00FA073C" w:rsidRPr="002F27B1" w:rsidRDefault="00FA073C" w:rsidP="00FA073C">
      <w:pPr>
        <w:shd w:val="clear" w:color="auto" w:fill="FFFFFF"/>
        <w:spacing w:before="5" w:line="206" w:lineRule="exact"/>
        <w:ind w:left="715"/>
        <w:rPr>
          <w:rFonts w:eastAsia="Times New Roman"/>
          <w:sz w:val="18"/>
        </w:rPr>
      </w:pPr>
      <w:r w:rsidRPr="002F27B1">
        <w:rPr>
          <w:rFonts w:eastAsia="Times New Roman"/>
          <w:sz w:val="18"/>
          <w:szCs w:val="18"/>
        </w:rPr>
        <w:t>Zaleca się wykorzystanie SST przy zlecaniu robót na drogach wojewódzkich, powiatowych i gminnych.</w:t>
      </w:r>
    </w:p>
    <w:p w14:paraId="0EFFBF50"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1.3.</w:t>
      </w:r>
      <w:r w:rsidRPr="002F27B1">
        <w:rPr>
          <w:rFonts w:eastAsia="Times New Roman"/>
          <w:b/>
          <w:bCs/>
          <w:sz w:val="18"/>
        </w:rPr>
        <w:tab/>
        <w:t>Zakres robót obj</w:t>
      </w:r>
      <w:r w:rsidRPr="002F27B1">
        <w:rPr>
          <w:rFonts w:eastAsia="Times New Roman"/>
          <w:sz w:val="18"/>
        </w:rPr>
        <w:t>ę</w:t>
      </w:r>
      <w:r w:rsidRPr="002F27B1">
        <w:rPr>
          <w:rFonts w:eastAsia="Times New Roman"/>
          <w:b/>
          <w:bCs/>
          <w:sz w:val="18"/>
        </w:rPr>
        <w:t>tych SST</w:t>
      </w:r>
    </w:p>
    <w:p w14:paraId="045B0648" w14:textId="77777777" w:rsidR="00FA073C" w:rsidRPr="002F27B1" w:rsidRDefault="00FA073C" w:rsidP="00FA073C">
      <w:pPr>
        <w:widowControl/>
        <w:autoSpaceDE/>
        <w:autoSpaceDN/>
        <w:adjustRightInd/>
        <w:ind w:left="708"/>
        <w:rPr>
          <w:rFonts w:eastAsiaTheme="minorHAnsi" w:cstheme="minorBidi"/>
          <w:sz w:val="24"/>
          <w:szCs w:val="22"/>
          <w:lang w:eastAsia="en-US"/>
        </w:rPr>
      </w:pPr>
      <w:r w:rsidRPr="002F27B1">
        <w:rPr>
          <w:rFonts w:eastAsiaTheme="minorHAnsi" w:cstheme="minorBidi"/>
          <w:sz w:val="18"/>
          <w:szCs w:val="22"/>
          <w:lang w:eastAsia="en-US"/>
        </w:rPr>
        <w:t>Ustalenia  zawarte  w   niniejszej   specyfikacji   obejmują wymagania   ogólne,   wspólne   dla   robót   objętych szczegółowymi specyfikacjami technicznymi</w:t>
      </w:r>
      <w:r w:rsidRPr="002F27B1">
        <w:rPr>
          <w:rFonts w:eastAsiaTheme="minorHAnsi" w:cstheme="minorBidi"/>
          <w:sz w:val="24"/>
          <w:szCs w:val="22"/>
          <w:lang w:eastAsia="en-US"/>
        </w:rPr>
        <w:t>.</w:t>
      </w:r>
    </w:p>
    <w:p w14:paraId="330C9DB2"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1.4.</w:t>
      </w:r>
      <w:r w:rsidRPr="002F27B1">
        <w:rPr>
          <w:rFonts w:eastAsia="Times New Roman"/>
          <w:b/>
          <w:bCs/>
          <w:sz w:val="18"/>
        </w:rPr>
        <w:tab/>
      </w:r>
      <w:r w:rsidRPr="002F27B1">
        <w:rPr>
          <w:rFonts w:eastAsia="Times New Roman"/>
          <w:b/>
          <w:bCs/>
          <w:spacing w:val="-1"/>
          <w:sz w:val="18"/>
        </w:rPr>
        <w:t>Okre</w:t>
      </w:r>
      <w:r w:rsidRPr="002F27B1">
        <w:rPr>
          <w:rFonts w:eastAsia="Times New Roman"/>
          <w:spacing w:val="-1"/>
          <w:sz w:val="18"/>
        </w:rPr>
        <w:t>ś</w:t>
      </w:r>
      <w:r w:rsidRPr="002F27B1">
        <w:rPr>
          <w:rFonts w:eastAsia="Times New Roman"/>
          <w:b/>
          <w:bCs/>
          <w:spacing w:val="-1"/>
          <w:sz w:val="18"/>
        </w:rPr>
        <w:t>lenia podstawowe</w:t>
      </w:r>
    </w:p>
    <w:p w14:paraId="060A8F95" w14:textId="77777777" w:rsidR="00FA073C" w:rsidRPr="002F27B1" w:rsidRDefault="00FA073C" w:rsidP="00FA073C">
      <w:pPr>
        <w:shd w:val="clear" w:color="auto" w:fill="FFFFFF"/>
        <w:spacing w:before="5" w:line="206" w:lineRule="exact"/>
        <w:ind w:left="725"/>
        <w:rPr>
          <w:rFonts w:eastAsia="Times New Roman"/>
        </w:rPr>
      </w:pPr>
      <w:r w:rsidRPr="002F27B1">
        <w:rPr>
          <w:rFonts w:eastAsia="Times New Roman"/>
          <w:sz w:val="18"/>
          <w:szCs w:val="18"/>
        </w:rPr>
        <w:t>Użyte w SST wymienione poniżej określenia należy rozumieć w każdym przypadku następująco:</w:t>
      </w:r>
    </w:p>
    <w:p w14:paraId="5E32F967"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Budowla drogowa - obiekt budowlany, nie będący budynkiem, stanowiący całość techniczno-użytkową (droga) albo jego część stanowiącą odrębny element konstrukcyjny lub technologiczny (obiekt mostowy, korpus ziemny, węzeł).</w:t>
      </w:r>
    </w:p>
    <w:p w14:paraId="6496E00C"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Chodnik - wyznaczony pas terenu przy jezdni lub odsunięty od jezdni, przeznaczony do ruchu pieszych.</w:t>
      </w:r>
    </w:p>
    <w:p w14:paraId="0B1E215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Droga - wydzielony pas terenu przeznaczony do ruchu lub postoju pojazdów oraz ruchu pieszych wraz z wszelkimi urządzeniami technicznymi związanymi z prowadzeniem i zabezpieczeniem ruchu.</w:t>
      </w:r>
    </w:p>
    <w:p w14:paraId="1DF1356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jc w:val="both"/>
        <w:rPr>
          <w:rFonts w:eastAsia="Times New Roman"/>
          <w:b/>
          <w:bCs/>
          <w:spacing w:val="-5"/>
          <w:sz w:val="18"/>
          <w:szCs w:val="18"/>
        </w:rPr>
      </w:pPr>
      <w:r w:rsidRPr="002F27B1">
        <w:rPr>
          <w:rFonts w:eastAsia="Times New Roman"/>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4999CE56" w14:textId="77777777" w:rsidR="00FA073C" w:rsidRPr="002F27B1" w:rsidRDefault="00FA073C" w:rsidP="00FA073C">
      <w:pPr>
        <w:rPr>
          <w:rFonts w:eastAsia="Times New Roman"/>
          <w:sz w:val="2"/>
          <w:szCs w:val="2"/>
        </w:rPr>
      </w:pPr>
    </w:p>
    <w:p w14:paraId="2C8D9C0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Jezdnia - część korony drogi przeznaczona do ruchu pojazdów.</w:t>
      </w:r>
    </w:p>
    <w:p w14:paraId="4FA66EE9"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Kierownik budowy - osoba wyznaczona przez Wykonawcę, upoważniona do kierowania robotami i do występowania w jego imieniu w sprawach realizacji kontraktu.</w:t>
      </w:r>
    </w:p>
    <w:p w14:paraId="3EF9C25A"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pacing w:val="-1"/>
          <w:sz w:val="18"/>
          <w:szCs w:val="18"/>
        </w:rPr>
        <w:t xml:space="preserve">Korona drogi - jezdnia (jezdnie) z poboczami lub chodnikami, zatokami, pasami awaryjnego postoju i pasami </w:t>
      </w:r>
      <w:r w:rsidRPr="002F27B1">
        <w:rPr>
          <w:rFonts w:eastAsia="Times New Roman"/>
          <w:sz w:val="18"/>
          <w:szCs w:val="18"/>
        </w:rPr>
        <w:t>dzielącymi jezdnie.</w:t>
      </w:r>
    </w:p>
    <w:p w14:paraId="0EA1CB25"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Konstrukcja nawierzchni - układ warstw nawierzchni wraz ze sposobem ich połączenia.</w:t>
      </w:r>
    </w:p>
    <w:p w14:paraId="6FFAF2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Konstrukcja nośna (przęsło lub przęsła obiektu mostowego) - część obiektu oparta na podporach mostowych, </w:t>
      </w:r>
      <w:r w:rsidRPr="002F27B1">
        <w:rPr>
          <w:rFonts w:eastAsia="Times New Roman"/>
          <w:sz w:val="18"/>
          <w:szCs w:val="18"/>
        </w:rPr>
        <w:t>tworząca ustrój niosący dla przeniesienia ruchu pojazdów lub pieszych.</w:t>
      </w:r>
    </w:p>
    <w:p w14:paraId="093FA551"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Korpus drogowy - nasyp lub ta część wykopu, która jest ograniczona koroną drogi i skarpami rowów.</w:t>
      </w:r>
    </w:p>
    <w:p w14:paraId="69B5C7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Koryto - element uformowany w korpusie drogowym w celu ułożenia w nim konstrukcji nawierzchni.</w:t>
      </w:r>
    </w:p>
    <w:p w14:paraId="7DBCFAD8"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 xml:space="preserve">Książka obmiarów - akceptowany przez Zamawiającego zeszyt z ponumerowanymi stronami, służący do </w:t>
      </w:r>
      <w:r w:rsidRPr="002F27B1">
        <w:rPr>
          <w:rFonts w:eastAsia="Times New Roman"/>
          <w:spacing w:val="-1"/>
          <w:sz w:val="18"/>
          <w:szCs w:val="18"/>
        </w:rPr>
        <w:t xml:space="preserve">wpisywania przez Wykonawcę obmiaru dokonywanych robót w formie wyliczeń, szkiców i ew. dodatkowych załączników. </w:t>
      </w:r>
      <w:r w:rsidRPr="002F27B1">
        <w:rPr>
          <w:rFonts w:eastAsia="Times New Roman"/>
          <w:sz w:val="18"/>
          <w:szCs w:val="18"/>
        </w:rPr>
        <w:t>Wpisy w książce obmiarów podlegają potwierdzeniu przez Zamawiającego.</w:t>
      </w:r>
    </w:p>
    <w:p w14:paraId="55F03876"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Laboratorium - drogowe lub inne laboratorium badawcze, zaakceptowane przez Zamawiającego, niezbędne do przeprowadzenia wszelkich badań i prób związanych z oceną jakości materiałów oraz robót.</w:t>
      </w:r>
    </w:p>
    <w:p w14:paraId="7BB2FAC7"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Materiały - wszelkie tworzywa niezbędne do wykonania robót, zgodne z dokumentacją projektową i specyfikacjami technicznymi, zaakceptowane przez Zamawiającego.</w:t>
      </w:r>
    </w:p>
    <w:p w14:paraId="1C4BA46C"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Nawierzchnia - warstwa lub zespół warstw służących do przejmowania i rozkładania obciążeń od ruchu na podłoże gruntowe i zapewniających dogodne warunki dla ruchu.</w:t>
      </w:r>
    </w:p>
    <w:p w14:paraId="1CEF8E17" w14:textId="77777777" w:rsidR="00FA073C" w:rsidRPr="002F27B1" w:rsidRDefault="00FA073C" w:rsidP="00FA073C">
      <w:pPr>
        <w:rPr>
          <w:rFonts w:eastAsia="Times New Roman"/>
          <w:sz w:val="2"/>
          <w:szCs w:val="2"/>
        </w:rPr>
      </w:pPr>
    </w:p>
    <w:p w14:paraId="2D2ACD71"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jc w:val="both"/>
        <w:rPr>
          <w:rFonts w:eastAsia="Times New Roman"/>
          <w:spacing w:val="-10"/>
          <w:sz w:val="18"/>
          <w:szCs w:val="18"/>
        </w:rPr>
      </w:pPr>
      <w:r w:rsidRPr="002F27B1">
        <w:rPr>
          <w:rFonts w:eastAsia="Times New Roman"/>
          <w:sz w:val="18"/>
          <w:szCs w:val="18"/>
        </w:rPr>
        <w:t>Warstwa ścieralna - górna warstwa nawierzchni poddana bezpośrednio oddziaływaniu ruchu i czynników atmosferycznych.</w:t>
      </w:r>
    </w:p>
    <w:p w14:paraId="5E182DA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3"/>
          <w:sz w:val="18"/>
          <w:szCs w:val="18"/>
        </w:rPr>
      </w:pPr>
      <w:r w:rsidRPr="002F27B1">
        <w:rPr>
          <w:rFonts w:eastAsia="Times New Roman"/>
          <w:spacing w:val="-1"/>
          <w:sz w:val="18"/>
          <w:szCs w:val="18"/>
        </w:rPr>
        <w:t xml:space="preserve">Warstwa wiążąca - warstwa znajdująca się między warstwą ścieralną a podbudową, zapewniająca lepsze rozłożenie </w:t>
      </w:r>
      <w:proofErr w:type="spellStart"/>
      <w:r w:rsidRPr="002F27B1">
        <w:rPr>
          <w:rFonts w:eastAsia="Times New Roman"/>
          <w:sz w:val="18"/>
          <w:szCs w:val="18"/>
        </w:rPr>
        <w:t>naprężeń</w:t>
      </w:r>
      <w:proofErr w:type="spellEnd"/>
      <w:r w:rsidRPr="002F27B1">
        <w:rPr>
          <w:rFonts w:eastAsia="Times New Roman"/>
          <w:sz w:val="18"/>
          <w:szCs w:val="18"/>
        </w:rPr>
        <w:t xml:space="preserve"> w nawierzchni i przekazywanie ich na podbudowę.</w:t>
      </w:r>
    </w:p>
    <w:p w14:paraId="609C7C6B"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rPr>
          <w:rFonts w:eastAsia="Times New Roman"/>
          <w:spacing w:val="-10"/>
          <w:sz w:val="18"/>
          <w:szCs w:val="18"/>
        </w:rPr>
      </w:pPr>
      <w:r w:rsidRPr="002F27B1">
        <w:rPr>
          <w:rFonts w:eastAsia="Times New Roman"/>
          <w:spacing w:val="-1"/>
          <w:sz w:val="18"/>
          <w:szCs w:val="18"/>
        </w:rPr>
        <w:t>Warstwa wyrównawcza - warstwa służąca do wyrównania nierówności podbudowy lub profilu istniejącej nawierzchni.</w:t>
      </w:r>
    </w:p>
    <w:p w14:paraId="6E5DEE6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pacing w:val="-1"/>
          <w:sz w:val="18"/>
          <w:szCs w:val="18"/>
        </w:rPr>
        <w:t xml:space="preserve">Podbudowa - dolna część nawierzchni służąca do przenoszenia obciążeń od ruchu na podłoże. Podbudowa może </w:t>
      </w:r>
      <w:r w:rsidRPr="002F27B1">
        <w:rPr>
          <w:rFonts w:eastAsia="Times New Roman"/>
          <w:sz w:val="18"/>
          <w:szCs w:val="18"/>
        </w:rPr>
        <w:t>składać się z podbudowy zasadniczej i podbudowy pomocniczej.</w:t>
      </w:r>
    </w:p>
    <w:p w14:paraId="24900E4F"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Podbudowa zasadnicza - górna część podbudowy spełniająca funkcje nośne w konstrukcji nawierzchni. Może ona składać się z jednej lub dwóch warstw.</w:t>
      </w:r>
    </w:p>
    <w:p w14:paraId="4581B05C"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8"/>
          <w:sz w:val="18"/>
          <w:szCs w:val="18"/>
        </w:rPr>
      </w:pPr>
      <w:r w:rsidRPr="002F27B1">
        <w:rPr>
          <w:rFonts w:eastAsia="Times New Roman"/>
          <w:sz w:val="18"/>
          <w:szCs w:val="18"/>
        </w:rPr>
        <w:t xml:space="preserve">Podbudowa pomocnicza - dolna część podbudowy spełniająca, obok funkcji nośnych, funkcje zabezpieczenia </w:t>
      </w:r>
      <w:r w:rsidRPr="002F27B1">
        <w:rPr>
          <w:rFonts w:eastAsia="Times New Roman"/>
          <w:spacing w:val="-1"/>
          <w:sz w:val="18"/>
          <w:szCs w:val="18"/>
        </w:rPr>
        <w:t xml:space="preserve">nawierzchni przed działaniem wody, mrozu i przenikaniem cząstek podłoża. Może zawierać warstwę </w:t>
      </w:r>
      <w:proofErr w:type="spellStart"/>
      <w:r w:rsidRPr="002F27B1">
        <w:rPr>
          <w:rFonts w:eastAsia="Times New Roman"/>
          <w:spacing w:val="-1"/>
          <w:sz w:val="18"/>
          <w:szCs w:val="18"/>
        </w:rPr>
        <w:t>mrozoochronną</w:t>
      </w:r>
      <w:proofErr w:type="spellEnd"/>
      <w:r w:rsidRPr="002F27B1">
        <w:rPr>
          <w:rFonts w:eastAsia="Times New Roman"/>
          <w:spacing w:val="-1"/>
          <w:sz w:val="18"/>
          <w:szCs w:val="18"/>
        </w:rPr>
        <w:t xml:space="preserve"> </w:t>
      </w:r>
      <w:r w:rsidRPr="002F27B1">
        <w:rPr>
          <w:rFonts w:eastAsia="Times New Roman"/>
          <w:sz w:val="18"/>
          <w:szCs w:val="18"/>
        </w:rPr>
        <w:t>odsączającą lub odcinającą.</w:t>
      </w:r>
    </w:p>
    <w:p w14:paraId="1B579416"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 xml:space="preserve">Warstwa </w:t>
      </w:r>
      <w:proofErr w:type="spellStart"/>
      <w:r w:rsidRPr="002F27B1">
        <w:rPr>
          <w:rFonts w:eastAsia="Times New Roman"/>
          <w:sz w:val="18"/>
          <w:szCs w:val="18"/>
        </w:rPr>
        <w:t>mrozoochronna</w:t>
      </w:r>
      <w:proofErr w:type="spellEnd"/>
      <w:r w:rsidRPr="002F27B1">
        <w:rPr>
          <w:rFonts w:eastAsia="Times New Roman"/>
          <w:sz w:val="18"/>
          <w:szCs w:val="18"/>
        </w:rPr>
        <w:t xml:space="preserve"> - warstwa, której głównym zadaniem jest ochrona nawierzchni przed skutkami działania mrozu.</w:t>
      </w:r>
    </w:p>
    <w:p w14:paraId="09D8E198" w14:textId="77777777" w:rsidR="00FA073C" w:rsidRPr="002F27B1" w:rsidRDefault="00FA073C" w:rsidP="00FA073C">
      <w:pPr>
        <w:shd w:val="clear" w:color="auto" w:fill="FFFFFF"/>
        <w:spacing w:line="206" w:lineRule="exact"/>
        <w:ind w:left="709" w:hanging="690"/>
        <w:rPr>
          <w:rFonts w:eastAsia="Times New Roman"/>
        </w:rPr>
      </w:pPr>
      <w:r w:rsidRPr="002F27B1">
        <w:rPr>
          <w:rFonts w:eastAsia="Times New Roman"/>
          <w:sz w:val="18"/>
          <w:szCs w:val="18"/>
        </w:rPr>
        <w:t xml:space="preserve">        h) Warstwa odcinająca - warstwa stosowana w celu uniemożliwienia przenikania cząstek drobnych gruntu do warstwy nawierzchni leżącej powyżej. </w:t>
      </w:r>
      <w:r w:rsidRPr="002F27B1">
        <w:rPr>
          <w:rFonts w:eastAsia="Times New Roman"/>
          <w:spacing w:val="-1"/>
          <w:sz w:val="18"/>
          <w:szCs w:val="18"/>
        </w:rPr>
        <w:t>i)    Warstwa odsączająca - warstwa służąca do odprowadzenia wody przedostającej się do nawierzchni.</w:t>
      </w:r>
    </w:p>
    <w:p w14:paraId="60533046"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right="5" w:hanging="360"/>
        <w:jc w:val="both"/>
        <w:rPr>
          <w:rFonts w:eastAsia="Times New Roman"/>
          <w:b/>
          <w:bCs/>
          <w:spacing w:val="-5"/>
          <w:sz w:val="18"/>
          <w:szCs w:val="18"/>
        </w:rPr>
      </w:pPr>
      <w:r w:rsidRPr="002F27B1">
        <w:rPr>
          <w:rFonts w:eastAsia="Times New Roman"/>
          <w:sz w:val="18"/>
          <w:szCs w:val="18"/>
        </w:rPr>
        <w:lastRenderedPageBreak/>
        <w:t>Niweleta - wysokościowe i geometryczne rozwinięcie na płaszczyźnie pionowego przekroju w osi drogi lub obiektu mostowego.</w:t>
      </w:r>
    </w:p>
    <w:p w14:paraId="726FE623"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hanging="360"/>
        <w:jc w:val="both"/>
        <w:rPr>
          <w:rFonts w:eastAsia="Times New Roman"/>
          <w:b/>
          <w:bCs/>
          <w:spacing w:val="-5"/>
          <w:sz w:val="18"/>
          <w:szCs w:val="18"/>
        </w:rPr>
      </w:pPr>
      <w:r w:rsidRPr="002F27B1">
        <w:rPr>
          <w:rFonts w:eastAsia="Times New Roman"/>
          <w:spacing w:val="-1"/>
          <w:sz w:val="18"/>
          <w:szCs w:val="18"/>
        </w:rPr>
        <w:t xml:space="preserve">Odpowiednia (bliska) zgodność - zgodność wykonywanych robót z dopuszczonymi tolerancjami, a jeśli przedział </w:t>
      </w:r>
      <w:r w:rsidRPr="002F27B1">
        <w:rPr>
          <w:rFonts w:eastAsia="Times New Roman"/>
          <w:sz w:val="18"/>
          <w:szCs w:val="18"/>
        </w:rPr>
        <w:t xml:space="preserve">tolerancji nie został określony - z przeciętnymi tolerancjami, przyjmowanymi zwyczajowo dla danego rodzaju robót budowlanych. </w:t>
      </w:r>
    </w:p>
    <w:p w14:paraId="49DCBE75"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14" w:right="17" w:hanging="357"/>
        <w:jc w:val="both"/>
        <w:rPr>
          <w:rFonts w:eastAsia="Times New Roman"/>
          <w:b/>
          <w:bCs/>
          <w:spacing w:val="-5"/>
          <w:sz w:val="18"/>
          <w:szCs w:val="18"/>
        </w:rPr>
      </w:pPr>
      <w:r w:rsidRPr="002F27B1">
        <w:rPr>
          <w:rFonts w:eastAsia="Times New Roman"/>
          <w:sz w:val="18"/>
          <w:szCs w:val="18"/>
        </w:rPr>
        <w:t xml:space="preserve">Pas drogowy - wydzielony liniami granicznymi pas terenu przeznaczony do umieszczania w nim drogi i związanych z nią urządzeń oraz drzew i krzewów. Pas drogowy może również obejmować teren przewidziany do </w:t>
      </w:r>
      <w:r w:rsidRPr="002F27B1">
        <w:rPr>
          <w:rFonts w:eastAsia="Times New Roman"/>
          <w:spacing w:val="-1"/>
          <w:sz w:val="18"/>
          <w:szCs w:val="18"/>
        </w:rPr>
        <w:t xml:space="preserve">rozbudowy drogi i budowy urządzeń chroniących ludzi i środowisko przed uciążliwościami powodowanymi przez ruch na </w:t>
      </w:r>
      <w:r w:rsidRPr="002F27B1">
        <w:rPr>
          <w:rFonts w:eastAsia="Times New Roman"/>
          <w:sz w:val="18"/>
          <w:szCs w:val="18"/>
        </w:rPr>
        <w:t>drodze.</w:t>
      </w:r>
    </w:p>
    <w:p w14:paraId="34835E2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z w:val="18"/>
          <w:szCs w:val="18"/>
        </w:rPr>
        <w:t>Pobocze - część korony drogi przeznaczona do chwilowego postoju pojazdów, umieszczenia urządzeń organizacji i bezpieczeństwa ruchu oraz do ruchu pieszych, służąca jednocześnie do bocznego oparcia konstrukcji nawierzchni.</w:t>
      </w:r>
    </w:p>
    <w:p w14:paraId="2EBFDB3B"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Podłoże nawierzchni - grunt rodzimy lub nasypowy, leżący pod nawierzchnią do głębokości przemarzania.</w:t>
      </w:r>
    </w:p>
    <w:p w14:paraId="114A30D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Podłoże ulepszone nawierzchni - górna warstwa podłoża, leżąca bezpośrednio pod nawierzchnią, ulepszona w celu umożliwienia przejęcia ruchu budowlanego i właściwego wykonania nawierzchni.</w:t>
      </w:r>
    </w:p>
    <w:p w14:paraId="664069B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Polecenie Zamawiającego - wszelkie polecenia przekazane Wykonawcy przez Zamawiającego, w formie pisemnej, dotyczące sposobu realizacji robót lub innych spraw związanych z prowadzeniem budowy.</w:t>
      </w:r>
    </w:p>
    <w:p w14:paraId="50257C5C"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Projektant - uprawniona osoba prawna lub fizyczna będąca autorem dokumentacji projektowej.</w:t>
      </w:r>
    </w:p>
    <w:p w14:paraId="4920A332"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Przedsięwzięcie budowlane - kompleksowa realizacja nowego połączenia drogowego lub całkowita modernizacja/przebudowa (zmiana parametrów geometrycznych trasy w planie i przekroju podłużnym) istniejącego połączenia.</w:t>
      </w:r>
    </w:p>
    <w:p w14:paraId="0421A3D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34" w:hanging="360"/>
        <w:jc w:val="both"/>
        <w:rPr>
          <w:rFonts w:eastAsia="Times New Roman"/>
          <w:b/>
          <w:bCs/>
          <w:spacing w:val="-5"/>
          <w:sz w:val="18"/>
          <w:szCs w:val="18"/>
        </w:rPr>
      </w:pPr>
      <w:r w:rsidRPr="002F27B1">
        <w:rPr>
          <w:rFonts w:eastAsia="Times New Roman"/>
          <w:sz w:val="18"/>
          <w:szCs w:val="18"/>
        </w:rPr>
        <w:t>Przetargowa dokumentacja projektowa - część dokumentacji projektowej, która wskazuje lokalizację, charakterystykę i wymiary obiektu będącego przedmiotem robót.</w:t>
      </w:r>
    </w:p>
    <w:p w14:paraId="1997071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Szerokość użytkowa obiektu - szerokość jezdni (nawierzchni) przeznaczona dla poszczególnych rodzajów ruchu </w:t>
      </w:r>
      <w:r w:rsidRPr="002F27B1">
        <w:rPr>
          <w:rFonts w:eastAsia="Times New Roman"/>
          <w:sz w:val="18"/>
          <w:szCs w:val="18"/>
        </w:rPr>
        <w:t>oraz szerokość chodników mierzona w świetle poręczy mostowych z wyłączeniem konstrukcji przy jezdni dołem oddzielającej ruch kołowy od ruchu pieszego.</w:t>
      </w:r>
    </w:p>
    <w:p w14:paraId="51F78F43"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Ślepy kosztorys - wykaz robót z podaniem ich ilości (przedmiarem) w kolejności technologicznej ich wykonania.</w:t>
      </w:r>
    </w:p>
    <w:p w14:paraId="213FE6F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Teren budowy - teren udostępniony przez Zamawiającego dla wykonania na nim robót oraz inne miejsca wymienione w kontrakcie jako tworzące część terenu budowy.</w:t>
      </w:r>
    </w:p>
    <w:p w14:paraId="2B8D5619"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682CBCEB" w14:textId="77777777" w:rsidR="00FA073C" w:rsidRPr="002F27B1" w:rsidRDefault="00FA073C" w:rsidP="00FA073C">
      <w:pPr>
        <w:shd w:val="clear" w:color="auto" w:fill="FFFFFF"/>
        <w:spacing w:before="10" w:line="206" w:lineRule="exact"/>
        <w:ind w:left="24"/>
        <w:rPr>
          <w:rFonts w:eastAsia="Times New Roman"/>
          <w:b/>
          <w:bCs/>
        </w:rPr>
      </w:pPr>
      <w:r w:rsidRPr="002F27B1">
        <w:rPr>
          <w:rFonts w:eastAsia="Times New Roman"/>
          <w:b/>
          <w:bCs/>
          <w:spacing w:val="-1"/>
        </w:rPr>
        <w:t>1.5. Ogólne wymagania dotyczące robót</w:t>
      </w:r>
    </w:p>
    <w:p w14:paraId="17587A49" w14:textId="77777777" w:rsidR="00FA073C" w:rsidRPr="002F27B1" w:rsidRDefault="00FA073C" w:rsidP="00FA073C">
      <w:pPr>
        <w:shd w:val="clear" w:color="auto" w:fill="FFFFFF"/>
        <w:spacing w:before="5" w:line="206" w:lineRule="exact"/>
        <w:ind w:left="10" w:right="24"/>
        <w:jc w:val="both"/>
        <w:rPr>
          <w:rFonts w:eastAsia="Times New Roman"/>
        </w:rPr>
      </w:pPr>
      <w:r w:rsidRPr="002F27B1">
        <w:rPr>
          <w:rFonts w:eastAsia="Times New Roman"/>
          <w:sz w:val="18"/>
          <w:szCs w:val="18"/>
        </w:rPr>
        <w:t>Wykonawca jest odpowiedzialny za jakość wykonanych robót, bezpieczeństwo wszelkich czynności na terenie budowy, metody użyte przy budowie oraz za ich zgodność z dokumentacją projektową, SST i poleceniami Zamawiającego.</w:t>
      </w:r>
    </w:p>
    <w:p w14:paraId="3858001D"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1.5.1.</w:t>
      </w:r>
      <w:r w:rsidRPr="002F27B1">
        <w:rPr>
          <w:rFonts w:eastAsia="Times New Roman"/>
          <w:b/>
          <w:bCs/>
          <w:sz w:val="18"/>
          <w:szCs w:val="18"/>
        </w:rPr>
        <w:tab/>
      </w:r>
      <w:r w:rsidRPr="002F27B1">
        <w:rPr>
          <w:rFonts w:eastAsia="Times New Roman"/>
          <w:spacing w:val="-1"/>
          <w:sz w:val="18"/>
          <w:szCs w:val="18"/>
        </w:rPr>
        <w:t>Przekazanie terenu budowy</w:t>
      </w:r>
    </w:p>
    <w:p w14:paraId="230917DA" w14:textId="77777777" w:rsidR="00FA073C" w:rsidRPr="002F27B1" w:rsidRDefault="00FA073C" w:rsidP="00FA073C">
      <w:pPr>
        <w:shd w:val="clear" w:color="auto" w:fill="FFFFFF"/>
        <w:spacing w:line="206" w:lineRule="exact"/>
        <w:ind w:left="5" w:right="24"/>
        <w:jc w:val="both"/>
        <w:rPr>
          <w:rFonts w:eastAsia="Times New Roman"/>
        </w:rPr>
      </w:pPr>
      <w:r w:rsidRPr="002F27B1">
        <w:rPr>
          <w:rFonts w:eastAsia="Times New Roman"/>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2EE4CC54"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Na Wykonawcy spoczywa odpowiedzialność za ochronę przekazanych mu punktów pomiarowych do chwili odbioru ostatecznego robót. Uszkodzone lub zniszczone znaki geodezyjne Wykonawca odtworzy i utrwali na własny koszt.</w:t>
      </w:r>
    </w:p>
    <w:p w14:paraId="1A7F8CF5"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1.5.2.</w:t>
      </w:r>
      <w:r w:rsidRPr="002F27B1">
        <w:rPr>
          <w:rFonts w:eastAsia="Times New Roman"/>
          <w:b/>
          <w:bCs/>
          <w:sz w:val="18"/>
          <w:szCs w:val="18"/>
        </w:rPr>
        <w:tab/>
      </w:r>
      <w:r w:rsidRPr="002F27B1">
        <w:rPr>
          <w:rFonts w:eastAsia="Times New Roman"/>
          <w:spacing w:val="-1"/>
          <w:sz w:val="18"/>
          <w:szCs w:val="18"/>
        </w:rPr>
        <w:t>Dokumentacja projektowa</w:t>
      </w:r>
    </w:p>
    <w:p w14:paraId="2A4F4FB3"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Dokumentacja projektowa będzie zawierać rysunki, obliczenia i dokumenty, zgodne z wykazem podanym w szczegółowych warunkach umowy, uwzględniającym podział na dokumentację projektową:</w:t>
      </w:r>
    </w:p>
    <w:p w14:paraId="3FB13E7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Zamawiającego; wykaz pozycji, które stanowią przetargową dokumentację projektową oraz projektową dokumentację wykonawczą (techniczną) i zostaną przekazane Wykonawcy.</w:t>
      </w:r>
    </w:p>
    <w:p w14:paraId="0DB59301"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1.5.3.</w:t>
      </w:r>
      <w:r w:rsidRPr="002F27B1">
        <w:rPr>
          <w:rFonts w:eastAsia="Times New Roman"/>
          <w:b/>
          <w:bCs/>
          <w:sz w:val="18"/>
          <w:szCs w:val="18"/>
        </w:rPr>
        <w:tab/>
      </w:r>
      <w:r w:rsidRPr="002F27B1">
        <w:rPr>
          <w:rFonts w:eastAsia="Times New Roman"/>
          <w:sz w:val="18"/>
          <w:szCs w:val="18"/>
        </w:rPr>
        <w:t>Zgodność robót z dokumentacją projektową i SST</w:t>
      </w:r>
    </w:p>
    <w:p w14:paraId="09D53CF2" w14:textId="77777777" w:rsidR="00FA073C" w:rsidRPr="002F27B1" w:rsidRDefault="00FA073C" w:rsidP="00FA073C">
      <w:pPr>
        <w:shd w:val="clear" w:color="auto" w:fill="FFFFFF"/>
        <w:spacing w:before="5" w:line="206" w:lineRule="exact"/>
        <w:ind w:left="10"/>
        <w:jc w:val="both"/>
        <w:rPr>
          <w:rFonts w:eastAsia="Times New Roman"/>
        </w:rPr>
      </w:pPr>
      <w:r w:rsidRPr="002F27B1">
        <w:rPr>
          <w:rFonts w:eastAsia="Times New Roman"/>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2F27B1">
        <w:rPr>
          <w:rFonts w:eastAsia="Times New Roman"/>
          <w:sz w:val="18"/>
          <w:szCs w:val="18"/>
        </w:rPr>
        <w:t>opuszczeń</w:t>
      </w:r>
      <w:proofErr w:type="spellEnd"/>
      <w:r w:rsidRPr="002F27B1">
        <w:rPr>
          <w:rFonts w:eastAsia="Times New Roman"/>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2F27B1">
        <w:rPr>
          <w:rFonts w:eastAsia="Times New Roman"/>
          <w:spacing w:val="-1"/>
          <w:sz w:val="18"/>
          <w:szCs w:val="18"/>
        </w:rPr>
        <w:t xml:space="preserve">projektową i SST. Dane określone w dokumentacji projektowej i w SST będą uważane za wartości docelowe, od których </w:t>
      </w:r>
      <w:r w:rsidRPr="002F27B1">
        <w:rPr>
          <w:rFonts w:eastAsia="Times New Roman"/>
          <w:sz w:val="18"/>
          <w:szCs w:val="18"/>
        </w:rPr>
        <w:t xml:space="preserve">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w:t>
      </w:r>
      <w:r w:rsidRPr="002F27B1">
        <w:rPr>
          <w:rFonts w:eastAsia="Times New Roman"/>
          <w:sz w:val="18"/>
          <w:szCs w:val="18"/>
        </w:rPr>
        <w:lastRenderedPageBreak/>
        <w:t>niezadowalającą jakość elementu budowli, to takie materiały zostaną zastąpione innymi, a elementy budowli rozebrane i wykonane ponownie na koszt Wykonawcy.</w:t>
      </w:r>
    </w:p>
    <w:p w14:paraId="548FD080"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1.5.4.</w:t>
      </w:r>
      <w:r w:rsidRPr="002F27B1">
        <w:rPr>
          <w:rFonts w:eastAsia="Times New Roman"/>
          <w:b/>
          <w:bCs/>
          <w:sz w:val="18"/>
          <w:szCs w:val="18"/>
        </w:rPr>
        <w:tab/>
      </w:r>
      <w:r w:rsidRPr="002F27B1">
        <w:rPr>
          <w:rFonts w:eastAsia="Times New Roman"/>
          <w:spacing w:val="-1"/>
          <w:sz w:val="18"/>
          <w:szCs w:val="18"/>
        </w:rPr>
        <w:t>Zabezpieczenie terenu budowy</w:t>
      </w:r>
    </w:p>
    <w:p w14:paraId="2C3EAE5F"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b/>
          <w:bCs/>
          <w:spacing w:val="-1"/>
          <w:sz w:val="18"/>
          <w:szCs w:val="18"/>
        </w:rPr>
        <w:t xml:space="preserve">a)   </w:t>
      </w:r>
      <w:r w:rsidRPr="002F27B1">
        <w:rPr>
          <w:rFonts w:eastAsia="Times New Roman"/>
          <w:b/>
          <w:bCs/>
          <w:spacing w:val="-1"/>
          <w:sz w:val="18"/>
          <w:szCs w:val="18"/>
          <w:u w:val="single"/>
        </w:rPr>
        <w:t>Roboty modernizacyjne/ przebudowa i remontowe („pod ruchem”)</w:t>
      </w:r>
    </w:p>
    <w:p w14:paraId="7BB42D41" w14:textId="77777777" w:rsidR="00FA073C" w:rsidRPr="002F27B1" w:rsidRDefault="00FA073C" w:rsidP="00FA073C">
      <w:pPr>
        <w:shd w:val="clear" w:color="auto" w:fill="FFFFFF"/>
        <w:spacing w:before="5" w:line="206" w:lineRule="exact"/>
        <w:ind w:left="5" w:right="14"/>
        <w:jc w:val="both"/>
        <w:rPr>
          <w:rFonts w:eastAsia="Times New Roman"/>
        </w:rPr>
      </w:pPr>
      <w:r w:rsidRPr="002F27B1">
        <w:rPr>
          <w:rFonts w:eastAsia="Times New Roman"/>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w:t>
      </w:r>
      <w:r w:rsidRPr="002F27B1">
        <w:rPr>
          <w:rFonts w:eastAsia="Times New Roman"/>
          <w:b/>
          <w:bCs/>
          <w:sz w:val="18"/>
          <w:szCs w:val="18"/>
        </w:rPr>
        <w:t xml:space="preserve">ż </w:t>
      </w:r>
      <w:r w:rsidRPr="002F27B1">
        <w:rPr>
          <w:rFonts w:eastAsia="Times New Roman"/>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2D34EA">
        <w:rPr>
          <w:rFonts w:eastAsia="Times New Roman"/>
          <w:bCs/>
          <w:sz w:val="18"/>
          <w:szCs w:val="18"/>
        </w:rPr>
        <w:t>ż</w:t>
      </w:r>
      <w:r w:rsidRPr="002F27B1">
        <w:rPr>
          <w:rFonts w:eastAsia="Times New Roman"/>
          <w:sz w:val="18"/>
          <w:szCs w:val="18"/>
        </w:rPr>
        <w:t>e jest włączony w cenę kontraktową.</w:t>
      </w:r>
    </w:p>
    <w:p w14:paraId="4A390009"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1.5.5.</w:t>
      </w:r>
      <w:r w:rsidRPr="002F27B1">
        <w:rPr>
          <w:rFonts w:eastAsia="Times New Roman"/>
          <w:b/>
          <w:bCs/>
          <w:sz w:val="18"/>
          <w:szCs w:val="18"/>
        </w:rPr>
        <w:tab/>
      </w:r>
      <w:r w:rsidRPr="002F27B1">
        <w:rPr>
          <w:rFonts w:eastAsia="Times New Roman"/>
          <w:sz w:val="18"/>
          <w:szCs w:val="18"/>
        </w:rPr>
        <w:t>Ochrona środowiska w czasie wykonywania robót</w:t>
      </w:r>
    </w:p>
    <w:p w14:paraId="07C348FE" w14:textId="77777777" w:rsidR="00FA073C" w:rsidRPr="002F27B1" w:rsidRDefault="00FA073C" w:rsidP="00FA073C">
      <w:pPr>
        <w:shd w:val="clear" w:color="auto" w:fill="FFFFFF"/>
        <w:spacing w:before="5" w:line="206" w:lineRule="exact"/>
        <w:ind w:left="10" w:right="19"/>
        <w:jc w:val="both"/>
        <w:rPr>
          <w:rFonts w:eastAsia="Times New Roman"/>
        </w:rPr>
      </w:pPr>
      <w:r w:rsidRPr="002F27B1">
        <w:rPr>
          <w:rFonts w:eastAsia="Times New Roman"/>
          <w:sz w:val="18"/>
          <w:szCs w:val="18"/>
        </w:rPr>
        <w:t>Wykonawca ma obowiązek znać i stosować w czasie prowadzenia robót wszelkie przepisy dotyczące ochrony środowiska naturalnego. W okresie trwania budowy i wykańczania robót Wykonawca będzie:</w:t>
      </w:r>
    </w:p>
    <w:p w14:paraId="69D3E514" w14:textId="77777777" w:rsidR="00FA073C" w:rsidRPr="002F27B1" w:rsidRDefault="00FA073C" w:rsidP="00FA073C">
      <w:pPr>
        <w:widowControl/>
        <w:numPr>
          <w:ilvl w:val="0"/>
          <w:numId w:val="15"/>
        </w:numPr>
        <w:shd w:val="clear" w:color="auto" w:fill="FFFFFF"/>
        <w:tabs>
          <w:tab w:val="left" w:pos="298"/>
        </w:tabs>
        <w:autoSpaceDE/>
        <w:autoSpaceDN/>
        <w:adjustRightInd/>
        <w:spacing w:line="206" w:lineRule="exact"/>
        <w:ind w:left="142" w:hanging="142"/>
        <w:rPr>
          <w:rFonts w:eastAsia="Times New Roman"/>
          <w:spacing w:val="-11"/>
          <w:sz w:val="18"/>
          <w:szCs w:val="18"/>
        </w:rPr>
      </w:pPr>
      <w:r w:rsidRPr="002F27B1">
        <w:rPr>
          <w:rFonts w:eastAsia="Times New Roman"/>
          <w:spacing w:val="-1"/>
          <w:sz w:val="18"/>
          <w:szCs w:val="18"/>
        </w:rPr>
        <w:t>utrzymywać teren budowy i wykopy w stanie bez wody stojącej,</w:t>
      </w:r>
    </w:p>
    <w:p w14:paraId="010821F0" w14:textId="77777777" w:rsidR="00FA073C" w:rsidRPr="002F27B1" w:rsidRDefault="00FA073C" w:rsidP="00FA073C">
      <w:pPr>
        <w:widowControl/>
        <w:numPr>
          <w:ilvl w:val="0"/>
          <w:numId w:val="16"/>
        </w:numPr>
        <w:shd w:val="clear" w:color="auto" w:fill="FFFFFF"/>
        <w:tabs>
          <w:tab w:val="left" w:pos="298"/>
        </w:tabs>
        <w:autoSpaceDE/>
        <w:autoSpaceDN/>
        <w:adjustRightInd/>
        <w:spacing w:line="206" w:lineRule="exact"/>
        <w:ind w:right="14"/>
        <w:jc w:val="both"/>
        <w:rPr>
          <w:rFonts w:eastAsia="Times New Roman"/>
          <w:spacing w:val="-13"/>
          <w:sz w:val="18"/>
          <w:szCs w:val="18"/>
        </w:rPr>
      </w:pPr>
      <w:r w:rsidRPr="002F27B1">
        <w:rPr>
          <w:rFonts w:eastAsia="Times New Roman"/>
          <w:spacing w:val="-1"/>
          <w:sz w:val="18"/>
          <w:szCs w:val="18"/>
        </w:rPr>
        <w:t xml:space="preserve">podejmować wszelkie uzasadnione kroki mające na celu stosowanie się do przepisów i norm dotyczących ochrony </w:t>
      </w:r>
      <w:r w:rsidRPr="002F27B1">
        <w:rPr>
          <w:rFonts w:eastAsia="Times New Roman"/>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300A965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Stosując się do tych wymagań będzie miał szczególny wzgląd na:</w:t>
      </w:r>
    </w:p>
    <w:p w14:paraId="2136F44F"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15"/>
          <w:sz w:val="18"/>
          <w:szCs w:val="18"/>
        </w:rPr>
      </w:pPr>
      <w:r w:rsidRPr="002F27B1">
        <w:rPr>
          <w:rFonts w:eastAsia="Times New Roman"/>
          <w:sz w:val="18"/>
          <w:szCs w:val="18"/>
        </w:rPr>
        <w:t>lokalizację baz, warsztatów, magazynów, składowisk, ukopów i dróg dojazdowych,</w:t>
      </w:r>
    </w:p>
    <w:p w14:paraId="5447321C"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9"/>
          <w:sz w:val="18"/>
          <w:szCs w:val="18"/>
        </w:rPr>
      </w:pPr>
      <w:r w:rsidRPr="002F27B1">
        <w:rPr>
          <w:rFonts w:eastAsia="Times New Roman"/>
          <w:spacing w:val="-1"/>
          <w:sz w:val="18"/>
          <w:szCs w:val="18"/>
        </w:rPr>
        <w:t>środki ostrożności i zabezpieczenia przed:</w:t>
      </w:r>
    </w:p>
    <w:p w14:paraId="4A5A2F3B" w14:textId="77777777" w:rsidR="00FA073C" w:rsidRPr="002F27B1" w:rsidRDefault="00FA073C" w:rsidP="00FA073C">
      <w:pPr>
        <w:rPr>
          <w:rFonts w:eastAsia="Times New Roman"/>
          <w:sz w:val="2"/>
          <w:szCs w:val="2"/>
        </w:rPr>
      </w:pPr>
    </w:p>
    <w:p w14:paraId="00D2BE82"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z w:val="18"/>
          <w:szCs w:val="18"/>
        </w:rPr>
        <w:t>zanieczyszczeniem zbiorników i cieków wodnych pyłami lub substancjami toksycznymi,</w:t>
      </w:r>
    </w:p>
    <w:p w14:paraId="2FE32D10"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3"/>
          <w:sz w:val="18"/>
          <w:szCs w:val="18"/>
        </w:rPr>
      </w:pPr>
      <w:r w:rsidRPr="002F27B1">
        <w:rPr>
          <w:rFonts w:eastAsia="Times New Roman"/>
          <w:sz w:val="18"/>
          <w:szCs w:val="18"/>
        </w:rPr>
        <w:t>zanieczyszczeniem powietrza pyłami i gazami,</w:t>
      </w:r>
    </w:p>
    <w:p w14:paraId="39447C41"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pacing w:val="-1"/>
          <w:sz w:val="18"/>
          <w:szCs w:val="18"/>
        </w:rPr>
        <w:t>możliwością powstania pożaru.</w:t>
      </w:r>
    </w:p>
    <w:p w14:paraId="135FACDC"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1.5.6.</w:t>
      </w:r>
      <w:r w:rsidRPr="002F27B1">
        <w:rPr>
          <w:rFonts w:eastAsia="Times New Roman"/>
          <w:b/>
          <w:bCs/>
          <w:sz w:val="18"/>
          <w:szCs w:val="18"/>
        </w:rPr>
        <w:tab/>
      </w:r>
      <w:r w:rsidRPr="002F27B1">
        <w:rPr>
          <w:rFonts w:eastAsia="Times New Roman"/>
          <w:spacing w:val="-1"/>
          <w:sz w:val="18"/>
          <w:szCs w:val="18"/>
        </w:rPr>
        <w:t>Ochrona przeciwpożarowa</w:t>
      </w:r>
    </w:p>
    <w:p w14:paraId="58772A9E"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6EAAE02A"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1.5.7.</w:t>
      </w:r>
      <w:r w:rsidRPr="002F27B1">
        <w:rPr>
          <w:rFonts w:eastAsia="Times New Roman"/>
          <w:b/>
          <w:bCs/>
          <w:sz w:val="18"/>
          <w:szCs w:val="18"/>
        </w:rPr>
        <w:tab/>
      </w:r>
      <w:r w:rsidRPr="002F27B1">
        <w:rPr>
          <w:rFonts w:eastAsia="Times New Roman"/>
          <w:spacing w:val="-1"/>
          <w:sz w:val="18"/>
          <w:szCs w:val="18"/>
        </w:rPr>
        <w:t>Materiały szkodliwe dla otoczenia</w:t>
      </w:r>
    </w:p>
    <w:p w14:paraId="2C66934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sidRPr="002F27B1">
        <w:rPr>
          <w:rFonts w:eastAsia="Times New Roman"/>
          <w:spacing w:val="-1"/>
          <w:sz w:val="18"/>
          <w:szCs w:val="18"/>
        </w:rPr>
        <w:t xml:space="preserve">odpowiednimi przepisami. Wszelkie materiały odpadowe użyte do robót będą miały aprobatę techniczną wydaną przez </w:t>
      </w:r>
      <w:r w:rsidRPr="002F27B1">
        <w:rPr>
          <w:rFonts w:eastAsia="Times New Roman"/>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14:paraId="762C294F"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1.5.8.</w:t>
      </w:r>
      <w:r w:rsidRPr="002F27B1">
        <w:rPr>
          <w:rFonts w:eastAsia="Times New Roman"/>
          <w:b/>
          <w:bCs/>
          <w:sz w:val="18"/>
          <w:szCs w:val="18"/>
        </w:rPr>
        <w:tab/>
      </w:r>
      <w:r w:rsidRPr="002F27B1">
        <w:rPr>
          <w:rFonts w:eastAsia="Times New Roman"/>
          <w:spacing w:val="-1"/>
          <w:sz w:val="18"/>
          <w:szCs w:val="18"/>
        </w:rPr>
        <w:t>Ochrona własności publicznej i prywatnej</w:t>
      </w:r>
    </w:p>
    <w:p w14:paraId="1739AFD7"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2F27B1">
        <w:rPr>
          <w:rFonts w:eastAsia="Times New Roman"/>
          <w:spacing w:val="-1"/>
          <w:sz w:val="18"/>
          <w:szCs w:val="18"/>
        </w:rPr>
        <w:t xml:space="preserve">umieścić w swoim harmonogramie rezerwę czasową dla wszelkiego rodzaju robót, które mają być wykonane w zakresie </w:t>
      </w:r>
      <w:r w:rsidRPr="002F27B1">
        <w:rPr>
          <w:rFonts w:eastAsia="Times New Roman"/>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2F27B1">
        <w:rPr>
          <w:rFonts w:eastAsia="Times New Roman"/>
          <w:spacing w:val="-1"/>
          <w:sz w:val="18"/>
          <w:szCs w:val="18"/>
        </w:rPr>
        <w:t xml:space="preserve">przy dokonywaniu napraw. Wykonawca będzie odpowiadać za wszelkie spowodowane przez jego działania uszkodzenia </w:t>
      </w:r>
      <w:r w:rsidRPr="002F27B1">
        <w:rPr>
          <w:rFonts w:eastAsia="Times New Roman"/>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2F27B1">
        <w:rPr>
          <w:rFonts w:eastAsia="Times New Roman"/>
          <w:spacing w:val="-1"/>
          <w:sz w:val="18"/>
          <w:szCs w:val="18"/>
        </w:rPr>
        <w:t xml:space="preserve">uszkodzenia zabudowy mieszkaniowej w sąsiedztwie budowy, spowodowane jego działalnością. Zamawiający będzie na </w:t>
      </w:r>
      <w:r w:rsidRPr="002F27B1">
        <w:rPr>
          <w:rFonts w:eastAsia="Times New Roman"/>
          <w:sz w:val="18"/>
          <w:szCs w:val="18"/>
        </w:rPr>
        <w:t xml:space="preserve">bieżąco informowany o wszystkich umowach zawartych pomiędzy Wykonawcą a właścicielami nieruchomości i </w:t>
      </w:r>
      <w:r w:rsidRPr="002F27B1">
        <w:rPr>
          <w:rFonts w:eastAsia="Times New Roman"/>
          <w:spacing w:val="-1"/>
          <w:sz w:val="18"/>
          <w:szCs w:val="18"/>
        </w:rPr>
        <w:lastRenderedPageBreak/>
        <w:t xml:space="preserve">dotyczących korzystania z własności i dróg wewnętrznych. Zamawiający nie będzie ingerował w takie porozumienia, o ile </w:t>
      </w:r>
      <w:r w:rsidRPr="002F27B1">
        <w:rPr>
          <w:rFonts w:eastAsia="Times New Roman"/>
          <w:sz w:val="18"/>
          <w:szCs w:val="18"/>
        </w:rPr>
        <w:t>nie będą one sprzeczne z postanowieniami zawartymi w warunkach umowy.</w:t>
      </w:r>
    </w:p>
    <w:p w14:paraId="1B1B9390"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1.5.9.</w:t>
      </w:r>
      <w:r w:rsidRPr="002F27B1">
        <w:rPr>
          <w:rFonts w:eastAsia="Times New Roman"/>
          <w:b/>
          <w:bCs/>
          <w:sz w:val="18"/>
          <w:szCs w:val="18"/>
        </w:rPr>
        <w:tab/>
      </w:r>
      <w:r w:rsidRPr="002F27B1">
        <w:rPr>
          <w:rFonts w:eastAsia="Times New Roman"/>
          <w:sz w:val="18"/>
          <w:szCs w:val="18"/>
        </w:rPr>
        <w:t>Ograniczenie obciążeń osi pojazdów</w:t>
      </w:r>
    </w:p>
    <w:p w14:paraId="2C05C499" w14:textId="77777777" w:rsidR="00C37468" w:rsidRDefault="00FA073C" w:rsidP="00C37468">
      <w:pPr>
        <w:shd w:val="clear" w:color="auto" w:fill="FFFFFF"/>
        <w:spacing w:line="206" w:lineRule="exact"/>
        <w:ind w:left="5" w:right="19"/>
        <w:jc w:val="both"/>
        <w:rPr>
          <w:rFonts w:eastAsia="Times New Roman"/>
        </w:rPr>
      </w:pPr>
      <w:r w:rsidRPr="002F27B1">
        <w:rPr>
          <w:rFonts w:eastAsia="Times New Roman"/>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20DC23F" w14:textId="7453FE91" w:rsidR="00FA073C" w:rsidRPr="002F27B1" w:rsidRDefault="00FA073C" w:rsidP="00C37468">
      <w:pPr>
        <w:shd w:val="clear" w:color="auto" w:fill="FFFFFF"/>
        <w:spacing w:line="206" w:lineRule="exact"/>
        <w:ind w:left="5" w:right="19"/>
        <w:jc w:val="both"/>
        <w:rPr>
          <w:rFonts w:eastAsia="Times New Roman"/>
        </w:rPr>
      </w:pPr>
      <w:r w:rsidRPr="002F27B1">
        <w:rPr>
          <w:rFonts w:eastAsia="Times New Roman"/>
          <w:b/>
          <w:bCs/>
          <w:spacing w:val="-6"/>
          <w:sz w:val="18"/>
          <w:szCs w:val="18"/>
        </w:rPr>
        <w:t>1.5.10.</w:t>
      </w:r>
      <w:r w:rsidRPr="002F27B1">
        <w:rPr>
          <w:rFonts w:eastAsia="Times New Roman"/>
          <w:b/>
          <w:bCs/>
          <w:sz w:val="18"/>
          <w:szCs w:val="18"/>
        </w:rPr>
        <w:tab/>
      </w:r>
      <w:r w:rsidRPr="002F27B1">
        <w:rPr>
          <w:rFonts w:eastAsia="Times New Roman"/>
          <w:spacing w:val="-1"/>
          <w:sz w:val="18"/>
          <w:szCs w:val="18"/>
        </w:rPr>
        <w:t>Bezpieczeństwo i higiena pracy</w:t>
      </w:r>
    </w:p>
    <w:p w14:paraId="44E1D549" w14:textId="77777777" w:rsidR="00FA073C" w:rsidRPr="002F27B1" w:rsidRDefault="00FA073C" w:rsidP="00FA073C">
      <w:pPr>
        <w:shd w:val="clear" w:color="auto" w:fill="FFFFFF"/>
        <w:spacing w:line="206" w:lineRule="exact"/>
        <w:ind w:left="24" w:right="19"/>
        <w:jc w:val="both"/>
        <w:rPr>
          <w:rFonts w:eastAsia="Times New Roman"/>
        </w:rPr>
      </w:pPr>
      <w:r w:rsidRPr="002F27B1">
        <w:rPr>
          <w:rFonts w:eastAsia="Times New Roman"/>
          <w:sz w:val="18"/>
          <w:szCs w:val="18"/>
        </w:rPr>
        <w:t>Podczas realizacji robót Wykonawca będzie przestrzegać przepisów dotyczących bezpieczeństwa i higieny pracy.</w:t>
      </w:r>
    </w:p>
    <w:p w14:paraId="26C028AA" w14:textId="77777777" w:rsidR="00FA073C" w:rsidRPr="002F27B1" w:rsidRDefault="00FA073C" w:rsidP="00FA073C">
      <w:pPr>
        <w:shd w:val="clear" w:color="auto" w:fill="FFFFFF"/>
        <w:spacing w:line="206" w:lineRule="exact"/>
        <w:ind w:left="10" w:right="29"/>
        <w:jc w:val="both"/>
        <w:rPr>
          <w:rFonts w:eastAsia="Times New Roman"/>
        </w:rPr>
      </w:pPr>
      <w:r w:rsidRPr="002F27B1">
        <w:rPr>
          <w:rFonts w:eastAsia="Times New Roman"/>
          <w:spacing w:val="-1"/>
          <w:sz w:val="18"/>
          <w:szCs w:val="18"/>
        </w:rPr>
        <w:t xml:space="preserve">W szczególności Wykonawca ma obowiązek zadbać, aby personel nie wykonywał pracy w warunkach niebezpiecznych, </w:t>
      </w:r>
      <w:r w:rsidRPr="002F27B1">
        <w:rPr>
          <w:rFonts w:eastAsia="Times New Roman"/>
          <w:sz w:val="18"/>
          <w:szCs w:val="18"/>
        </w:rPr>
        <w:t>szkodliwych dla zdrowia oraz nie spełniających odpowiednich wymagań sanitarnych.</w:t>
      </w:r>
    </w:p>
    <w:p w14:paraId="34E4BEC0"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z w:val="18"/>
          <w:szCs w:val="18"/>
        </w:rPr>
        <w:t>Wykonawca opracuje „Plan bezpieczeństwa i ochrony zdrowia” dla robót objętych niniejszymi specyfikacjami obejmujący:</w:t>
      </w:r>
    </w:p>
    <w:p w14:paraId="4676A00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20"/>
          <w:sz w:val="18"/>
          <w:szCs w:val="18"/>
        </w:rPr>
      </w:pPr>
      <w:r w:rsidRPr="002F27B1">
        <w:rPr>
          <w:rFonts w:eastAsia="Times New Roman"/>
          <w:spacing w:val="-1"/>
          <w:sz w:val="18"/>
          <w:szCs w:val="18"/>
        </w:rPr>
        <w:t>organizację i technologię wykonania złożonych robót,</w:t>
      </w:r>
    </w:p>
    <w:p w14:paraId="4FE6AD1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wymagania     bezpieczeństwa  i   higieny  pracy  stawiane  ogólnie  obowiązującymi   przepisami   prawa  oraz szczególnymi wymogami wynikającymi z warunków określonych przez Inwestora,</w:t>
      </w:r>
    </w:p>
    <w:p w14:paraId="5F8B6F86"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zestawienie osób odpowiedzialnych za nadzorowanie robót i przestrzeganie Planu Bezpieczeństwa i Ochrony Zdrowia,</w:t>
      </w:r>
    </w:p>
    <w:p w14:paraId="0342408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zagospodarowanie placu budowy, w tym biura , zaplecza, łączności, ochrony p.poż. i komunikacji,</w:t>
      </w:r>
    </w:p>
    <w:p w14:paraId="1FB2FEA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dokumentowania bezpieczeństwa i higieny pracy,</w:t>
      </w:r>
    </w:p>
    <w:p w14:paraId="30E0CEB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procedura zgłaszania wypadków i zdarzeń potencjalnie niebezpiecznych,</w:t>
      </w:r>
    </w:p>
    <w:p w14:paraId="3B676F91"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zestawienie sprzętu, maszyn i urządzeń technicznych oraz zabezpieczeń używanych w czasie budowy,</w:t>
      </w:r>
    </w:p>
    <w:p w14:paraId="0A2FD7C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technicznego bezpieczeństwa pracy z uwzględnieniem zakresu i technologii robót,</w:t>
      </w:r>
    </w:p>
    <w:p w14:paraId="6875DFC8"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pacing w:val="-1"/>
          <w:sz w:val="18"/>
          <w:szCs w:val="18"/>
        </w:rPr>
        <w:t>plan weryfikacji i atestacji bezpieczeństwa i higieny pracy,</w:t>
      </w:r>
    </w:p>
    <w:p w14:paraId="0D16EA7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wstępną analizę zagrożeń,</w:t>
      </w:r>
    </w:p>
    <w:p w14:paraId="432E169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listę pozycji krytycznych dla bhp,</w:t>
      </w:r>
    </w:p>
    <w:p w14:paraId="5A25C1F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 xml:space="preserve">sposoby  zabezpieczenia   pracowników  przy   poszczególnych   rodzajach   prac  i   występujących   przy   nich </w:t>
      </w:r>
      <w:r w:rsidRPr="002F27B1">
        <w:rPr>
          <w:rFonts w:eastAsia="Times New Roman"/>
          <w:sz w:val="18"/>
          <w:szCs w:val="18"/>
        </w:rPr>
        <w:t>zagrożeniach,</w:t>
      </w:r>
    </w:p>
    <w:p w14:paraId="758F57DA"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z w:val="18"/>
          <w:szCs w:val="18"/>
        </w:rPr>
        <w:t>instrukcję postępowania w razie przybycia gości lub osób upoważnionych do kontroli i nadzoru,</w:t>
      </w:r>
    </w:p>
    <w:p w14:paraId="172A43B4"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postępowania na wypadek zagrożenia,</w:t>
      </w:r>
    </w:p>
    <w:p w14:paraId="4B740D75"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bhp dla poszczególnych rodzajów robót.</w:t>
      </w:r>
    </w:p>
    <w:p w14:paraId="3E351CC4" w14:textId="77777777" w:rsidR="00FA073C" w:rsidRPr="002F27B1" w:rsidRDefault="00FA073C" w:rsidP="00FA073C">
      <w:pPr>
        <w:shd w:val="clear" w:color="auto" w:fill="FFFFFF"/>
        <w:spacing w:line="206" w:lineRule="exact"/>
        <w:ind w:left="14" w:right="5"/>
        <w:jc w:val="both"/>
        <w:rPr>
          <w:rFonts w:eastAsia="Times New Roman"/>
        </w:rPr>
      </w:pPr>
      <w:r w:rsidRPr="002F27B1">
        <w:rPr>
          <w:rFonts w:eastAsia="Times New Roman"/>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sidRPr="002D34EA">
        <w:rPr>
          <w:rFonts w:eastAsia="Times New Roman"/>
          <w:bCs/>
          <w:sz w:val="18"/>
          <w:szCs w:val="18"/>
        </w:rPr>
        <w:t>ż</w:t>
      </w:r>
      <w:r w:rsidRPr="002F27B1">
        <w:rPr>
          <w:rFonts w:eastAsia="Times New Roman"/>
          <w:sz w:val="18"/>
          <w:szCs w:val="18"/>
        </w:rPr>
        <w:t>e wszelkie koszty związane z wypełnieniem wymagań określonych powyżej nie podlegają odrębnej zapłacie i są uwzględnione w cenie kontraktowej.</w:t>
      </w:r>
    </w:p>
    <w:p w14:paraId="169D6E30"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1.5.11.</w:t>
      </w:r>
      <w:r w:rsidRPr="002F27B1">
        <w:rPr>
          <w:rFonts w:eastAsia="Times New Roman"/>
          <w:b/>
          <w:bCs/>
          <w:sz w:val="18"/>
          <w:szCs w:val="18"/>
        </w:rPr>
        <w:tab/>
      </w:r>
      <w:r w:rsidRPr="002F27B1">
        <w:rPr>
          <w:rFonts w:eastAsia="Times New Roman"/>
          <w:sz w:val="18"/>
          <w:szCs w:val="18"/>
        </w:rPr>
        <w:t>Ochrona i utrzymanie robót</w:t>
      </w:r>
    </w:p>
    <w:p w14:paraId="3098D8E4" w14:textId="77777777" w:rsidR="00FA073C" w:rsidRPr="002F27B1" w:rsidRDefault="00FA073C" w:rsidP="00FA073C">
      <w:pPr>
        <w:shd w:val="clear" w:color="auto" w:fill="FFFFFF"/>
        <w:spacing w:line="206" w:lineRule="exact"/>
        <w:ind w:right="10"/>
        <w:jc w:val="both"/>
        <w:rPr>
          <w:rFonts w:eastAsia="Times New Roman"/>
        </w:rPr>
      </w:pPr>
      <w:r w:rsidRPr="002F27B1">
        <w:rPr>
          <w:rFonts w:eastAsia="Times New Roman"/>
          <w:spacing w:val="-1"/>
          <w:sz w:val="18"/>
          <w:szCs w:val="18"/>
        </w:rPr>
        <w:t xml:space="preserve">Wykonawca będzie odpowiadał za ochronę robót i za wszelkie materiały i urządzenia używane do robót od daty </w:t>
      </w:r>
      <w:r w:rsidRPr="002F27B1">
        <w:rPr>
          <w:rFonts w:eastAsia="Times New Roman"/>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72C5782B"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6"/>
          <w:sz w:val="18"/>
          <w:szCs w:val="18"/>
        </w:rPr>
        <w:t>1.5.12.</w:t>
      </w:r>
      <w:r w:rsidRPr="002F27B1">
        <w:rPr>
          <w:rFonts w:eastAsia="Times New Roman"/>
          <w:b/>
          <w:bCs/>
          <w:sz w:val="18"/>
          <w:szCs w:val="18"/>
        </w:rPr>
        <w:tab/>
      </w:r>
      <w:r w:rsidRPr="002F27B1">
        <w:rPr>
          <w:rFonts w:eastAsia="Times New Roman"/>
          <w:sz w:val="18"/>
          <w:szCs w:val="18"/>
        </w:rPr>
        <w:t>Stosowanie się do prawa i innych przepisów</w:t>
      </w:r>
    </w:p>
    <w:p w14:paraId="1CA0058E" w14:textId="77777777" w:rsidR="00FA073C" w:rsidRPr="002F27B1" w:rsidRDefault="00FA073C" w:rsidP="00FA073C">
      <w:pPr>
        <w:shd w:val="clear" w:color="auto" w:fill="FFFFFF"/>
        <w:spacing w:line="206" w:lineRule="exact"/>
        <w:ind w:left="5" w:right="10"/>
        <w:jc w:val="both"/>
        <w:rPr>
          <w:rFonts w:eastAsia="Times New Roman"/>
        </w:rPr>
      </w:pPr>
      <w:r w:rsidRPr="002F27B1">
        <w:rPr>
          <w:rFonts w:eastAsia="Times New Roman"/>
          <w:sz w:val="18"/>
          <w:szCs w:val="18"/>
        </w:rPr>
        <w:t xml:space="preserve">Wykonawca zobowiązany jest znać wszystkie zarządzenia wydane przez władze centralne i miejscowe oraz </w:t>
      </w:r>
      <w:r w:rsidRPr="002F27B1">
        <w:rPr>
          <w:rFonts w:eastAsia="Times New Roman"/>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2F27B1">
        <w:rPr>
          <w:rFonts w:eastAsia="Times New Roman"/>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4201DCD9"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1.5.13.</w:t>
      </w:r>
      <w:r w:rsidRPr="002F27B1">
        <w:rPr>
          <w:rFonts w:eastAsia="Times New Roman"/>
          <w:b/>
          <w:bCs/>
          <w:sz w:val="18"/>
          <w:szCs w:val="18"/>
        </w:rPr>
        <w:tab/>
      </w:r>
      <w:r w:rsidRPr="002F27B1">
        <w:rPr>
          <w:rFonts w:eastAsia="Times New Roman"/>
          <w:spacing w:val="-1"/>
          <w:sz w:val="18"/>
          <w:szCs w:val="18"/>
        </w:rPr>
        <w:t>Równoważność norm i zbiorów przepisów prawnych</w:t>
      </w:r>
    </w:p>
    <w:p w14:paraId="5C823684" w14:textId="77777777" w:rsidR="00FA073C" w:rsidRPr="002F27B1" w:rsidRDefault="00FA073C" w:rsidP="00FA073C">
      <w:pPr>
        <w:shd w:val="clear" w:color="auto" w:fill="FFFFFF"/>
        <w:spacing w:line="206" w:lineRule="exact"/>
        <w:ind w:left="5"/>
        <w:jc w:val="both"/>
        <w:rPr>
          <w:rFonts w:eastAsia="Times New Roman"/>
        </w:rPr>
      </w:pPr>
      <w:r w:rsidRPr="002F27B1">
        <w:rPr>
          <w:rFonts w:eastAsia="Times New Roman"/>
          <w:sz w:val="18"/>
          <w:szCs w:val="18"/>
        </w:rPr>
        <w:t xml:space="preserve">Gdziekolwiek w dokumentach kontraktowych powołane są konkretne normy i przepisy, które spełniać mają materiały, sprzęt i inne towary oraz wykonane i zbadane roboty, będą obowiązywać postanowienia najnowszego </w:t>
      </w:r>
      <w:r w:rsidRPr="002F27B1">
        <w:rPr>
          <w:rFonts w:eastAsia="Times New Roman"/>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2F27B1">
        <w:rPr>
          <w:rFonts w:eastAsia="Times New Roman"/>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0A723CF3" w14:textId="77777777" w:rsidR="00FA073C" w:rsidRPr="002F27B1" w:rsidRDefault="00FA073C" w:rsidP="00FA073C">
      <w:pPr>
        <w:shd w:val="clear" w:color="auto" w:fill="FFFFFF"/>
        <w:spacing w:before="226"/>
        <w:ind w:left="19"/>
        <w:rPr>
          <w:rFonts w:eastAsia="Times New Roman"/>
          <w:sz w:val="18"/>
        </w:rPr>
      </w:pPr>
      <w:r w:rsidRPr="002F27B1">
        <w:rPr>
          <w:rFonts w:eastAsia="Times New Roman"/>
          <w:b/>
          <w:bCs/>
          <w:spacing w:val="-2"/>
          <w:sz w:val="18"/>
        </w:rPr>
        <w:lastRenderedPageBreak/>
        <w:t>2. MATERIAŁY</w:t>
      </w:r>
    </w:p>
    <w:p w14:paraId="5B98E555" w14:textId="77777777" w:rsidR="00FA073C" w:rsidRPr="002F27B1" w:rsidRDefault="00FA073C" w:rsidP="00FA073C">
      <w:pPr>
        <w:shd w:val="clear" w:color="auto" w:fill="FFFFFF"/>
        <w:spacing w:line="206" w:lineRule="exact"/>
        <w:ind w:left="19"/>
        <w:rPr>
          <w:rFonts w:eastAsia="Times New Roman"/>
          <w:sz w:val="18"/>
        </w:rPr>
      </w:pPr>
      <w:r w:rsidRPr="002F27B1">
        <w:rPr>
          <w:rFonts w:eastAsia="Times New Roman"/>
          <w:b/>
          <w:bCs/>
          <w:sz w:val="18"/>
        </w:rPr>
        <w:t xml:space="preserve">2.1. </w:t>
      </w:r>
      <w:r w:rsidRPr="002F27B1">
        <w:rPr>
          <w:rFonts w:eastAsia="Times New Roman"/>
          <w:sz w:val="18"/>
        </w:rPr>
        <w:t>Ź</w:t>
      </w:r>
      <w:r w:rsidRPr="002F27B1">
        <w:rPr>
          <w:rFonts w:eastAsia="Times New Roman"/>
          <w:b/>
          <w:bCs/>
          <w:sz w:val="18"/>
        </w:rPr>
        <w:t>ródła uzyskania materiałów</w:t>
      </w:r>
    </w:p>
    <w:p w14:paraId="13A2CA6B" w14:textId="77777777" w:rsidR="00FA073C" w:rsidRPr="002F27B1" w:rsidRDefault="00FA073C" w:rsidP="00FA073C">
      <w:pPr>
        <w:shd w:val="clear" w:color="auto" w:fill="FFFFFF"/>
        <w:spacing w:before="5" w:line="206" w:lineRule="exact"/>
        <w:ind w:left="5" w:right="5"/>
        <w:rPr>
          <w:rFonts w:eastAsia="Times New Roman"/>
          <w:sz w:val="18"/>
        </w:rPr>
      </w:pPr>
      <w:r w:rsidRPr="002F27B1">
        <w:rPr>
          <w:rFonts w:eastAsia="Times New Roman"/>
          <w:sz w:val="18"/>
          <w:szCs w:val="18"/>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wszelkie materiały z danego źródła uzyskają zatwierdzenie. Wykonawca zobowiązany jest do prowadzenia badań w celu wykazania, </w:t>
      </w:r>
      <w:r w:rsidRPr="002D34EA">
        <w:rPr>
          <w:rFonts w:eastAsia="Times New Roman"/>
          <w:bCs/>
          <w:sz w:val="18"/>
          <w:szCs w:val="18"/>
        </w:rPr>
        <w:t>ż</w:t>
      </w:r>
      <w:r w:rsidRPr="002F27B1">
        <w:rPr>
          <w:rFonts w:eastAsia="Times New Roman"/>
          <w:sz w:val="18"/>
          <w:szCs w:val="18"/>
        </w:rPr>
        <w:t xml:space="preserve">e materiały uzyskane z dopuszczonego źródła w sposób ciągły spełniają wymagania SST w czasie realizacji robót.                                                                                                                                                          </w:t>
      </w:r>
      <w:r w:rsidRPr="002F27B1">
        <w:rPr>
          <w:rFonts w:eastAsia="Times New Roman"/>
          <w:b/>
          <w:bCs/>
          <w:spacing w:val="-8"/>
          <w:sz w:val="18"/>
        </w:rPr>
        <w:t>2.2.</w:t>
      </w:r>
      <w:r>
        <w:rPr>
          <w:rFonts w:eastAsia="Times New Roman"/>
          <w:b/>
          <w:bCs/>
          <w:sz w:val="18"/>
        </w:rPr>
        <w:t xml:space="preserve"> </w:t>
      </w:r>
      <w:r w:rsidRPr="002F27B1">
        <w:rPr>
          <w:rFonts w:eastAsia="Times New Roman"/>
          <w:b/>
          <w:bCs/>
          <w:spacing w:val="-1"/>
          <w:sz w:val="18"/>
        </w:rPr>
        <w:t>Pozyskiwanie materiałów miejscowych</w:t>
      </w:r>
    </w:p>
    <w:p w14:paraId="673C2ADC" w14:textId="77777777" w:rsidR="00FA073C" w:rsidRPr="002F27B1" w:rsidRDefault="00FA073C" w:rsidP="00FA073C">
      <w:pPr>
        <w:shd w:val="clear" w:color="auto" w:fill="FFFFFF"/>
        <w:spacing w:before="5" w:line="206" w:lineRule="exact"/>
        <w:ind w:right="5"/>
        <w:jc w:val="both"/>
        <w:rPr>
          <w:rFonts w:eastAsia="Times New Roman"/>
        </w:rPr>
      </w:pPr>
      <w:r w:rsidRPr="002F27B1">
        <w:rPr>
          <w:rFonts w:eastAsia="Times New Roman"/>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2F27B1">
        <w:rPr>
          <w:rFonts w:eastAsia="Times New Roman"/>
          <w:sz w:val="18"/>
          <w:szCs w:val="18"/>
        </w:rPr>
        <w:t>dokopów</w:t>
      </w:r>
      <w:proofErr w:type="spellEnd"/>
      <w:r w:rsidRPr="002F27B1">
        <w:rPr>
          <w:rFonts w:eastAsia="Times New Roman"/>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1C0581">
        <w:rPr>
          <w:rFonts w:eastAsia="Times New Roman"/>
          <w:bCs/>
          <w:sz w:val="18"/>
          <w:szCs w:val="18"/>
        </w:rPr>
        <w:t>ż</w:t>
      </w:r>
      <w:r w:rsidRPr="002F27B1">
        <w:rPr>
          <w:rFonts w:eastAsia="Times New Roman"/>
          <w:sz w:val="18"/>
          <w:szCs w:val="18"/>
        </w:rPr>
        <w:t>e uzyska na to pisemną zgodę Zamawiającego. Eksploatacja źródeł materiałów będzie zgodna z wszelkimi regulacjami prawnymi obowiązującymi na danym obszarze.</w:t>
      </w:r>
    </w:p>
    <w:p w14:paraId="0A451869"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2.3.</w:t>
      </w:r>
      <w:r w:rsidRPr="002F27B1">
        <w:rPr>
          <w:rFonts w:eastAsia="Times New Roman"/>
          <w:b/>
          <w:bCs/>
          <w:sz w:val="18"/>
        </w:rPr>
        <w:tab/>
      </w:r>
      <w:r w:rsidRPr="002F27B1">
        <w:rPr>
          <w:rFonts w:eastAsia="Times New Roman"/>
          <w:b/>
          <w:bCs/>
          <w:spacing w:val="-1"/>
          <w:sz w:val="18"/>
        </w:rPr>
        <w:t>Materiały nie odpowiadaj</w:t>
      </w:r>
      <w:r w:rsidRPr="002F27B1">
        <w:rPr>
          <w:rFonts w:eastAsia="Times New Roman"/>
          <w:spacing w:val="-1"/>
          <w:sz w:val="18"/>
        </w:rPr>
        <w:t>ą</w:t>
      </w:r>
      <w:r w:rsidRPr="002F27B1">
        <w:rPr>
          <w:rFonts w:eastAsia="Times New Roman"/>
          <w:b/>
          <w:bCs/>
          <w:spacing w:val="-1"/>
          <w:sz w:val="18"/>
        </w:rPr>
        <w:t>ce wymaganiom</w:t>
      </w:r>
    </w:p>
    <w:p w14:paraId="17C6297F" w14:textId="77777777" w:rsidR="00FA073C" w:rsidRPr="002F27B1" w:rsidRDefault="00FA073C" w:rsidP="00FA073C">
      <w:pPr>
        <w:shd w:val="clear" w:color="auto" w:fill="FFFFFF"/>
        <w:spacing w:before="5" w:line="206" w:lineRule="exact"/>
        <w:ind w:left="19"/>
        <w:jc w:val="both"/>
        <w:rPr>
          <w:rFonts w:eastAsia="Times New Roman"/>
        </w:rPr>
      </w:pPr>
      <w:r w:rsidRPr="002F27B1">
        <w:rPr>
          <w:rFonts w:eastAsia="Times New Roman"/>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sidRPr="002F27B1">
        <w:rPr>
          <w:rFonts w:eastAsia="Times New Roman"/>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2832AD34" w14:textId="77777777" w:rsidR="00FA073C" w:rsidRPr="002F27B1" w:rsidRDefault="00FA073C" w:rsidP="00FA073C">
      <w:pPr>
        <w:shd w:val="clear" w:color="auto" w:fill="FFFFFF"/>
        <w:tabs>
          <w:tab w:val="left" w:pos="398"/>
        </w:tabs>
        <w:spacing w:before="14" w:line="206" w:lineRule="exact"/>
        <w:ind w:left="24"/>
        <w:rPr>
          <w:rFonts w:eastAsia="Times New Roman"/>
          <w:sz w:val="18"/>
        </w:rPr>
      </w:pPr>
      <w:r w:rsidRPr="002F27B1">
        <w:rPr>
          <w:rFonts w:eastAsia="Times New Roman"/>
          <w:b/>
          <w:bCs/>
          <w:spacing w:val="-8"/>
          <w:sz w:val="18"/>
        </w:rPr>
        <w:t>2.4.</w:t>
      </w:r>
      <w:r w:rsidRPr="002F27B1">
        <w:rPr>
          <w:rFonts w:eastAsia="Times New Roman"/>
          <w:b/>
          <w:bCs/>
          <w:sz w:val="18"/>
        </w:rPr>
        <w:tab/>
        <w:t>Wariantowe stosowanie materiałów</w:t>
      </w:r>
    </w:p>
    <w:p w14:paraId="3B2B62FB" w14:textId="77777777" w:rsidR="00FA073C" w:rsidRPr="002F27B1" w:rsidRDefault="00FA073C" w:rsidP="00FA073C">
      <w:pPr>
        <w:shd w:val="clear" w:color="auto" w:fill="FFFFFF"/>
        <w:spacing w:before="5" w:line="206" w:lineRule="exact"/>
        <w:ind w:left="10" w:right="5"/>
        <w:jc w:val="both"/>
        <w:rPr>
          <w:rFonts w:eastAsia="Times New Roman"/>
        </w:rPr>
      </w:pPr>
      <w:r w:rsidRPr="002F27B1">
        <w:rPr>
          <w:rFonts w:eastAsia="Times New Roman"/>
          <w:spacing w:val="-1"/>
          <w:sz w:val="18"/>
          <w:szCs w:val="18"/>
        </w:rPr>
        <w:t>Jeśli dokumentacja projektowa lub SST przewidują możliwość wariantowego zastosowania rodzaju materiał</w:t>
      </w:r>
      <w:r>
        <w:rPr>
          <w:rFonts w:eastAsia="Times New Roman"/>
          <w:spacing w:val="-1"/>
          <w:sz w:val="18"/>
          <w:szCs w:val="18"/>
        </w:rPr>
        <w:t xml:space="preserve"> </w:t>
      </w:r>
      <w:r w:rsidRPr="002F27B1">
        <w:rPr>
          <w:rFonts w:eastAsia="Times New Roman"/>
          <w:spacing w:val="-1"/>
          <w:sz w:val="18"/>
          <w:szCs w:val="18"/>
        </w:rPr>
        <w:t xml:space="preserve">u w </w:t>
      </w:r>
      <w:r w:rsidRPr="002F27B1">
        <w:rPr>
          <w:rFonts w:eastAsia="Times New Roman"/>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0A810EC7"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2.5.</w:t>
      </w:r>
      <w:r w:rsidRPr="002F27B1">
        <w:rPr>
          <w:rFonts w:eastAsia="Times New Roman"/>
          <w:b/>
          <w:bCs/>
          <w:sz w:val="18"/>
        </w:rPr>
        <w:tab/>
        <w:t>Przechowywanie i składowanie materiałów</w:t>
      </w:r>
    </w:p>
    <w:p w14:paraId="1420A8B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pacing w:val="-1"/>
          <w:sz w:val="18"/>
          <w:szCs w:val="18"/>
        </w:rPr>
        <w:t xml:space="preserve">Wykonawca zapewni, aby tymczasowo składowane materiały, do czasu gdy będą one użyte do robót, były </w:t>
      </w:r>
      <w:r w:rsidRPr="002F27B1">
        <w:rPr>
          <w:rFonts w:eastAsia="Times New Roman"/>
          <w:sz w:val="18"/>
          <w:szCs w:val="18"/>
        </w:rPr>
        <w:t xml:space="preserve">zabezpieczone przed zanieczyszczeniami, zachowały swoją jakość i właściwości i były dostępne do kontroli przez </w:t>
      </w:r>
      <w:r w:rsidRPr="002F27B1">
        <w:rPr>
          <w:rFonts w:eastAsia="Times New Roman"/>
          <w:spacing w:val="-1"/>
          <w:sz w:val="18"/>
          <w:szCs w:val="18"/>
        </w:rPr>
        <w:t xml:space="preserve">Zamawiającego. Miejsca czasowego składowania materiałów będą zlokalizowane w obrębie terenu budowy w miejscach </w:t>
      </w:r>
      <w:r w:rsidRPr="002F27B1">
        <w:rPr>
          <w:rFonts w:eastAsia="Times New Roman"/>
          <w:sz w:val="18"/>
          <w:szCs w:val="18"/>
        </w:rPr>
        <w:t>uzgodnionych z Zamawiającym lub poza terenem budowy w miejscach zorganizowanych przez Wykonawcę i zaakceptowanych przez Zamawiającego.</w:t>
      </w:r>
    </w:p>
    <w:p w14:paraId="43F5EFDD"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2.6.</w:t>
      </w:r>
      <w:r w:rsidRPr="002F27B1">
        <w:rPr>
          <w:rFonts w:eastAsia="Times New Roman"/>
          <w:b/>
          <w:bCs/>
          <w:sz w:val="18"/>
        </w:rPr>
        <w:tab/>
        <w:t>Inspekcja wytwórni materiałów</w:t>
      </w:r>
    </w:p>
    <w:p w14:paraId="4CFFDAA2" w14:textId="77777777" w:rsidR="00FA073C" w:rsidRPr="002F27B1" w:rsidRDefault="00FA073C" w:rsidP="00FA073C">
      <w:pPr>
        <w:shd w:val="clear" w:color="auto" w:fill="FFFFFF"/>
        <w:spacing w:before="5" w:line="206" w:lineRule="exact"/>
        <w:rPr>
          <w:rFonts w:eastAsia="Times New Roman"/>
        </w:rPr>
      </w:pPr>
      <w:r w:rsidRPr="002F27B1">
        <w:rPr>
          <w:rFonts w:eastAsia="Times New Roman"/>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0E736188"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0"/>
          <w:sz w:val="18"/>
          <w:szCs w:val="18"/>
        </w:rPr>
      </w:pPr>
      <w:r w:rsidRPr="002F27B1">
        <w:rPr>
          <w:rFonts w:eastAsia="Times New Roman"/>
          <w:sz w:val="18"/>
          <w:szCs w:val="18"/>
        </w:rPr>
        <w:t>Zamawiający będzie miał zapewnioną współpracę i  pomoc Wykonawcy oraz producenta materiałów w czasie przeprowadzania inspekcji,</w:t>
      </w:r>
    </w:p>
    <w:p w14:paraId="7B71485D"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z w:val="18"/>
          <w:szCs w:val="18"/>
        </w:rPr>
        <w:t>Zamawiający będzie miał wolny dostęp, w dowolnym czasie, do tych części wytwórni, gdzie odbywa się produkcja materiałów przeznaczonych do realizacji robót,</w:t>
      </w:r>
    </w:p>
    <w:p w14:paraId="43F20D33"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z w:val="18"/>
          <w:szCs w:val="18"/>
        </w:rPr>
        <w:t>Jeżeli produkcja odbywa się w miejscu nie należącym do Wykonawcy, Wykonawca uzyska dla Zamawiającego zezwolenie dla przeprowadzenia inspekcji i badań w tych miejscach.</w:t>
      </w:r>
    </w:p>
    <w:p w14:paraId="37F12948" w14:textId="77777777" w:rsidR="00FA073C" w:rsidRPr="002F27B1" w:rsidRDefault="00FA073C" w:rsidP="00FA073C">
      <w:pPr>
        <w:shd w:val="clear" w:color="auto" w:fill="FFFFFF"/>
        <w:spacing w:before="240" w:line="206" w:lineRule="exact"/>
        <w:ind w:left="24"/>
        <w:rPr>
          <w:rFonts w:eastAsia="Times New Roman"/>
        </w:rPr>
      </w:pPr>
      <w:r w:rsidRPr="002F27B1">
        <w:rPr>
          <w:rFonts w:eastAsia="Times New Roman"/>
          <w:b/>
          <w:bCs/>
          <w:sz w:val="18"/>
          <w:szCs w:val="18"/>
        </w:rPr>
        <w:t>3. SPRZĘT</w:t>
      </w:r>
    </w:p>
    <w:p w14:paraId="39C97B22" w14:textId="77777777" w:rsidR="00FA073C" w:rsidRPr="002F27B1" w:rsidRDefault="00FA073C" w:rsidP="00FA073C">
      <w:pPr>
        <w:shd w:val="clear" w:color="auto" w:fill="FFFFFF"/>
        <w:spacing w:before="5" w:line="206" w:lineRule="exact"/>
        <w:ind w:left="14" w:right="5"/>
        <w:jc w:val="both"/>
        <w:rPr>
          <w:rFonts w:eastAsia="Times New Roman"/>
        </w:rPr>
      </w:pPr>
      <w:r w:rsidRPr="002F27B1">
        <w:rPr>
          <w:rFonts w:eastAsia="Times New Roman"/>
          <w:spacing w:val="-1"/>
          <w:sz w:val="18"/>
          <w:szCs w:val="18"/>
        </w:rPr>
        <w:t xml:space="preserve">Wykonawca jest zobowiązany do używania jedynie takiego sprzętu, który nie spowoduje niekorzystnego wpływu </w:t>
      </w:r>
      <w:r w:rsidRPr="002F27B1">
        <w:rPr>
          <w:rFonts w:eastAsia="Times New Roman"/>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2F27B1">
        <w:rPr>
          <w:rFonts w:eastAsia="Times New Roman"/>
          <w:spacing w:val="-1"/>
          <w:sz w:val="18"/>
          <w:szCs w:val="18"/>
        </w:rPr>
        <w:t xml:space="preserve">dobrym stanie i gotowości do pracy. Powinien być zgodny z normami ochrony środowiska i </w:t>
      </w:r>
      <w:r w:rsidRPr="002F27B1">
        <w:rPr>
          <w:rFonts w:eastAsia="Times New Roman"/>
          <w:spacing w:val="-1"/>
          <w:sz w:val="18"/>
          <w:szCs w:val="18"/>
        </w:rPr>
        <w:lastRenderedPageBreak/>
        <w:t xml:space="preserve">przepisami dotyczącymi jego </w:t>
      </w:r>
      <w:r w:rsidRPr="002F27B1">
        <w:rPr>
          <w:rFonts w:eastAsia="Times New Roman"/>
          <w:sz w:val="18"/>
          <w:szCs w:val="18"/>
        </w:rPr>
        <w:t>użytkowania. Wykonawca dostarczy Zamawiającemu projektu kopie dokumentów potwierdzających dopuszczenie sprzętu do użytkowania i badań okresowych, tam gdzie jest to wymagane przepisami.</w:t>
      </w:r>
    </w:p>
    <w:p w14:paraId="0185A83D" w14:textId="77777777" w:rsidR="00FA073C" w:rsidRPr="002F27B1" w:rsidRDefault="00FA073C" w:rsidP="00FA073C">
      <w:pPr>
        <w:shd w:val="clear" w:color="auto" w:fill="FFFFFF"/>
        <w:spacing w:line="206" w:lineRule="exact"/>
        <w:ind w:left="14" w:right="10"/>
        <w:rPr>
          <w:rFonts w:eastAsia="Times New Roman"/>
          <w:sz w:val="18"/>
          <w:szCs w:val="18"/>
        </w:rPr>
      </w:pPr>
      <w:r w:rsidRPr="002F27B1">
        <w:rPr>
          <w:rFonts w:eastAsia="Times New Roman"/>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                                                                                                                                   </w:t>
      </w:r>
    </w:p>
    <w:p w14:paraId="7F93DA50" w14:textId="77777777" w:rsidR="00FA073C" w:rsidRPr="002F27B1" w:rsidRDefault="00FA073C" w:rsidP="00FA073C">
      <w:pPr>
        <w:shd w:val="clear" w:color="auto" w:fill="FFFFFF"/>
        <w:spacing w:line="206" w:lineRule="exact"/>
        <w:ind w:right="10"/>
        <w:rPr>
          <w:rFonts w:eastAsia="Times New Roman"/>
          <w:sz w:val="18"/>
          <w:szCs w:val="18"/>
        </w:rPr>
      </w:pPr>
    </w:p>
    <w:p w14:paraId="662B2B11" w14:textId="77777777" w:rsidR="00FA073C" w:rsidRPr="002F27B1" w:rsidRDefault="00FA073C" w:rsidP="00FA073C">
      <w:pPr>
        <w:shd w:val="clear" w:color="auto" w:fill="FFFFFF"/>
        <w:spacing w:line="206" w:lineRule="exact"/>
        <w:ind w:right="10"/>
        <w:rPr>
          <w:rFonts w:eastAsia="Times New Roman"/>
        </w:rPr>
      </w:pPr>
      <w:r w:rsidRPr="002F27B1">
        <w:rPr>
          <w:rFonts w:eastAsia="Times New Roman"/>
          <w:b/>
          <w:bCs/>
          <w:spacing w:val="-2"/>
          <w:sz w:val="18"/>
          <w:szCs w:val="18"/>
        </w:rPr>
        <w:t>4.</w:t>
      </w:r>
      <w:r>
        <w:rPr>
          <w:rFonts w:eastAsia="Times New Roman"/>
          <w:b/>
          <w:bCs/>
          <w:spacing w:val="-2"/>
          <w:sz w:val="18"/>
          <w:szCs w:val="18"/>
        </w:rPr>
        <w:t xml:space="preserve">  </w:t>
      </w:r>
      <w:r w:rsidRPr="002F27B1">
        <w:rPr>
          <w:rFonts w:eastAsia="Times New Roman"/>
          <w:b/>
          <w:bCs/>
          <w:sz w:val="18"/>
          <w:szCs w:val="18"/>
        </w:rPr>
        <w:t>TRANSPORT</w:t>
      </w:r>
    </w:p>
    <w:p w14:paraId="2120283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sidRPr="002F27B1">
        <w:rPr>
          <w:rFonts w:eastAsia="Times New Roman"/>
          <w:spacing w:val="-1"/>
          <w:sz w:val="18"/>
          <w:szCs w:val="18"/>
        </w:rPr>
        <w:t xml:space="preserve">prowadzenie robót zgodnie z zasadami określonymi w dokumentacji projektowej, SST i wskazaniach Zamawiającego, w </w:t>
      </w:r>
      <w:r w:rsidRPr="002F27B1">
        <w:rPr>
          <w:rFonts w:eastAsia="Times New Roman"/>
          <w:sz w:val="18"/>
          <w:szCs w:val="18"/>
        </w:rPr>
        <w:t xml:space="preserve">terminie przewidzianym umową. Przy ruchu na drogach publicznych pojazdy będą spełniać wymagania dotyczące </w:t>
      </w:r>
      <w:r w:rsidRPr="002F27B1">
        <w:rPr>
          <w:rFonts w:eastAsia="Times New Roman"/>
          <w:spacing w:val="-1"/>
          <w:sz w:val="18"/>
          <w:szCs w:val="18"/>
        </w:rPr>
        <w:t xml:space="preserve">przepisów ruchu drogowego w odniesieniu do dopuszczalnych nacisków na oś i innych parametrów technicznych. Środki </w:t>
      </w:r>
      <w:r w:rsidRPr="002F27B1">
        <w:rPr>
          <w:rFonts w:eastAsia="Times New Roman"/>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69B43F57" w14:textId="77777777" w:rsidR="00FA073C" w:rsidRPr="002F27B1" w:rsidRDefault="00FA073C" w:rsidP="00FA073C">
      <w:pPr>
        <w:shd w:val="clear" w:color="auto" w:fill="FFFFFF"/>
        <w:tabs>
          <w:tab w:val="left" w:pos="230"/>
        </w:tabs>
        <w:spacing w:before="221" w:line="206" w:lineRule="exact"/>
        <w:ind w:left="14"/>
        <w:rPr>
          <w:rFonts w:eastAsia="Times New Roman"/>
        </w:rPr>
      </w:pPr>
      <w:r w:rsidRPr="002F27B1">
        <w:rPr>
          <w:rFonts w:eastAsia="Times New Roman"/>
          <w:b/>
          <w:bCs/>
          <w:spacing w:val="-3"/>
          <w:sz w:val="18"/>
          <w:szCs w:val="18"/>
        </w:rPr>
        <w:t>5.</w:t>
      </w:r>
      <w:r w:rsidRPr="002F27B1">
        <w:rPr>
          <w:rFonts w:eastAsia="Times New Roman"/>
          <w:b/>
          <w:bCs/>
          <w:sz w:val="18"/>
          <w:szCs w:val="18"/>
        </w:rPr>
        <w:tab/>
        <w:t>WYKONANIE ROBÓT</w:t>
      </w:r>
    </w:p>
    <w:p w14:paraId="42EED9A0" w14:textId="77777777" w:rsidR="00FA073C" w:rsidRPr="002F27B1" w:rsidRDefault="00FA073C" w:rsidP="00FA073C">
      <w:pPr>
        <w:shd w:val="clear" w:color="auto" w:fill="FFFFFF"/>
        <w:spacing w:before="5" w:line="206" w:lineRule="exact"/>
        <w:ind w:left="10" w:right="14"/>
        <w:jc w:val="both"/>
        <w:rPr>
          <w:rFonts w:eastAsia="Times New Roman"/>
        </w:rPr>
      </w:pPr>
      <w:r w:rsidRPr="002F27B1">
        <w:rPr>
          <w:rFonts w:eastAsia="Times New Roman"/>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sidRPr="002F27B1">
        <w:rPr>
          <w:rFonts w:eastAsia="Times New Roman"/>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sidRPr="002F27B1">
        <w:rPr>
          <w:rFonts w:eastAsia="Times New Roman"/>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sidRPr="002F27B1">
        <w:rPr>
          <w:rFonts w:eastAsia="Times New Roman"/>
          <w:spacing w:val="-1"/>
          <w:sz w:val="18"/>
          <w:szCs w:val="18"/>
        </w:rPr>
        <w:t xml:space="preserve">Wykonawcę na własny koszt, z wyjątkiem, kiedy dany błąd okaże się skutkiem błędu zawartego w danych dostarczonych </w:t>
      </w:r>
      <w:r w:rsidRPr="002F27B1">
        <w:rPr>
          <w:rFonts w:eastAsia="Times New Roman"/>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2F27B1">
        <w:rPr>
          <w:rFonts w:eastAsia="Times New Roman"/>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sidRPr="002F27B1">
        <w:rPr>
          <w:rFonts w:eastAsia="Times New Roman"/>
          <w:sz w:val="18"/>
          <w:szCs w:val="18"/>
        </w:rPr>
        <w:t>doświadczenia z przeszłości, wyniki badań naukowych oraz inne czynniki wpływające na rozważaną kwestię.</w:t>
      </w:r>
    </w:p>
    <w:p w14:paraId="601FB3FA"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Polecenia Zamawiającego powinny być wykonywane przez Wykonawcę w czasie określonym przez Zamawiającego, pod groźbą zatrzymania robót. Skutki finansowe z tego tytułu poniesie Wykonawca.</w:t>
      </w:r>
    </w:p>
    <w:p w14:paraId="3B486A64" w14:textId="77777777" w:rsidR="00FA073C" w:rsidRPr="002F27B1" w:rsidRDefault="00FA073C" w:rsidP="00FA073C">
      <w:pPr>
        <w:shd w:val="clear" w:color="auto" w:fill="FFFFFF"/>
        <w:tabs>
          <w:tab w:val="left" w:pos="230"/>
        </w:tabs>
        <w:spacing w:before="221" w:line="211" w:lineRule="exact"/>
        <w:ind w:left="14"/>
        <w:rPr>
          <w:rFonts w:eastAsia="Times New Roman"/>
          <w:sz w:val="18"/>
        </w:rPr>
      </w:pPr>
      <w:r w:rsidRPr="002F27B1">
        <w:rPr>
          <w:rFonts w:eastAsia="Times New Roman"/>
          <w:b/>
          <w:bCs/>
          <w:spacing w:val="-73"/>
          <w:sz w:val="18"/>
        </w:rPr>
        <w:t>6.</w:t>
      </w:r>
      <w:r w:rsidRPr="002F27B1">
        <w:rPr>
          <w:rFonts w:eastAsia="Times New Roman"/>
          <w:b/>
          <w:bCs/>
          <w:sz w:val="18"/>
        </w:rPr>
        <w:tab/>
      </w:r>
      <w:r w:rsidRPr="002F27B1">
        <w:rPr>
          <w:rFonts w:eastAsia="Times New Roman"/>
          <w:b/>
          <w:bCs/>
          <w:spacing w:val="-15"/>
          <w:sz w:val="18"/>
        </w:rPr>
        <w:t>KONTROLA JAKO</w:t>
      </w:r>
      <w:r w:rsidRPr="002F27B1">
        <w:rPr>
          <w:rFonts w:eastAsia="Times New Roman"/>
          <w:spacing w:val="-15"/>
          <w:sz w:val="18"/>
        </w:rPr>
        <w:t>Ś</w:t>
      </w:r>
      <w:r w:rsidRPr="002F27B1">
        <w:rPr>
          <w:rFonts w:eastAsia="Times New Roman"/>
          <w:b/>
          <w:bCs/>
          <w:spacing w:val="-15"/>
          <w:sz w:val="18"/>
        </w:rPr>
        <w:t>CI  ROBÓT</w:t>
      </w:r>
    </w:p>
    <w:p w14:paraId="64265FBC"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6"/>
          <w:sz w:val="18"/>
          <w:szCs w:val="18"/>
        </w:rPr>
        <w:t>6.1.</w:t>
      </w:r>
      <w:r w:rsidRPr="002F27B1">
        <w:rPr>
          <w:rFonts w:eastAsia="Times New Roman"/>
          <w:b/>
          <w:bCs/>
          <w:sz w:val="18"/>
          <w:szCs w:val="18"/>
        </w:rPr>
        <w:tab/>
      </w:r>
      <w:r w:rsidRPr="002F27B1">
        <w:rPr>
          <w:rFonts w:eastAsia="Times New Roman"/>
          <w:b/>
          <w:bCs/>
          <w:spacing w:val="-1"/>
          <w:sz w:val="18"/>
          <w:szCs w:val="18"/>
        </w:rPr>
        <w:t>Program zapewnienia jako</w:t>
      </w:r>
      <w:r w:rsidRPr="002F27B1">
        <w:rPr>
          <w:rFonts w:eastAsia="Times New Roman"/>
          <w:spacing w:val="-1"/>
          <w:sz w:val="18"/>
          <w:szCs w:val="18"/>
        </w:rPr>
        <w:t>ś</w:t>
      </w:r>
      <w:r w:rsidRPr="002F27B1">
        <w:rPr>
          <w:rFonts w:eastAsia="Times New Roman"/>
          <w:b/>
          <w:bCs/>
          <w:spacing w:val="-1"/>
          <w:sz w:val="18"/>
          <w:szCs w:val="18"/>
        </w:rPr>
        <w:t>ci</w:t>
      </w:r>
    </w:p>
    <w:p w14:paraId="2F338E3B" w14:textId="77777777" w:rsidR="00FA073C" w:rsidRPr="002F27B1" w:rsidRDefault="00FA073C" w:rsidP="00FA073C">
      <w:pPr>
        <w:shd w:val="clear" w:color="auto" w:fill="FFFFFF"/>
        <w:spacing w:line="211" w:lineRule="exact"/>
        <w:jc w:val="both"/>
        <w:rPr>
          <w:rFonts w:eastAsia="Times New Roman"/>
        </w:rPr>
      </w:pPr>
      <w:r w:rsidRPr="002F27B1">
        <w:rPr>
          <w:rFonts w:eastAsia="Times New Roman"/>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67E44C97"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1"/>
          <w:sz w:val="18"/>
          <w:szCs w:val="18"/>
        </w:rPr>
        <w:t>a)</w:t>
      </w:r>
      <w:r w:rsidRPr="002F27B1">
        <w:rPr>
          <w:rFonts w:eastAsia="Times New Roman"/>
          <w:sz w:val="18"/>
          <w:szCs w:val="18"/>
        </w:rPr>
        <w:tab/>
      </w:r>
      <w:r w:rsidRPr="002F27B1">
        <w:rPr>
          <w:rFonts w:eastAsia="Times New Roman"/>
          <w:spacing w:val="-1"/>
          <w:sz w:val="18"/>
          <w:szCs w:val="18"/>
        </w:rPr>
        <w:t>część ogólną opisującą:</w:t>
      </w:r>
    </w:p>
    <w:p w14:paraId="3C5B30E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organizację wykonania robót, w tym terminy i sposób prowadzenia robót,</w:t>
      </w:r>
    </w:p>
    <w:p w14:paraId="11708F13"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pacing w:val="-1"/>
          <w:sz w:val="18"/>
          <w:szCs w:val="18"/>
        </w:rPr>
        <w:t>organizację ruchu na budowie wraz z oznakowaniem robót,</w:t>
      </w:r>
    </w:p>
    <w:p w14:paraId="262D8E5E"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pacing w:val="-1"/>
          <w:sz w:val="18"/>
          <w:szCs w:val="18"/>
        </w:rPr>
        <w:t>sposób zapewnienia bhp.,</w:t>
      </w:r>
    </w:p>
    <w:p w14:paraId="3CBB640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zespołów roboczych, ich kwalifikacje i przygotowanie praktyczne,</w:t>
      </w:r>
    </w:p>
    <w:p w14:paraId="7BF9E72A"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osób odpowiedzialnych za jakość i terminowość wykonania poszczególnych elementów robót,</w:t>
      </w:r>
    </w:p>
    <w:p w14:paraId="3D26290C"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system (sposób i procedurę) proponowanej kontroli i sterowania jakością wykonywanych robót,</w:t>
      </w:r>
    </w:p>
    <w:p w14:paraId="7C0195A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9" w:hanging="288"/>
        <w:jc w:val="both"/>
        <w:rPr>
          <w:rFonts w:eastAsia="Times New Roman"/>
          <w:sz w:val="18"/>
          <w:szCs w:val="18"/>
        </w:rPr>
      </w:pPr>
      <w:r w:rsidRPr="002F27B1">
        <w:rPr>
          <w:rFonts w:eastAsia="Times New Roman"/>
          <w:sz w:val="18"/>
          <w:szCs w:val="18"/>
        </w:rPr>
        <w:t>wyposażenie w sprzęt i urządzenia do pomiarów i kontroli (opis laboratorium własnego lub laboratorium, któremu Wykonawca zamierza zlecić prowadzenie badań),</w:t>
      </w:r>
    </w:p>
    <w:p w14:paraId="63D86317"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7F5E67C2"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3"/>
          <w:sz w:val="18"/>
          <w:szCs w:val="18"/>
        </w:rPr>
        <w:t>b)</w:t>
      </w:r>
      <w:r w:rsidRPr="002F27B1">
        <w:rPr>
          <w:rFonts w:eastAsia="Times New Roman"/>
          <w:sz w:val="18"/>
          <w:szCs w:val="18"/>
        </w:rPr>
        <w:tab/>
      </w:r>
      <w:r w:rsidRPr="002F27B1">
        <w:rPr>
          <w:rFonts w:eastAsia="Times New Roman"/>
          <w:spacing w:val="-1"/>
          <w:sz w:val="18"/>
          <w:szCs w:val="18"/>
        </w:rPr>
        <w:t>część szczegółową opisującą dla każdego asortymentu robót:</w:t>
      </w:r>
    </w:p>
    <w:p w14:paraId="63BF67B9"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wykaz maszyn i urządzeń stosowanych na budowie z ich parametrami technicznymi oraz wyposażeniem w mechanizmy do sterowania i urządzenia pomiarowo-kontrolne,</w:t>
      </w:r>
    </w:p>
    <w:p w14:paraId="40FB13ED"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998" w:right="34" w:hanging="288"/>
        <w:jc w:val="both"/>
        <w:rPr>
          <w:rFonts w:eastAsia="Times New Roman"/>
          <w:sz w:val="18"/>
          <w:szCs w:val="18"/>
        </w:rPr>
      </w:pPr>
      <w:r w:rsidRPr="002F27B1">
        <w:rPr>
          <w:rFonts w:eastAsia="Times New Roman"/>
          <w:sz w:val="18"/>
          <w:szCs w:val="18"/>
        </w:rPr>
        <w:t>rodzaje i ilość środków transportu oraz urządzeń do magazynowania i załadunku materiałów, spoiw, lepiszczy, kruszyw itp.,</w:t>
      </w:r>
    </w:p>
    <w:p w14:paraId="7B383E44"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sposób zabezpieczenia i ochrony ładunków przed utratą ich właściwości w czasie transportu,</w:t>
      </w:r>
    </w:p>
    <w:p w14:paraId="37B9A85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4" w:hanging="288"/>
        <w:jc w:val="both"/>
        <w:rPr>
          <w:rFonts w:eastAsia="Times New Roman"/>
          <w:sz w:val="18"/>
          <w:szCs w:val="18"/>
        </w:rPr>
      </w:pPr>
      <w:r w:rsidRPr="002F27B1">
        <w:rPr>
          <w:rFonts w:eastAsia="Times New Roman"/>
          <w:sz w:val="18"/>
          <w:szCs w:val="18"/>
        </w:rPr>
        <w:lastRenderedPageBreak/>
        <w:t>sposób i procedurę pomiarów i badań (rodzaj i częstotliwość, pobieranie próbek, legalizacja i sprawdzanie urządzeń, itp.) prowadzonych podczas dostaw materiałów, wytwarzania mieszanek i wykonywania poszczególnych elementów robót,</w:t>
      </w:r>
    </w:p>
    <w:p w14:paraId="687D0D1D"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sposób postępowania z materiałami i robotami nie odpowiadającymi wymaganiom.</w:t>
      </w:r>
    </w:p>
    <w:p w14:paraId="206D121D"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5"/>
          <w:sz w:val="18"/>
          <w:szCs w:val="18"/>
        </w:rPr>
        <w:t>6.2.</w:t>
      </w:r>
      <w:r w:rsidRPr="002F27B1">
        <w:rPr>
          <w:rFonts w:eastAsia="Times New Roman"/>
          <w:b/>
          <w:bCs/>
          <w:sz w:val="18"/>
          <w:szCs w:val="18"/>
        </w:rPr>
        <w:tab/>
        <w:t>Zasady kontroli jako</w:t>
      </w:r>
      <w:r w:rsidRPr="002F27B1">
        <w:rPr>
          <w:rFonts w:eastAsia="Times New Roman"/>
          <w:sz w:val="18"/>
          <w:szCs w:val="18"/>
        </w:rPr>
        <w:t>ś</w:t>
      </w:r>
      <w:r w:rsidRPr="002F27B1">
        <w:rPr>
          <w:rFonts w:eastAsia="Times New Roman"/>
          <w:b/>
          <w:bCs/>
          <w:sz w:val="18"/>
          <w:szCs w:val="18"/>
        </w:rPr>
        <w:t>ci robót</w:t>
      </w:r>
    </w:p>
    <w:p w14:paraId="135CB0B0" w14:textId="77777777" w:rsidR="00FA073C" w:rsidRPr="002F27B1" w:rsidRDefault="00FA073C" w:rsidP="00FA073C">
      <w:pPr>
        <w:shd w:val="clear" w:color="auto" w:fill="FFFFFF"/>
        <w:tabs>
          <w:tab w:val="left" w:pos="2938"/>
          <w:tab w:val="left" w:pos="5549"/>
          <w:tab w:val="left" w:pos="8472"/>
        </w:tabs>
        <w:spacing w:line="206" w:lineRule="exact"/>
        <w:ind w:left="11" w:right="6"/>
        <w:rPr>
          <w:rFonts w:eastAsia="Times New Roman"/>
        </w:rPr>
      </w:pPr>
      <w:r w:rsidRPr="002F27B1">
        <w:rPr>
          <w:rFonts w:eastAsia="Times New Roman"/>
          <w:sz w:val="18"/>
          <w:szCs w:val="18"/>
        </w:rPr>
        <w:t>Celem kontroli robót będzie takie sterowanie ich przygotowaniem i wykonaniem, aby osiągnąć założoną jakość</w:t>
      </w:r>
      <w:r w:rsidRPr="002F27B1">
        <w:rPr>
          <w:rFonts w:eastAsia="Times New Roman"/>
          <w:sz w:val="18"/>
          <w:szCs w:val="18"/>
        </w:rPr>
        <w:br/>
        <w:t>robót. Wykonawca jest odpowiedzialny za pełną kontrolę robót i jakości materiałów. Wykonawca zapewni odpowiedni</w:t>
      </w:r>
      <w:r w:rsidRPr="002F27B1">
        <w:rPr>
          <w:rFonts w:eastAsia="Times New Roman"/>
          <w:sz w:val="18"/>
          <w:szCs w:val="18"/>
        </w:rPr>
        <w:br/>
        <w:t>system kontroli, włączając personel, laboratorium, sprzęt, zaopatrzenie i wszystkie urządzenia niezbędne do pobierania</w:t>
      </w:r>
      <w:r w:rsidRPr="002F27B1">
        <w:rPr>
          <w:rFonts w:eastAsia="Times New Roman"/>
          <w:sz w:val="18"/>
          <w:szCs w:val="18"/>
        </w:rPr>
        <w:br/>
        <w:t>próbek i badań materiałów oraz robót. Przed zatwierdzeniem systemu kontroli Zamawiający może zażądać od</w:t>
      </w:r>
      <w:r w:rsidRPr="002F27B1">
        <w:rPr>
          <w:rFonts w:eastAsia="Times New Roman"/>
          <w:sz w:val="18"/>
          <w:szCs w:val="18"/>
        </w:rPr>
        <w:br/>
        <w:t>Wykonawcy przeprowadzenia badań w celu zademonstrowania, że poziom ich wykonywania jest zadowalający.</w:t>
      </w:r>
      <w:r w:rsidRPr="002F27B1">
        <w:rPr>
          <w:rFonts w:eastAsia="Times New Roman"/>
          <w:sz w:val="18"/>
          <w:szCs w:val="18"/>
        </w:rPr>
        <w:br/>
      </w:r>
      <w:r w:rsidRPr="002F27B1">
        <w:rPr>
          <w:rFonts w:eastAsia="Times New Roman"/>
          <w:spacing w:val="-3"/>
          <w:sz w:val="18"/>
          <w:szCs w:val="18"/>
        </w:rPr>
        <w:t xml:space="preserve">Wykonawca </w:t>
      </w:r>
      <w:r w:rsidRPr="002F27B1">
        <w:rPr>
          <w:rFonts w:eastAsia="Times New Roman"/>
          <w:spacing w:val="-5"/>
          <w:sz w:val="18"/>
          <w:szCs w:val="18"/>
        </w:rPr>
        <w:t xml:space="preserve">będzie </w:t>
      </w:r>
      <w:r w:rsidRPr="002F27B1">
        <w:rPr>
          <w:rFonts w:eastAsia="Times New Roman"/>
          <w:spacing w:val="-3"/>
          <w:sz w:val="18"/>
          <w:szCs w:val="18"/>
        </w:rPr>
        <w:t xml:space="preserve">przeprowadzać </w:t>
      </w:r>
      <w:r w:rsidRPr="002F27B1">
        <w:rPr>
          <w:rFonts w:eastAsia="Times New Roman"/>
          <w:spacing w:val="-4"/>
          <w:sz w:val="18"/>
          <w:szCs w:val="18"/>
        </w:rPr>
        <w:t xml:space="preserve">pomiary </w:t>
      </w:r>
      <w:r w:rsidRPr="002F27B1">
        <w:rPr>
          <w:rFonts w:eastAsia="Times New Roman"/>
          <w:sz w:val="18"/>
          <w:szCs w:val="18"/>
        </w:rPr>
        <w:t xml:space="preserve">i badania materiałów oraz robót z częstotliwością zapewniającą stwierdzenie, </w:t>
      </w:r>
      <w:r w:rsidRPr="002F27B1">
        <w:rPr>
          <w:rFonts w:eastAsia="Times New Roman"/>
          <w:b/>
          <w:bCs/>
          <w:sz w:val="18"/>
          <w:szCs w:val="18"/>
        </w:rPr>
        <w:t>ż</w:t>
      </w:r>
      <w:r w:rsidRPr="002F27B1">
        <w:rPr>
          <w:rFonts w:eastAsia="Times New Roman"/>
          <w:sz w:val="18"/>
          <w:szCs w:val="18"/>
        </w:rPr>
        <w:t>e roboty wykonano zgodnie z</w:t>
      </w:r>
      <w:r w:rsidRPr="002F27B1">
        <w:rPr>
          <w:rFonts w:eastAsia="Times New Roman"/>
          <w:sz w:val="18"/>
          <w:szCs w:val="18"/>
        </w:rPr>
        <w:br/>
        <w:t>wymaganiami zawartymi w dokumentacji projektowej i SST. Minimalne wymagania co do zakresu badań i ich</w:t>
      </w:r>
      <w:r w:rsidRPr="002F27B1">
        <w:rPr>
          <w:rFonts w:eastAsia="Times New Roman"/>
          <w:sz w:val="18"/>
          <w:szCs w:val="18"/>
        </w:rPr>
        <w:br/>
        <w:t>częstotliwość są określone w SST, normach i wytycznych. W przypadku, gdy nie zostały one tam określone,</w:t>
      </w:r>
      <w:r w:rsidRPr="002F27B1">
        <w:rPr>
          <w:rFonts w:eastAsia="Times New Roman"/>
          <w:sz w:val="18"/>
          <w:szCs w:val="18"/>
        </w:rPr>
        <w:br/>
        <w:t>Zamawiający ustali jaki zakres kontroli jest konieczny, aby zapewnić wykonanie robót zgodnie z umową. Wykonawca</w:t>
      </w:r>
      <w:r w:rsidRPr="002F27B1">
        <w:rPr>
          <w:rFonts w:eastAsia="Times New Roman"/>
          <w:sz w:val="18"/>
          <w:szCs w:val="18"/>
        </w:rPr>
        <w:br/>
        <w:t>dostarczy Zamawiającemu świadectwa, że wszystkie stosowane urządzenia i sprzęt badawczy posiadają ważną</w:t>
      </w:r>
      <w:r w:rsidRPr="002F27B1">
        <w:rPr>
          <w:rFonts w:eastAsia="Times New Roman"/>
          <w:sz w:val="18"/>
          <w:szCs w:val="18"/>
        </w:rPr>
        <w:br/>
      </w:r>
      <w:r w:rsidRPr="002F27B1">
        <w:rPr>
          <w:rFonts w:eastAsia="Times New Roman"/>
          <w:spacing w:val="-3"/>
          <w:sz w:val="18"/>
          <w:szCs w:val="18"/>
        </w:rPr>
        <w:t>legalizację,</w:t>
      </w:r>
      <w:r w:rsidRPr="002F27B1">
        <w:rPr>
          <w:rFonts w:eastAsia="Times New Roman"/>
          <w:spacing w:val="-2"/>
          <w:sz w:val="18"/>
          <w:szCs w:val="18"/>
        </w:rPr>
        <w:t xml:space="preserve"> zostały </w:t>
      </w:r>
      <w:r w:rsidRPr="002F27B1">
        <w:rPr>
          <w:rFonts w:eastAsia="Times New Roman"/>
          <w:spacing w:val="-4"/>
          <w:sz w:val="18"/>
          <w:szCs w:val="18"/>
        </w:rPr>
        <w:t xml:space="preserve">prawidłowo </w:t>
      </w:r>
      <w:r w:rsidRPr="002F27B1">
        <w:rPr>
          <w:rFonts w:eastAsia="Times New Roman"/>
          <w:spacing w:val="-2"/>
          <w:sz w:val="18"/>
          <w:szCs w:val="18"/>
        </w:rPr>
        <w:t xml:space="preserve">wykalibrowane </w:t>
      </w:r>
    </w:p>
    <w:p w14:paraId="65F314B8"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C22F77">
        <w:rPr>
          <w:rFonts w:eastAsia="Times New Roman"/>
          <w:bCs/>
          <w:sz w:val="18"/>
          <w:szCs w:val="18"/>
        </w:rPr>
        <w:t>ż</w:t>
      </w:r>
      <w:r w:rsidRPr="002F27B1">
        <w:rPr>
          <w:rFonts w:eastAsia="Times New Roman"/>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396ECD4E"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6.3.</w:t>
      </w:r>
      <w:r w:rsidRPr="002F27B1">
        <w:rPr>
          <w:rFonts w:eastAsia="Times New Roman"/>
          <w:b/>
          <w:bCs/>
          <w:sz w:val="18"/>
          <w:szCs w:val="18"/>
        </w:rPr>
        <w:tab/>
      </w:r>
      <w:r w:rsidRPr="002F27B1">
        <w:rPr>
          <w:rFonts w:eastAsia="Times New Roman"/>
          <w:b/>
          <w:bCs/>
          <w:spacing w:val="-1"/>
          <w:sz w:val="18"/>
          <w:szCs w:val="18"/>
        </w:rPr>
        <w:t>Pobieranie próbek</w:t>
      </w:r>
    </w:p>
    <w:p w14:paraId="6AC709D7" w14:textId="77777777" w:rsidR="00FA073C" w:rsidRPr="002F27B1" w:rsidRDefault="00FA073C" w:rsidP="00FA073C">
      <w:pPr>
        <w:shd w:val="clear" w:color="auto" w:fill="FFFFFF"/>
        <w:spacing w:line="206" w:lineRule="exact"/>
        <w:ind w:left="10" w:right="10"/>
        <w:jc w:val="both"/>
        <w:rPr>
          <w:rFonts w:eastAsia="Times New Roman"/>
        </w:rPr>
      </w:pPr>
      <w:r w:rsidRPr="002F27B1">
        <w:rPr>
          <w:rFonts w:eastAsia="Times New Roman"/>
          <w:sz w:val="18"/>
          <w:szCs w:val="18"/>
        </w:rPr>
        <w:t xml:space="preserve">Próbki będą pobierane losowo. Zaleca się stosowanie statystycznych metod pobierania próbek, opartych na </w:t>
      </w:r>
      <w:r w:rsidRPr="002F27B1">
        <w:rPr>
          <w:rFonts w:eastAsia="Times New Roman"/>
          <w:spacing w:val="-1"/>
          <w:sz w:val="18"/>
          <w:szCs w:val="18"/>
        </w:rPr>
        <w:t xml:space="preserve">zasadzie, </w:t>
      </w:r>
      <w:r w:rsidRPr="001C0581">
        <w:rPr>
          <w:rFonts w:eastAsia="Times New Roman"/>
          <w:bCs/>
          <w:spacing w:val="-1"/>
          <w:sz w:val="18"/>
          <w:szCs w:val="18"/>
        </w:rPr>
        <w:t>ż</w:t>
      </w:r>
      <w:r w:rsidRPr="002F27B1">
        <w:rPr>
          <w:rFonts w:eastAsia="Times New Roman"/>
          <w:spacing w:val="-1"/>
          <w:sz w:val="18"/>
          <w:szCs w:val="18"/>
        </w:rPr>
        <w:t xml:space="preserve">e wszystkie jednostkowe elementy produkcji mogą być z jednakowym prawdopodobieństwem wytypowane do </w:t>
      </w:r>
      <w:r w:rsidRPr="002F27B1">
        <w:rPr>
          <w:rFonts w:eastAsia="Times New Roman"/>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2F27B1">
        <w:rPr>
          <w:rFonts w:eastAsia="Times New Roman"/>
          <w:spacing w:val="-1"/>
          <w:sz w:val="18"/>
          <w:szCs w:val="18"/>
        </w:rPr>
        <w:t xml:space="preserve">ulepszone z własnej woli. Koszty tych dodatkowych badań pokrywa Wykonawca tylko w przypadku stwierdzenia usterek; </w:t>
      </w:r>
      <w:r w:rsidRPr="002F27B1">
        <w:rPr>
          <w:rFonts w:eastAsia="Times New Roman"/>
          <w:sz w:val="18"/>
          <w:szCs w:val="18"/>
        </w:rPr>
        <w:t>w przeciwnym przypadku koszty te pokrywa Zamawiający.</w:t>
      </w:r>
    </w:p>
    <w:p w14:paraId="70D17B82" w14:textId="77777777" w:rsidR="00FA073C" w:rsidRPr="002F27B1" w:rsidRDefault="00FA073C" w:rsidP="00FA073C">
      <w:pPr>
        <w:shd w:val="clear" w:color="auto" w:fill="FFFFFF"/>
        <w:tabs>
          <w:tab w:val="left" w:pos="374"/>
        </w:tabs>
        <w:spacing w:line="206" w:lineRule="exact"/>
        <w:rPr>
          <w:rFonts w:eastAsia="Times New Roman"/>
        </w:rPr>
      </w:pPr>
      <w:r w:rsidRPr="002F27B1">
        <w:rPr>
          <w:rFonts w:eastAsia="Times New Roman"/>
          <w:b/>
          <w:bCs/>
          <w:spacing w:val="-5"/>
          <w:sz w:val="18"/>
          <w:szCs w:val="18"/>
        </w:rPr>
        <w:t>6.4.</w:t>
      </w:r>
      <w:r w:rsidRPr="002F27B1">
        <w:rPr>
          <w:rFonts w:eastAsia="Times New Roman"/>
          <w:b/>
          <w:bCs/>
          <w:sz w:val="18"/>
          <w:szCs w:val="18"/>
        </w:rPr>
        <w:tab/>
      </w:r>
      <w:r w:rsidRPr="002F27B1">
        <w:rPr>
          <w:rFonts w:eastAsia="Times New Roman"/>
          <w:b/>
          <w:bCs/>
          <w:spacing w:val="-1"/>
          <w:sz w:val="18"/>
          <w:szCs w:val="18"/>
        </w:rPr>
        <w:t>Badania i pomiary</w:t>
      </w:r>
    </w:p>
    <w:p w14:paraId="2F7C148D"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pacing w:val="-1"/>
          <w:sz w:val="18"/>
          <w:szCs w:val="18"/>
        </w:rPr>
        <w:t xml:space="preserve">Wszystkie badania i pomiary będą przeprowadzone zgodnie z wymaganiami norm. W przypadku, gdy normy nie </w:t>
      </w:r>
      <w:r w:rsidRPr="002F27B1">
        <w:rPr>
          <w:rFonts w:eastAsia="Times New Roman"/>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462D3579"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6.5.</w:t>
      </w:r>
      <w:r w:rsidRPr="002F27B1">
        <w:rPr>
          <w:rFonts w:eastAsia="Times New Roman"/>
          <w:b/>
          <w:bCs/>
          <w:sz w:val="18"/>
          <w:szCs w:val="18"/>
        </w:rPr>
        <w:tab/>
      </w:r>
      <w:r w:rsidRPr="002F27B1">
        <w:rPr>
          <w:rFonts w:eastAsia="Times New Roman"/>
          <w:b/>
          <w:bCs/>
          <w:spacing w:val="-2"/>
          <w:sz w:val="18"/>
          <w:szCs w:val="18"/>
        </w:rPr>
        <w:t>Raporty z bada</w:t>
      </w:r>
      <w:r w:rsidRPr="002F27B1">
        <w:rPr>
          <w:rFonts w:eastAsia="Times New Roman"/>
          <w:spacing w:val="-2"/>
          <w:sz w:val="18"/>
          <w:szCs w:val="18"/>
        </w:rPr>
        <w:t>ń</w:t>
      </w:r>
    </w:p>
    <w:p w14:paraId="4F692B0A"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Wykonawca będzie przekazywać Zamawiającemu kopie raportów z wynikami badań jak najszybciej, nie później </w:t>
      </w:r>
      <w:r w:rsidRPr="002F27B1">
        <w:rPr>
          <w:rFonts w:eastAsia="Times New Roman"/>
          <w:sz w:val="18"/>
          <w:szCs w:val="18"/>
        </w:rPr>
        <w:t>jednak niż w terminie określonym w programie zapewnienia jakości. Wyniki badań (kopie) będą przekazywane Zamawiającemu na formularzach według dostarczonego przez niego wzoru lub innych, przez niego zaaprobowanych.</w:t>
      </w:r>
    </w:p>
    <w:p w14:paraId="10A4EE6F"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6.6.</w:t>
      </w:r>
      <w:r w:rsidRPr="002F27B1">
        <w:rPr>
          <w:rFonts w:eastAsia="Times New Roman"/>
          <w:b/>
          <w:bCs/>
          <w:sz w:val="18"/>
          <w:szCs w:val="18"/>
        </w:rPr>
        <w:tab/>
      </w:r>
      <w:r w:rsidRPr="002F27B1">
        <w:rPr>
          <w:rFonts w:eastAsia="Times New Roman"/>
          <w:b/>
          <w:bCs/>
          <w:spacing w:val="-1"/>
          <w:sz w:val="18"/>
          <w:szCs w:val="18"/>
        </w:rPr>
        <w:t>Badania prowadzone przez Zamawiaj</w:t>
      </w:r>
      <w:r w:rsidRPr="002F27B1">
        <w:rPr>
          <w:rFonts w:eastAsia="Times New Roman"/>
          <w:spacing w:val="-1"/>
          <w:sz w:val="18"/>
          <w:szCs w:val="18"/>
        </w:rPr>
        <w:t>ą</w:t>
      </w:r>
      <w:r w:rsidRPr="002F27B1">
        <w:rPr>
          <w:rFonts w:eastAsia="Times New Roman"/>
          <w:b/>
          <w:bCs/>
          <w:spacing w:val="-1"/>
          <w:sz w:val="18"/>
          <w:szCs w:val="18"/>
        </w:rPr>
        <w:t>cego</w:t>
      </w:r>
    </w:p>
    <w:p w14:paraId="225BDCF6"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2F27B1">
        <w:rPr>
          <w:rFonts w:eastAsia="Times New Roman"/>
          <w:spacing w:val="-1"/>
          <w:sz w:val="18"/>
          <w:szCs w:val="18"/>
        </w:rPr>
        <w:t xml:space="preserve">swoje badania, będzie oceniać zgodność materiałów i robót z wymaganiami SST na podstawie wyników własnych badań </w:t>
      </w:r>
      <w:r w:rsidRPr="002F27B1">
        <w:rPr>
          <w:rFonts w:eastAsia="Times New Roman"/>
          <w:sz w:val="18"/>
          <w:szCs w:val="18"/>
        </w:rPr>
        <w:t xml:space="preserve">kontrolnych jak i wyników badań dostarczonych przez Wykonawcę. Zamawiający powinien pobierać próbki materiałów i prowadzić badania niezależnie od Wykonawcy, na swój koszt. Jeżeli wyniki tych badań wykażą, </w:t>
      </w:r>
      <w:r w:rsidRPr="001C0581">
        <w:rPr>
          <w:rFonts w:eastAsia="Times New Roman"/>
          <w:bCs/>
          <w:sz w:val="18"/>
          <w:szCs w:val="18"/>
        </w:rPr>
        <w:t>ż</w:t>
      </w:r>
      <w:r w:rsidRPr="002F27B1">
        <w:rPr>
          <w:rFonts w:eastAsia="Times New Roman"/>
          <w:sz w:val="18"/>
          <w:szCs w:val="18"/>
        </w:rPr>
        <w:t xml:space="preserve">e raporty Wykonawcy są niewiarygodne, to Zamawiający oprze się wyłącznie na własnych badaniach przy ocenie zgodności materiałów i robót </w:t>
      </w:r>
      <w:r w:rsidRPr="002F27B1">
        <w:rPr>
          <w:rFonts w:eastAsia="Times New Roman"/>
          <w:spacing w:val="-1"/>
          <w:sz w:val="18"/>
          <w:szCs w:val="18"/>
        </w:rPr>
        <w:t xml:space="preserve">z dokumentacją projektową i SST. Może również zlecić, sam lub poprzez Wykonawcę, przeprowadzenie powtórnych lub </w:t>
      </w:r>
      <w:r w:rsidRPr="002F27B1">
        <w:rPr>
          <w:rFonts w:eastAsia="Times New Roman"/>
          <w:sz w:val="18"/>
          <w:szCs w:val="18"/>
        </w:rPr>
        <w:t>dodatkowych badań niezależnemu laboratorium. W takim przypadku całkowite koszty powtórnych lub dodatkowych badań i pobierania próbek poniesione zostaną przez Wykonawcę.</w:t>
      </w:r>
    </w:p>
    <w:p w14:paraId="39388B88"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6.7.</w:t>
      </w:r>
      <w:r w:rsidRPr="002F27B1">
        <w:rPr>
          <w:rFonts w:eastAsia="Times New Roman"/>
          <w:b/>
          <w:bCs/>
          <w:sz w:val="18"/>
          <w:szCs w:val="18"/>
        </w:rPr>
        <w:tab/>
      </w:r>
      <w:r w:rsidRPr="002F27B1">
        <w:rPr>
          <w:rFonts w:eastAsia="Times New Roman"/>
          <w:b/>
          <w:bCs/>
          <w:spacing w:val="-1"/>
          <w:sz w:val="18"/>
          <w:szCs w:val="18"/>
        </w:rPr>
        <w:t>Certyfikaty i deklaracje</w:t>
      </w:r>
    </w:p>
    <w:p w14:paraId="494DA2C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Zamawiający może dopuścić do użycia tylko te materiały, które posiadają:</w:t>
      </w:r>
    </w:p>
    <w:p w14:paraId="426B1D0A"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20"/>
          <w:sz w:val="18"/>
          <w:szCs w:val="18"/>
        </w:rPr>
      </w:pPr>
      <w:r w:rsidRPr="002F27B1">
        <w:rPr>
          <w:rFonts w:eastAsia="Times New Roman"/>
          <w:sz w:val="18"/>
          <w:szCs w:val="18"/>
        </w:rPr>
        <w:t>certyfikat na znak bezpieczeństwa wykazujący,</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zapewniono zgodność z kryteriami technicznymi określonymi na podstawie Polskich Norm, aprobat technicznych oraz właściwych przepisów i dokumentów technicznych,</w:t>
      </w:r>
    </w:p>
    <w:p w14:paraId="2245D390"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14"/>
          <w:sz w:val="18"/>
          <w:szCs w:val="18"/>
        </w:rPr>
      </w:pPr>
      <w:r w:rsidRPr="002F27B1">
        <w:rPr>
          <w:rFonts w:eastAsia="Times New Roman"/>
          <w:spacing w:val="-1"/>
          <w:sz w:val="18"/>
          <w:szCs w:val="18"/>
        </w:rPr>
        <w:lastRenderedPageBreak/>
        <w:t>deklarację zgodności lub certyfikat zgodności z:</w:t>
      </w:r>
    </w:p>
    <w:p w14:paraId="6BD2075D" w14:textId="77777777" w:rsidR="00FA073C" w:rsidRPr="002F27B1" w:rsidRDefault="00FA073C" w:rsidP="00FA073C">
      <w:pPr>
        <w:rPr>
          <w:rFonts w:eastAsia="Times New Roman"/>
          <w:sz w:val="2"/>
          <w:szCs w:val="2"/>
        </w:rPr>
      </w:pPr>
    </w:p>
    <w:p w14:paraId="737162A2" w14:textId="77777777" w:rsidR="00FA073C" w:rsidRPr="002F27B1" w:rsidRDefault="00FA073C" w:rsidP="00FA073C">
      <w:pPr>
        <w:widowControl/>
        <w:numPr>
          <w:ilvl w:val="0"/>
          <w:numId w:val="9"/>
        </w:numPr>
        <w:shd w:val="clear" w:color="auto" w:fill="FFFFFF"/>
        <w:tabs>
          <w:tab w:val="left" w:pos="1008"/>
        </w:tabs>
        <w:autoSpaceDE/>
        <w:autoSpaceDN/>
        <w:adjustRightInd/>
        <w:spacing w:before="10" w:line="206" w:lineRule="exact"/>
        <w:ind w:left="715"/>
        <w:rPr>
          <w:rFonts w:eastAsia="Times New Roman"/>
          <w:sz w:val="18"/>
          <w:szCs w:val="18"/>
        </w:rPr>
      </w:pPr>
      <w:r w:rsidRPr="002F27B1">
        <w:rPr>
          <w:rFonts w:eastAsia="Times New Roman"/>
          <w:spacing w:val="-1"/>
          <w:sz w:val="18"/>
          <w:szCs w:val="18"/>
        </w:rPr>
        <w:t>Polską Normą lub</w:t>
      </w:r>
    </w:p>
    <w:p w14:paraId="5FE1D7C3" w14:textId="77777777" w:rsidR="00FA073C" w:rsidRPr="002F27B1" w:rsidRDefault="00FA073C" w:rsidP="00FA073C">
      <w:pPr>
        <w:widowControl/>
        <w:numPr>
          <w:ilvl w:val="0"/>
          <w:numId w:val="9"/>
        </w:numPr>
        <w:shd w:val="clear" w:color="auto" w:fill="FFFFFF"/>
        <w:tabs>
          <w:tab w:val="left" w:pos="1008"/>
        </w:tabs>
        <w:autoSpaceDE/>
        <w:autoSpaceDN/>
        <w:adjustRightInd/>
        <w:spacing w:before="5" w:line="206" w:lineRule="exact"/>
        <w:ind w:left="1008" w:hanging="293"/>
        <w:rPr>
          <w:rFonts w:eastAsia="Times New Roman"/>
          <w:sz w:val="18"/>
          <w:szCs w:val="18"/>
        </w:rPr>
      </w:pPr>
      <w:r w:rsidRPr="002F27B1">
        <w:rPr>
          <w:rFonts w:eastAsia="Times New Roman"/>
          <w:spacing w:val="-1"/>
          <w:sz w:val="18"/>
          <w:szCs w:val="18"/>
        </w:rPr>
        <w:t xml:space="preserve">aprobatą techniczną, w przypadku wyrobów, dla których nie ustanowiono Polskiej Normy, jeżeli nie są objęte </w:t>
      </w:r>
      <w:r w:rsidRPr="002F27B1">
        <w:rPr>
          <w:rFonts w:eastAsia="Times New Roman"/>
          <w:sz w:val="18"/>
          <w:szCs w:val="18"/>
        </w:rPr>
        <w:t>certyfikacją określoną w pkt 1 i które spełniają wymogi SST.</w:t>
      </w:r>
    </w:p>
    <w:p w14:paraId="761F37DE" w14:textId="77777777" w:rsidR="00FA073C" w:rsidRPr="002F27B1" w:rsidRDefault="00FA073C" w:rsidP="00FA073C">
      <w:pPr>
        <w:shd w:val="clear" w:color="auto" w:fill="FFFFFF"/>
        <w:spacing w:line="206" w:lineRule="exact"/>
        <w:ind w:left="24" w:firstLine="696"/>
        <w:jc w:val="both"/>
        <w:rPr>
          <w:rFonts w:eastAsia="Times New Roman"/>
        </w:rPr>
      </w:pPr>
      <w:r w:rsidRPr="002F27B1">
        <w:rPr>
          <w:rFonts w:eastAsia="Times New Roman"/>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26AF2C4C"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6"/>
          <w:sz w:val="18"/>
          <w:szCs w:val="18"/>
        </w:rPr>
        <w:t>6.8.</w:t>
      </w:r>
      <w:r w:rsidRPr="002F27B1">
        <w:rPr>
          <w:rFonts w:eastAsia="Times New Roman"/>
          <w:b/>
          <w:bCs/>
          <w:sz w:val="18"/>
          <w:szCs w:val="18"/>
        </w:rPr>
        <w:tab/>
      </w:r>
      <w:r w:rsidRPr="002F27B1">
        <w:rPr>
          <w:rFonts w:eastAsia="Times New Roman"/>
          <w:b/>
          <w:bCs/>
          <w:spacing w:val="-1"/>
          <w:sz w:val="18"/>
          <w:szCs w:val="18"/>
        </w:rPr>
        <w:t>Dokumenty budowy</w:t>
      </w:r>
    </w:p>
    <w:p w14:paraId="294321C6" w14:textId="77777777" w:rsidR="00FA073C" w:rsidRPr="002F27B1" w:rsidRDefault="00FA073C" w:rsidP="00FA073C">
      <w:pPr>
        <w:shd w:val="clear" w:color="auto" w:fill="FFFFFF"/>
        <w:spacing w:line="206" w:lineRule="exact"/>
        <w:ind w:left="24"/>
        <w:rPr>
          <w:rFonts w:eastAsia="Times New Roman"/>
        </w:rPr>
      </w:pPr>
      <w:r w:rsidRPr="002F27B1">
        <w:rPr>
          <w:rFonts w:eastAsia="Times New Roman"/>
          <w:spacing w:val="-1"/>
          <w:sz w:val="18"/>
          <w:szCs w:val="18"/>
        </w:rPr>
        <w:t>(1) Dziennik budowy</w:t>
      </w:r>
    </w:p>
    <w:p w14:paraId="0F736B52" w14:textId="77777777" w:rsidR="00FA073C" w:rsidRPr="002F27B1" w:rsidRDefault="00FA073C" w:rsidP="00FA073C">
      <w:pPr>
        <w:shd w:val="clear" w:color="auto" w:fill="FFFFFF"/>
        <w:tabs>
          <w:tab w:val="left" w:pos="3082"/>
          <w:tab w:val="left" w:pos="5707"/>
          <w:tab w:val="left" w:pos="9019"/>
        </w:tabs>
        <w:spacing w:line="211" w:lineRule="exact"/>
        <w:ind w:left="5" w:right="19"/>
        <w:rPr>
          <w:rFonts w:eastAsia="Times New Roman"/>
          <w:spacing w:val="-4"/>
          <w:sz w:val="18"/>
          <w:szCs w:val="18"/>
        </w:rPr>
      </w:pPr>
      <w:r w:rsidRPr="002F27B1">
        <w:rPr>
          <w:rFonts w:eastAsia="Times New Roman"/>
          <w:sz w:val="18"/>
          <w:szCs w:val="18"/>
        </w:rPr>
        <w:t>Dziennik budowy jest wymaganym dokumentem prawnym obowiązującym Zamawiającego i Wykonawcę w</w:t>
      </w:r>
      <w:r w:rsidRPr="002F27B1">
        <w:rPr>
          <w:rFonts w:eastAsia="Times New Roman"/>
          <w:sz w:val="18"/>
          <w:szCs w:val="18"/>
        </w:rPr>
        <w:br/>
      </w:r>
      <w:r w:rsidRPr="002F27B1">
        <w:rPr>
          <w:rFonts w:eastAsia="Times New Roman"/>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sidRPr="002F27B1">
        <w:rPr>
          <w:rFonts w:eastAsia="Times New Roman"/>
          <w:spacing w:val="-3"/>
          <w:sz w:val="18"/>
          <w:szCs w:val="18"/>
        </w:rPr>
        <w:t xml:space="preserve">dokonywane </w:t>
      </w:r>
      <w:r w:rsidRPr="002F27B1">
        <w:rPr>
          <w:rFonts w:eastAsia="Times New Roman"/>
          <w:spacing w:val="-12"/>
          <w:sz w:val="18"/>
          <w:szCs w:val="18"/>
        </w:rPr>
        <w:t xml:space="preserve">na </w:t>
      </w:r>
      <w:r w:rsidRPr="002F27B1">
        <w:rPr>
          <w:rFonts w:eastAsia="Times New Roman"/>
          <w:spacing w:val="-3"/>
          <w:sz w:val="18"/>
          <w:szCs w:val="18"/>
        </w:rPr>
        <w:t xml:space="preserve">bieżąco </w:t>
      </w:r>
      <w:r w:rsidRPr="002F27B1">
        <w:rPr>
          <w:rFonts w:eastAsia="Times New Roman"/>
          <w:sz w:val="18"/>
          <w:szCs w:val="18"/>
        </w:rPr>
        <w:t>i będą dotyczyć przebiegu robót, stanu bezpieczeństwa ludzi i mienia oraz technicznej i gospodarczej strony budowy.</w:t>
      </w:r>
      <w:r w:rsidRPr="002F27B1">
        <w:rPr>
          <w:rFonts w:eastAsia="Times New Roman"/>
          <w:sz w:val="18"/>
          <w:szCs w:val="18"/>
        </w:rPr>
        <w:br/>
      </w:r>
      <w:r w:rsidRPr="002F27B1">
        <w:rPr>
          <w:rFonts w:eastAsia="Times New Roman"/>
          <w:spacing w:val="-5"/>
          <w:sz w:val="18"/>
          <w:szCs w:val="18"/>
        </w:rPr>
        <w:t xml:space="preserve">Każdy </w:t>
      </w:r>
      <w:r w:rsidRPr="002F27B1">
        <w:rPr>
          <w:rFonts w:eastAsia="Times New Roman"/>
          <w:spacing w:val="-2"/>
          <w:sz w:val="18"/>
          <w:szCs w:val="18"/>
        </w:rPr>
        <w:t xml:space="preserve">zapis </w:t>
      </w:r>
      <w:r w:rsidRPr="002F27B1">
        <w:rPr>
          <w:rFonts w:eastAsia="Times New Roman"/>
          <w:sz w:val="18"/>
          <w:szCs w:val="18"/>
        </w:rPr>
        <w:t xml:space="preserve">w dzienniku budowy będzie opatrzony datą jego dokonania, podpisem osoby, która dokonała zapisu, z podaniem jej imienia </w:t>
      </w:r>
      <w:r w:rsidRPr="002F27B1">
        <w:rPr>
          <w:rFonts w:eastAsia="Times New Roman"/>
          <w:spacing w:val="-1"/>
          <w:sz w:val="18"/>
          <w:szCs w:val="18"/>
        </w:rPr>
        <w:t>i nazwiska oraz stanowiska służbowego. i nazwiska oraz stanowiska służbowego.</w:t>
      </w:r>
    </w:p>
    <w:p w14:paraId="59E8D9B7"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spacing w:val="-1"/>
          <w:sz w:val="18"/>
          <w:szCs w:val="18"/>
        </w:rPr>
        <w:t xml:space="preserve">Zapisy będą czytelne, dokonane trwałą techniką, w porządku chronologicznym, </w:t>
      </w:r>
      <w:r w:rsidRPr="002F27B1">
        <w:rPr>
          <w:rFonts w:eastAsia="Times New Roman"/>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54F532C5"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datę przekazania Wykonawcy terenu budowy,</w:t>
      </w:r>
    </w:p>
    <w:p w14:paraId="5DA9A1FB"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datę przekazania przez Zamawiającego dokumentacji projektowej,</w:t>
      </w:r>
    </w:p>
    <w:p w14:paraId="4FB8020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datę uzgodnienia przez Zamawiającego programu zapewnienia jakości i harmonogramów robót,</w:t>
      </w:r>
    </w:p>
    <w:p w14:paraId="6132E3AA"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terminy rozpoczęcia i zakończenia poszczególnych elementów robót,</w:t>
      </w:r>
    </w:p>
    <w:p w14:paraId="7854ED2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przebieg robót, trudności i przeszkody w ich prowadzeniu, okresy i przyczyny przerw w robotach,</w:t>
      </w:r>
    </w:p>
    <w:p w14:paraId="6D1A45A2"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uwagi i polecenia Zamawiającego,</w:t>
      </w:r>
    </w:p>
    <w:p w14:paraId="23EE43AD"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daty zarządzenia wstrzymania robót, z podaniem powodu,</w:t>
      </w:r>
    </w:p>
    <w:p w14:paraId="06A7060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zgłoszenia i daty odbiorów robót zanikających i ulegających zakryciu, częściowych i ostatecznych odbiorów robót,</w:t>
      </w:r>
    </w:p>
    <w:p w14:paraId="509E637A"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wyjaśnienia, uwagi i propozycje Wykonawcy,</w:t>
      </w:r>
    </w:p>
    <w:p w14:paraId="675B169C"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stan pogody i temperaturę powietrza w okresie wykonywania robót podlegających ograniczeniom lub wymaganiom szczególnym w związku z warunkami klimatycznymi,</w:t>
      </w:r>
    </w:p>
    <w:p w14:paraId="2C7F4FF7"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zgodność rzeczywistych warunków geotechnicznych z ich opisem w dokumentacji projektowej,</w:t>
      </w:r>
    </w:p>
    <w:p w14:paraId="2B2B82C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dane dotyczące czynności geodezyjnych (pomiarowych) dokonywanych przed i w trakcie wykonywania robót,</w:t>
      </w:r>
    </w:p>
    <w:p w14:paraId="3F451A82"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dane dotyczące sposobu wykonywania zabezpieczenia robót,</w:t>
      </w:r>
    </w:p>
    <w:p w14:paraId="5916BDA0"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dane dotyczące jakości materiałów, pobierania próbek oraz wyniki przeprowadzonych badań z podaniem, kto je przeprowadzał,</w:t>
      </w:r>
    </w:p>
    <w:p w14:paraId="58757924"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wyniki prób poszczególnych elementów budowli z podaniem, kto je przeprowadzał,</w:t>
      </w:r>
    </w:p>
    <w:p w14:paraId="2DB54800"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inne istotne informacje o przebiegu robót.</w:t>
      </w:r>
    </w:p>
    <w:p w14:paraId="1E97ED63"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pacing w:val="-1"/>
          <w:sz w:val="18"/>
          <w:szCs w:val="18"/>
        </w:rPr>
        <w:t xml:space="preserve">Propozycje, uwagi i wyjaśnienia Wykonawcy, wpisane do dziennika budowy będą przedłożone Zamawiającemu </w:t>
      </w:r>
      <w:r w:rsidRPr="002F27B1">
        <w:rPr>
          <w:rFonts w:eastAsia="Times New Roman"/>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457AAA1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(2)</w:t>
      </w:r>
      <w:r w:rsidRPr="002F27B1">
        <w:rPr>
          <w:rFonts w:eastAsia="Times New Roman"/>
          <w:sz w:val="18"/>
          <w:szCs w:val="18"/>
        </w:rPr>
        <w:tab/>
        <w:t>Rejestr obmiarów</w:t>
      </w:r>
    </w:p>
    <w:p w14:paraId="0DDBCD89"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14:paraId="4468B572"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(3)</w:t>
      </w:r>
      <w:r w:rsidRPr="002F27B1">
        <w:rPr>
          <w:rFonts w:eastAsia="Times New Roman"/>
          <w:sz w:val="18"/>
          <w:szCs w:val="18"/>
        </w:rPr>
        <w:tab/>
      </w:r>
      <w:r w:rsidRPr="002F27B1">
        <w:rPr>
          <w:rFonts w:eastAsia="Times New Roman"/>
          <w:spacing w:val="-1"/>
          <w:sz w:val="18"/>
          <w:szCs w:val="18"/>
        </w:rPr>
        <w:t>Dokumenty laboratoryjne</w:t>
      </w:r>
    </w:p>
    <w:p w14:paraId="0005A47E"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73843396"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(4)</w:t>
      </w:r>
      <w:r w:rsidRPr="002F27B1">
        <w:rPr>
          <w:rFonts w:eastAsia="Times New Roman"/>
          <w:sz w:val="18"/>
          <w:szCs w:val="18"/>
        </w:rPr>
        <w:tab/>
      </w:r>
      <w:r w:rsidRPr="002F27B1">
        <w:rPr>
          <w:rFonts w:eastAsia="Times New Roman"/>
          <w:spacing w:val="-1"/>
          <w:sz w:val="18"/>
          <w:szCs w:val="18"/>
        </w:rPr>
        <w:t>Plan bezpieczeństwa i zdrowia</w:t>
      </w:r>
    </w:p>
    <w:p w14:paraId="31BBFC14"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Wykonawca robót opracuje „Plan bezpieczeństwa i zdrowia” zgodnie z ustaleniami niniejszej specyfikacji.</w:t>
      </w:r>
    </w:p>
    <w:p w14:paraId="13C252FA"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(5)</w:t>
      </w:r>
      <w:r w:rsidRPr="002F27B1">
        <w:rPr>
          <w:rFonts w:eastAsia="Times New Roman"/>
          <w:sz w:val="18"/>
          <w:szCs w:val="18"/>
        </w:rPr>
        <w:tab/>
      </w:r>
      <w:r w:rsidRPr="002F27B1">
        <w:rPr>
          <w:rFonts w:eastAsia="Times New Roman"/>
          <w:spacing w:val="-1"/>
          <w:sz w:val="18"/>
          <w:szCs w:val="18"/>
        </w:rPr>
        <w:t>Pozostałe dokumenty budowy</w:t>
      </w:r>
    </w:p>
    <w:p w14:paraId="20F5EDC8"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Do dokumentów budowy zalicza się, oprócz wymienionych w punktach (1) - (4) następujące dokumenty:</w:t>
      </w:r>
    </w:p>
    <w:p w14:paraId="15AFC489"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pozwolenie na realizację zadania budowlanego,</w:t>
      </w:r>
    </w:p>
    <w:p w14:paraId="13137C10"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3"/>
          <w:sz w:val="18"/>
          <w:szCs w:val="18"/>
        </w:rPr>
      </w:pPr>
      <w:r w:rsidRPr="002F27B1">
        <w:rPr>
          <w:rFonts w:eastAsia="Times New Roman"/>
          <w:spacing w:val="-1"/>
          <w:sz w:val="18"/>
          <w:szCs w:val="18"/>
        </w:rPr>
        <w:t>protokoły przekazania terenu budowy,</w:t>
      </w:r>
    </w:p>
    <w:p w14:paraId="6D8B1F7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z w:val="18"/>
          <w:szCs w:val="18"/>
        </w:rPr>
        <w:t>umowy cywilno-prawne z osobami trzecimi i inne umowy cywilno-prawne,</w:t>
      </w:r>
    </w:p>
    <w:p w14:paraId="0D4223A5"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odbioru robót,</w:t>
      </w:r>
    </w:p>
    <w:p w14:paraId="3D5E328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z narad i ustaleń,</w:t>
      </w:r>
    </w:p>
    <w:p w14:paraId="61C4563A"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8"/>
          <w:sz w:val="18"/>
          <w:szCs w:val="18"/>
        </w:rPr>
      </w:pPr>
      <w:r w:rsidRPr="002F27B1">
        <w:rPr>
          <w:rFonts w:eastAsia="Times New Roman"/>
          <w:spacing w:val="-1"/>
          <w:sz w:val="18"/>
          <w:szCs w:val="18"/>
        </w:rPr>
        <w:t>korespondencję na budowie.</w:t>
      </w:r>
    </w:p>
    <w:p w14:paraId="442CE75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(6)</w:t>
      </w:r>
      <w:r w:rsidRPr="002F27B1">
        <w:rPr>
          <w:rFonts w:eastAsia="Times New Roman"/>
          <w:sz w:val="18"/>
          <w:szCs w:val="18"/>
        </w:rPr>
        <w:tab/>
      </w:r>
      <w:r w:rsidRPr="002F27B1">
        <w:rPr>
          <w:rFonts w:eastAsia="Times New Roman"/>
          <w:spacing w:val="-1"/>
          <w:sz w:val="18"/>
          <w:szCs w:val="18"/>
        </w:rPr>
        <w:t>Przechowywanie dokumentów budowy</w:t>
      </w:r>
    </w:p>
    <w:p w14:paraId="09B36FD0"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lastRenderedPageBreak/>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43D5406D"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7. OBMIAR ROBÓT</w:t>
      </w:r>
    </w:p>
    <w:p w14:paraId="67156279" w14:textId="77777777" w:rsidR="00FA073C" w:rsidRPr="002F27B1" w:rsidRDefault="00FA073C" w:rsidP="00FA073C">
      <w:pPr>
        <w:shd w:val="clear" w:color="auto" w:fill="FFFFFF"/>
        <w:spacing w:line="206" w:lineRule="exact"/>
        <w:ind w:left="10"/>
        <w:rPr>
          <w:rFonts w:eastAsia="Times New Roman"/>
        </w:rPr>
      </w:pPr>
      <w:r w:rsidRPr="002F27B1">
        <w:rPr>
          <w:rFonts w:eastAsia="Times New Roman"/>
          <w:b/>
          <w:bCs/>
          <w:sz w:val="18"/>
          <w:szCs w:val="18"/>
        </w:rPr>
        <w:t>7.1. Ogólne zasady obmiaru robót</w:t>
      </w:r>
    </w:p>
    <w:p w14:paraId="3A6FA3BC" w14:textId="77777777" w:rsidR="00FA073C" w:rsidRPr="002F27B1" w:rsidRDefault="00FA073C" w:rsidP="00FA073C">
      <w:pPr>
        <w:shd w:val="clear" w:color="auto" w:fill="FFFFFF"/>
        <w:tabs>
          <w:tab w:val="left" w:pos="3082"/>
          <w:tab w:val="left" w:pos="5707"/>
          <w:tab w:val="left" w:pos="9019"/>
        </w:tabs>
        <w:spacing w:line="211" w:lineRule="exact"/>
        <w:ind w:right="19"/>
        <w:rPr>
          <w:rFonts w:eastAsia="Times New Roman"/>
        </w:rPr>
      </w:pPr>
      <w:r w:rsidRPr="002F27B1">
        <w:rPr>
          <w:rFonts w:eastAsia="Times New Roman"/>
          <w:spacing w:val="-1"/>
          <w:sz w:val="18"/>
          <w:szCs w:val="18"/>
        </w:rPr>
        <w:t xml:space="preserve">Obmiar robót będzie określać faktyczny zakres wykonywanych robót zgodnie z dokumentacją projektową i SST, </w:t>
      </w:r>
      <w:r>
        <w:rPr>
          <w:rFonts w:eastAsia="Times New Roman"/>
          <w:spacing w:val="-1"/>
          <w:sz w:val="18"/>
          <w:szCs w:val="18"/>
        </w:rPr>
        <w:t xml:space="preserve">  </w:t>
      </w:r>
      <w:r w:rsidRPr="002F27B1">
        <w:rPr>
          <w:rFonts w:eastAsia="Times New Roman"/>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2F27B1">
        <w:rPr>
          <w:rFonts w:eastAsia="Times New Roman"/>
          <w:spacing w:val="-1"/>
          <w:sz w:val="18"/>
          <w:szCs w:val="18"/>
        </w:rPr>
        <w:t xml:space="preserve">częstością wymaganą do celu miesięcznej płatności na rzecz Wykonawcy lub w innym czasie określonym w umowie lub </w:t>
      </w:r>
      <w:r w:rsidRPr="002F27B1">
        <w:rPr>
          <w:rFonts w:eastAsia="Times New Roman"/>
          <w:sz w:val="18"/>
          <w:szCs w:val="18"/>
        </w:rPr>
        <w:t xml:space="preserve">oczekiwanym przez Wykonawcę i Zamawiającego.                                                                                                                                       </w:t>
      </w:r>
      <w:r w:rsidRPr="002F27B1">
        <w:rPr>
          <w:rFonts w:eastAsia="Times New Roman"/>
          <w:b/>
          <w:bCs/>
          <w:spacing w:val="-6"/>
          <w:sz w:val="18"/>
          <w:szCs w:val="18"/>
        </w:rPr>
        <w:t xml:space="preserve">7.2. </w:t>
      </w:r>
      <w:r w:rsidRPr="002F27B1">
        <w:rPr>
          <w:rFonts w:eastAsia="Times New Roman"/>
          <w:b/>
          <w:bCs/>
          <w:sz w:val="18"/>
          <w:szCs w:val="18"/>
        </w:rPr>
        <w:t>Zasady okre</w:t>
      </w:r>
      <w:r w:rsidRPr="002F27B1">
        <w:rPr>
          <w:rFonts w:eastAsia="Times New Roman"/>
          <w:sz w:val="18"/>
          <w:szCs w:val="18"/>
        </w:rPr>
        <w:t>ś</w:t>
      </w:r>
      <w:r w:rsidRPr="002F27B1">
        <w:rPr>
          <w:rFonts w:eastAsia="Times New Roman"/>
          <w:b/>
          <w:bCs/>
          <w:sz w:val="18"/>
          <w:szCs w:val="18"/>
        </w:rPr>
        <w:t>lania ilo</w:t>
      </w:r>
      <w:r w:rsidRPr="002F27B1">
        <w:rPr>
          <w:rFonts w:eastAsia="Times New Roman"/>
          <w:sz w:val="18"/>
          <w:szCs w:val="18"/>
        </w:rPr>
        <w:t>ś</w:t>
      </w:r>
      <w:r w:rsidRPr="002F27B1">
        <w:rPr>
          <w:rFonts w:eastAsia="Times New Roman"/>
          <w:b/>
          <w:bCs/>
          <w:sz w:val="18"/>
          <w:szCs w:val="18"/>
        </w:rPr>
        <w:t>ci robót i materiałów</w:t>
      </w:r>
    </w:p>
    <w:p w14:paraId="67E92CB9"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sidRPr="002F27B1">
        <w:rPr>
          <w:rFonts w:eastAsia="Times New Roman"/>
          <w:spacing w:val="-1"/>
          <w:sz w:val="18"/>
          <w:szCs w:val="18"/>
          <w:vertAlign w:val="superscript"/>
        </w:rPr>
        <w:t>3</w:t>
      </w:r>
      <w:r w:rsidRPr="002F27B1">
        <w:rPr>
          <w:rFonts w:eastAsia="Times New Roman"/>
          <w:spacing w:val="-1"/>
          <w:sz w:val="18"/>
          <w:szCs w:val="18"/>
        </w:rPr>
        <w:t xml:space="preserve"> jako długość </w:t>
      </w:r>
      <w:r w:rsidRPr="002F27B1">
        <w:rPr>
          <w:rFonts w:eastAsia="Times New Roman"/>
          <w:sz w:val="18"/>
          <w:szCs w:val="18"/>
        </w:rPr>
        <w:t>pomnożona przez średni przekrój. Ilości, które mają być obmierzone wagowo, będą ważone w tonach lub kilogramach zgodnie z wymaganiami SST.</w:t>
      </w:r>
    </w:p>
    <w:p w14:paraId="7765B5B5"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7.3.</w:t>
      </w:r>
      <w:r w:rsidRPr="002F27B1">
        <w:rPr>
          <w:rFonts w:eastAsia="Times New Roman"/>
          <w:b/>
          <w:bCs/>
          <w:sz w:val="18"/>
          <w:szCs w:val="18"/>
        </w:rPr>
        <w:tab/>
      </w:r>
      <w:r w:rsidRPr="002F27B1">
        <w:rPr>
          <w:rFonts w:eastAsia="Times New Roman"/>
          <w:b/>
          <w:bCs/>
          <w:spacing w:val="-1"/>
          <w:sz w:val="18"/>
          <w:szCs w:val="18"/>
        </w:rPr>
        <w:t>Urz</w:t>
      </w:r>
      <w:r w:rsidRPr="002F27B1">
        <w:rPr>
          <w:rFonts w:eastAsia="Times New Roman"/>
          <w:spacing w:val="-1"/>
          <w:sz w:val="18"/>
          <w:szCs w:val="18"/>
        </w:rPr>
        <w:t>ą</w:t>
      </w:r>
      <w:r w:rsidRPr="002F27B1">
        <w:rPr>
          <w:rFonts w:eastAsia="Times New Roman"/>
          <w:b/>
          <w:bCs/>
          <w:spacing w:val="-1"/>
          <w:sz w:val="18"/>
          <w:szCs w:val="18"/>
        </w:rPr>
        <w:t>dzenia i sprz</w:t>
      </w:r>
      <w:r w:rsidRPr="002F27B1">
        <w:rPr>
          <w:rFonts w:eastAsia="Times New Roman"/>
          <w:spacing w:val="-1"/>
          <w:sz w:val="18"/>
          <w:szCs w:val="18"/>
        </w:rPr>
        <w:t>ę</w:t>
      </w:r>
      <w:r w:rsidRPr="002F27B1">
        <w:rPr>
          <w:rFonts w:eastAsia="Times New Roman"/>
          <w:b/>
          <w:bCs/>
          <w:spacing w:val="-1"/>
          <w:sz w:val="18"/>
          <w:szCs w:val="18"/>
        </w:rPr>
        <w:t>t pomiarowy</w:t>
      </w:r>
    </w:p>
    <w:p w14:paraId="13F8CE4D"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Wszystkie urządzenia i sprzęt pomiarowy, stosowany w czasie obmiaru robót będą zaakceptowane przez </w:t>
      </w:r>
      <w:r w:rsidRPr="002F27B1">
        <w:rPr>
          <w:rFonts w:eastAsia="Times New Roman"/>
          <w:spacing w:val="-1"/>
          <w:sz w:val="18"/>
          <w:szCs w:val="18"/>
        </w:rPr>
        <w:t xml:space="preserve">Zamawiającego. Urządzenia i sprzęt pomiarowy zostaną dostarczone przez Wykonawcę. Jeżeli urządzenia te lub sprzęt </w:t>
      </w:r>
      <w:r w:rsidRPr="002F27B1">
        <w:rPr>
          <w:rFonts w:eastAsia="Times New Roman"/>
          <w:sz w:val="18"/>
          <w:szCs w:val="18"/>
        </w:rPr>
        <w:t>wymagają badań atestujących to Wykonawca będzie posiadać ważne świadectwa legalizacji. Wszystkie urządzenia pomiarowe będą przez Wykonawcę utrzymywane w dobrym stanie, w całym okresie trwania robót.</w:t>
      </w:r>
    </w:p>
    <w:p w14:paraId="4B0F2907"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7.4.</w:t>
      </w:r>
      <w:r w:rsidRPr="002F27B1">
        <w:rPr>
          <w:rFonts w:eastAsia="Times New Roman"/>
          <w:b/>
          <w:bCs/>
          <w:sz w:val="18"/>
          <w:szCs w:val="18"/>
        </w:rPr>
        <w:tab/>
        <w:t>Wagi i zasady ważenia</w:t>
      </w:r>
    </w:p>
    <w:p w14:paraId="1FA5CF35"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Wykonawca dostarczy i zainstaluje urządzenia wagowe odpowiadające odnośnym wymaganiom SST Będzie utrzymywać to wyposażenie zapewniając w sposób ciągły zachowanie dokładności wg norm zatwierdzonych przez Zamawiającego.</w:t>
      </w:r>
    </w:p>
    <w:p w14:paraId="370AD9AE"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7.5.</w:t>
      </w:r>
      <w:r w:rsidRPr="002F27B1">
        <w:rPr>
          <w:rFonts w:eastAsia="Times New Roman"/>
          <w:b/>
          <w:bCs/>
          <w:sz w:val="18"/>
          <w:szCs w:val="18"/>
        </w:rPr>
        <w:tab/>
      </w:r>
      <w:r w:rsidRPr="002F27B1">
        <w:rPr>
          <w:rFonts w:eastAsia="Times New Roman"/>
          <w:b/>
          <w:bCs/>
          <w:spacing w:val="-1"/>
          <w:sz w:val="18"/>
          <w:szCs w:val="18"/>
        </w:rPr>
        <w:t>Czas przeprowadzenia obmiaru</w:t>
      </w:r>
    </w:p>
    <w:p w14:paraId="364DAF3E" w14:textId="77777777" w:rsidR="00FA073C" w:rsidRPr="002F27B1" w:rsidRDefault="00FA073C" w:rsidP="00FA073C">
      <w:pPr>
        <w:shd w:val="clear" w:color="auto" w:fill="FFFFFF"/>
        <w:tabs>
          <w:tab w:val="left" w:pos="7790"/>
        </w:tabs>
        <w:spacing w:line="206" w:lineRule="exact"/>
        <w:ind w:left="5" w:right="10"/>
        <w:jc w:val="both"/>
        <w:rPr>
          <w:rFonts w:eastAsia="Times New Roman"/>
        </w:rPr>
      </w:pPr>
      <w:r w:rsidRPr="002F27B1">
        <w:rPr>
          <w:rFonts w:eastAsia="Times New Roman"/>
          <w:sz w:val="18"/>
          <w:szCs w:val="18"/>
        </w:rPr>
        <w:t>Obmiary będą przeprowadzone przed częściowym lub ostatecznym odbiorem odcinków robót, a także w</w:t>
      </w:r>
      <w:r w:rsidRPr="002F27B1">
        <w:rPr>
          <w:rFonts w:eastAsia="Times New Roman"/>
          <w:sz w:val="18"/>
          <w:szCs w:val="18"/>
        </w:rPr>
        <w:br/>
        <w:t>przypadku występowania dłuższej przerwy w robotach. Obmiar robót zanikających przeprowadza się w czasie ich</w:t>
      </w:r>
      <w:r w:rsidRPr="002F27B1">
        <w:rPr>
          <w:rFonts w:eastAsia="Times New Roman"/>
          <w:sz w:val="18"/>
          <w:szCs w:val="18"/>
        </w:rPr>
        <w:br/>
        <w:t>wykonywania. Obmiar robót podlegających zakryciu przeprowadza się przed ich</w:t>
      </w:r>
      <w:r>
        <w:rPr>
          <w:rFonts w:eastAsia="Times New Roman"/>
          <w:sz w:val="18"/>
          <w:szCs w:val="18"/>
        </w:rPr>
        <w:t xml:space="preserve"> zakryciem. Roboty pomiarowe </w:t>
      </w:r>
      <w:proofErr w:type="spellStart"/>
      <w:r>
        <w:rPr>
          <w:rFonts w:eastAsia="Times New Roman"/>
          <w:sz w:val="18"/>
          <w:szCs w:val="18"/>
        </w:rPr>
        <w:t>do</w:t>
      </w:r>
      <w:r w:rsidRPr="002F27B1">
        <w:rPr>
          <w:rFonts w:eastAsia="Times New Roman"/>
          <w:spacing w:val="-1"/>
          <w:sz w:val="18"/>
          <w:szCs w:val="18"/>
        </w:rPr>
        <w:t>obmiaru</w:t>
      </w:r>
      <w:proofErr w:type="spellEnd"/>
      <w:r w:rsidRPr="002F27B1">
        <w:rPr>
          <w:rFonts w:eastAsia="Times New Roman"/>
          <w:spacing w:val="-1"/>
          <w:sz w:val="18"/>
          <w:szCs w:val="18"/>
        </w:rPr>
        <w:t xml:space="preserve"> oraz nieodzowne obliczenia będą wykonane w sposób zrozumiały i jednoznaczny.</w:t>
      </w:r>
      <w:r w:rsidRPr="002F27B1">
        <w:rPr>
          <w:rFonts w:eastAsia="Times New Roman"/>
          <w:sz w:val="18"/>
          <w:szCs w:val="18"/>
        </w:rPr>
        <w:tab/>
      </w:r>
      <w:r w:rsidRPr="002F27B1">
        <w:rPr>
          <w:rFonts w:eastAsia="Times New Roman"/>
          <w:spacing w:val="-1"/>
          <w:sz w:val="18"/>
          <w:szCs w:val="18"/>
        </w:rPr>
        <w:t>Wymiary</w:t>
      </w:r>
    </w:p>
    <w:p w14:paraId="5D48BEDB"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pacing w:val="-1"/>
          <w:sz w:val="18"/>
          <w:szCs w:val="18"/>
        </w:rPr>
        <w:t xml:space="preserve">skomplikowanych powierzchni lub objętości będą uzupełnione odpowiednimi szkicami umieszczonymi na karcie książki </w:t>
      </w:r>
      <w:r w:rsidRPr="002F27B1">
        <w:rPr>
          <w:rFonts w:eastAsia="Times New Roman"/>
          <w:sz w:val="18"/>
          <w:szCs w:val="18"/>
        </w:rPr>
        <w:t>obmiarów. W razie braku miejsca szkice mogą być dołączone w formie oddzielnego załącznika do książki obmiarów, którego wzór zostanie uzgodniony z Zamawiającym.</w:t>
      </w:r>
    </w:p>
    <w:p w14:paraId="4ACEAF86"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8. ODBIÓR ROBÓT</w:t>
      </w:r>
    </w:p>
    <w:p w14:paraId="76308AF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8.1.</w:t>
      </w:r>
      <w:r w:rsidRPr="002F27B1">
        <w:rPr>
          <w:rFonts w:eastAsia="Times New Roman"/>
          <w:b/>
          <w:bCs/>
          <w:sz w:val="18"/>
          <w:szCs w:val="18"/>
        </w:rPr>
        <w:tab/>
      </w:r>
      <w:r w:rsidRPr="002F27B1">
        <w:rPr>
          <w:rFonts w:eastAsia="Times New Roman"/>
          <w:b/>
          <w:bCs/>
          <w:spacing w:val="-1"/>
          <w:sz w:val="18"/>
          <w:szCs w:val="18"/>
        </w:rPr>
        <w:t>Rodzaje odbiorów robót</w:t>
      </w:r>
    </w:p>
    <w:p w14:paraId="3F4FCCB2"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 zależności od ustaleń odpowiednich SST, roboty podlegają następującym etapom odbioru:</w:t>
      </w:r>
    </w:p>
    <w:p w14:paraId="736C8D85"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robót zanikających i ulegających zakryciu,</w:t>
      </w:r>
    </w:p>
    <w:p w14:paraId="267E24C0"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pacing w:val="-1"/>
          <w:sz w:val="18"/>
          <w:szCs w:val="18"/>
        </w:rPr>
        <w:t>odbiorowi częściowemu,</w:t>
      </w:r>
    </w:p>
    <w:p w14:paraId="50548FEC"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ostatecznemu,</w:t>
      </w:r>
    </w:p>
    <w:p w14:paraId="57223716"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pogwarancyjnemu.</w:t>
      </w:r>
    </w:p>
    <w:p w14:paraId="56A8257A"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8.2.</w:t>
      </w:r>
      <w:r w:rsidRPr="002F27B1">
        <w:rPr>
          <w:rFonts w:eastAsia="Times New Roman"/>
          <w:b/>
          <w:bCs/>
          <w:sz w:val="18"/>
          <w:szCs w:val="18"/>
        </w:rPr>
        <w:tab/>
      </w:r>
      <w:r w:rsidRPr="002F27B1">
        <w:rPr>
          <w:rFonts w:eastAsia="Times New Roman"/>
          <w:b/>
          <w:bCs/>
          <w:spacing w:val="-1"/>
          <w:sz w:val="18"/>
          <w:szCs w:val="18"/>
        </w:rPr>
        <w:t>Odbiór robót zanikaj</w:t>
      </w:r>
      <w:r w:rsidRPr="002F27B1">
        <w:rPr>
          <w:rFonts w:eastAsia="Times New Roman"/>
          <w:spacing w:val="-1"/>
          <w:sz w:val="18"/>
          <w:szCs w:val="18"/>
        </w:rPr>
        <w:t>ą</w:t>
      </w:r>
      <w:r w:rsidRPr="002F27B1">
        <w:rPr>
          <w:rFonts w:eastAsia="Times New Roman"/>
          <w:b/>
          <w:bCs/>
          <w:spacing w:val="-1"/>
          <w:sz w:val="18"/>
          <w:szCs w:val="18"/>
        </w:rPr>
        <w:t>cych i ulegaj</w:t>
      </w:r>
      <w:r w:rsidRPr="002F27B1">
        <w:rPr>
          <w:rFonts w:eastAsia="Times New Roman"/>
          <w:spacing w:val="-1"/>
          <w:sz w:val="18"/>
          <w:szCs w:val="18"/>
        </w:rPr>
        <w:t>ą</w:t>
      </w:r>
      <w:r w:rsidRPr="002F27B1">
        <w:rPr>
          <w:rFonts w:eastAsia="Times New Roman"/>
          <w:b/>
          <w:bCs/>
          <w:spacing w:val="-1"/>
          <w:sz w:val="18"/>
          <w:szCs w:val="18"/>
        </w:rPr>
        <w:t>cych zakryciu</w:t>
      </w:r>
    </w:p>
    <w:p w14:paraId="0BB29509" w14:textId="77777777" w:rsidR="00FA073C" w:rsidRPr="002F27B1" w:rsidRDefault="00FA073C" w:rsidP="00FA073C">
      <w:pPr>
        <w:shd w:val="clear" w:color="auto" w:fill="FFFFFF"/>
        <w:spacing w:line="206" w:lineRule="exact"/>
        <w:ind w:left="14" w:right="34"/>
        <w:jc w:val="both"/>
        <w:rPr>
          <w:rFonts w:eastAsia="Times New Roman"/>
        </w:rPr>
      </w:pPr>
      <w:r w:rsidRPr="002F27B1">
        <w:rPr>
          <w:rFonts w:eastAsia="Times New Roman"/>
          <w:spacing w:val="-1"/>
          <w:sz w:val="18"/>
          <w:szCs w:val="18"/>
        </w:rPr>
        <w:t xml:space="preserve">Odbiór robót zanikających i ulegających zakryciu polega na finalnej ocenie ilości i jakości wykonywanych robót, </w:t>
      </w:r>
      <w:r w:rsidRPr="002F27B1">
        <w:rPr>
          <w:rFonts w:eastAsia="Times New Roman"/>
          <w:sz w:val="18"/>
          <w:szCs w:val="18"/>
        </w:rPr>
        <w:t>które</w:t>
      </w:r>
      <w:r>
        <w:rPr>
          <w:rFonts w:eastAsia="Times New Roman"/>
        </w:rPr>
        <w:t xml:space="preserve"> </w:t>
      </w:r>
      <w:r w:rsidRPr="002F27B1">
        <w:rPr>
          <w:rFonts w:eastAsia="Times New Roman"/>
          <w:sz w:val="18"/>
          <w:szCs w:val="18"/>
        </w:rPr>
        <w:t xml:space="preserve">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2F27B1">
        <w:rPr>
          <w:rFonts w:eastAsia="Times New Roman"/>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2F27B1">
        <w:rPr>
          <w:rFonts w:eastAsia="Times New Roman"/>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14:paraId="5D0C3A5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8.3.</w:t>
      </w:r>
      <w:r w:rsidRPr="002F27B1">
        <w:rPr>
          <w:rFonts w:eastAsia="Times New Roman"/>
          <w:b/>
          <w:bCs/>
          <w:sz w:val="18"/>
          <w:szCs w:val="18"/>
        </w:rPr>
        <w:tab/>
      </w:r>
      <w:r w:rsidRPr="002F27B1">
        <w:rPr>
          <w:rFonts w:eastAsia="Times New Roman"/>
          <w:b/>
          <w:bCs/>
          <w:spacing w:val="-1"/>
          <w:sz w:val="18"/>
          <w:szCs w:val="18"/>
        </w:rPr>
        <w:t>Odbiór cz</w:t>
      </w:r>
      <w:r w:rsidRPr="002F27B1">
        <w:rPr>
          <w:rFonts w:eastAsia="Times New Roman"/>
          <w:spacing w:val="-1"/>
          <w:sz w:val="18"/>
          <w:szCs w:val="18"/>
        </w:rPr>
        <w:t>ęś</w:t>
      </w:r>
      <w:r w:rsidRPr="002F27B1">
        <w:rPr>
          <w:rFonts w:eastAsia="Times New Roman"/>
          <w:b/>
          <w:bCs/>
          <w:spacing w:val="-1"/>
          <w:sz w:val="18"/>
          <w:szCs w:val="18"/>
        </w:rPr>
        <w:t>ciowy</w:t>
      </w:r>
    </w:p>
    <w:p w14:paraId="3926B455"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Odbiór częściowy polega na ocenie ilości i jakości wykonanych części robót. Odbioru częściowego robót dokonuje się wg zasad jak przy odbiorze ostatecznym robót. Odbioru robót dokonuje Zamawiający.</w:t>
      </w:r>
    </w:p>
    <w:p w14:paraId="1CE0F879"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8.4.</w:t>
      </w:r>
      <w:r w:rsidRPr="002F27B1">
        <w:rPr>
          <w:rFonts w:eastAsia="Times New Roman"/>
          <w:b/>
          <w:bCs/>
          <w:sz w:val="18"/>
          <w:szCs w:val="18"/>
        </w:rPr>
        <w:tab/>
      </w:r>
      <w:r w:rsidRPr="002F27B1">
        <w:rPr>
          <w:rFonts w:eastAsia="Times New Roman"/>
          <w:b/>
          <w:bCs/>
          <w:spacing w:val="-1"/>
          <w:sz w:val="18"/>
          <w:szCs w:val="18"/>
        </w:rPr>
        <w:t>Odbiór ostateczny robót</w:t>
      </w:r>
    </w:p>
    <w:p w14:paraId="7DA8FA64" w14:textId="77777777" w:rsidR="00FA073C" w:rsidRPr="002F27B1" w:rsidRDefault="00FA073C" w:rsidP="00FA073C">
      <w:pPr>
        <w:shd w:val="clear" w:color="auto" w:fill="FFFFFF"/>
        <w:spacing w:line="206" w:lineRule="exact"/>
        <w:ind w:left="5"/>
        <w:rPr>
          <w:rFonts w:eastAsia="Times New Roman"/>
        </w:rPr>
      </w:pPr>
      <w:r w:rsidRPr="002F27B1">
        <w:rPr>
          <w:rFonts w:eastAsia="Times New Roman"/>
          <w:b/>
          <w:bCs/>
          <w:sz w:val="18"/>
          <w:szCs w:val="18"/>
        </w:rPr>
        <w:t xml:space="preserve">8.4.1. </w:t>
      </w:r>
      <w:r w:rsidRPr="002F27B1">
        <w:rPr>
          <w:rFonts w:eastAsia="Times New Roman"/>
          <w:sz w:val="18"/>
          <w:szCs w:val="18"/>
        </w:rPr>
        <w:t>Zasady odbioru ostatecznego robót</w:t>
      </w:r>
    </w:p>
    <w:p w14:paraId="569AD69F" w14:textId="6789A989" w:rsidR="00FA073C" w:rsidRPr="002F27B1" w:rsidRDefault="00FA073C" w:rsidP="00FA073C">
      <w:pPr>
        <w:shd w:val="clear" w:color="auto" w:fill="FFFFFF"/>
        <w:spacing w:line="206" w:lineRule="exact"/>
        <w:rPr>
          <w:rFonts w:eastAsia="Times New Roman"/>
        </w:rPr>
      </w:pPr>
      <w:r w:rsidRPr="002F27B1">
        <w:rPr>
          <w:rFonts w:eastAsia="Times New Roman"/>
          <w:spacing w:val="-1"/>
          <w:sz w:val="18"/>
          <w:szCs w:val="18"/>
        </w:rPr>
        <w:t xml:space="preserve">Odbiór ostateczny polega na finalnej ocenie rzeczywistego wykonania robót w odniesieniu do ich ilości, jakości i </w:t>
      </w:r>
      <w:r w:rsidRPr="002F27B1">
        <w:rPr>
          <w:rFonts w:eastAsia="Times New Roman"/>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2F27B1">
        <w:rPr>
          <w:rFonts w:eastAsia="Times New Roman"/>
          <w:b/>
          <w:bCs/>
          <w:sz w:val="18"/>
          <w:szCs w:val="18"/>
        </w:rPr>
        <w:t>8.4.2.</w:t>
      </w:r>
      <w:r w:rsidRPr="002F27B1">
        <w:rPr>
          <w:rFonts w:eastAsia="Times New Roman"/>
          <w:sz w:val="18"/>
          <w:szCs w:val="18"/>
        </w:rPr>
        <w:t xml:space="preserve"> Odbioru ostatecznego robót dokona komisja wyznaczona przez Zamawiającego w obecności Zamawiającego i Wykonawcy. Komisja </w:t>
      </w:r>
      <w:r w:rsidRPr="002F27B1">
        <w:rPr>
          <w:rFonts w:eastAsia="Times New Roman"/>
          <w:spacing w:val="-1"/>
          <w:sz w:val="18"/>
          <w:szCs w:val="18"/>
        </w:rPr>
        <w:t xml:space="preserve">odbierająca roboty dokona ich oceny jakościowej na podstawie </w:t>
      </w:r>
      <w:r w:rsidRPr="002F27B1">
        <w:rPr>
          <w:rFonts w:eastAsia="Times New Roman"/>
          <w:spacing w:val="-1"/>
          <w:sz w:val="18"/>
          <w:szCs w:val="18"/>
        </w:rPr>
        <w:lastRenderedPageBreak/>
        <w:t xml:space="preserve">przedłożonych dokumentów, wyników badań i pomiarów, </w:t>
      </w:r>
      <w:r w:rsidRPr="002F27B1">
        <w:rPr>
          <w:rFonts w:eastAsia="Times New Roman"/>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2F27B1">
        <w:rPr>
          <w:rFonts w:eastAsia="Times New Roman"/>
          <w:b/>
          <w:bCs/>
          <w:sz w:val="18"/>
          <w:szCs w:val="18"/>
        </w:rPr>
        <w:t>ż</w:t>
      </w:r>
      <w:r w:rsidRPr="002F27B1">
        <w:rPr>
          <w:rFonts w:eastAsia="Times New Roman"/>
          <w:sz w:val="18"/>
          <w:szCs w:val="18"/>
        </w:rPr>
        <w:t xml:space="preserve">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r w:rsidRPr="002F27B1">
        <w:rPr>
          <w:rFonts w:eastAsia="Times New Roman"/>
          <w:b/>
          <w:bCs/>
          <w:sz w:val="18"/>
          <w:szCs w:val="18"/>
        </w:rPr>
        <w:t>8.4.</w:t>
      </w:r>
      <w:r w:rsidR="00274610">
        <w:rPr>
          <w:rFonts w:eastAsia="Times New Roman"/>
          <w:b/>
          <w:bCs/>
          <w:sz w:val="18"/>
          <w:szCs w:val="18"/>
        </w:rPr>
        <w:t>3</w:t>
      </w:r>
      <w:r w:rsidRPr="002F27B1">
        <w:rPr>
          <w:rFonts w:eastAsia="Times New Roman"/>
          <w:b/>
          <w:bCs/>
          <w:sz w:val="18"/>
          <w:szCs w:val="18"/>
        </w:rPr>
        <w:t xml:space="preserve">. </w:t>
      </w:r>
      <w:r w:rsidRPr="002F27B1">
        <w:rPr>
          <w:rFonts w:eastAsia="Times New Roman"/>
          <w:sz w:val="18"/>
          <w:szCs w:val="18"/>
        </w:rPr>
        <w:t>Dokumenty do odbioru ostatecznego</w:t>
      </w:r>
    </w:p>
    <w:p w14:paraId="0D287B30"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 xml:space="preserve">Podstawowym dokumentem do dokonania odbioru ostatecznego robót jest protokół odbioru ostatecznego robót </w:t>
      </w:r>
      <w:r w:rsidRPr="002F27B1">
        <w:rPr>
          <w:rFonts w:eastAsia="Times New Roman"/>
          <w:sz w:val="18"/>
          <w:szCs w:val="18"/>
        </w:rPr>
        <w:t>sporządzony wg wzoru ustalonego przez Zamawiającego. Do odbioru ostatecznego Wykonawca jest zobowiązany przygotować następujące dokumenty:</w:t>
      </w:r>
    </w:p>
    <w:p w14:paraId="650AA9B7"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14"/>
        <w:jc w:val="both"/>
        <w:rPr>
          <w:rFonts w:eastAsia="Times New Roman"/>
          <w:spacing w:val="-20"/>
          <w:sz w:val="18"/>
          <w:szCs w:val="18"/>
        </w:rPr>
      </w:pPr>
      <w:r w:rsidRPr="002F27B1">
        <w:rPr>
          <w:rFonts w:eastAsia="Times New Roman"/>
          <w:sz w:val="18"/>
          <w:szCs w:val="18"/>
        </w:rPr>
        <w:t>dokumentację projektową podstawową z naniesionymi zmianami oraz dodatkową, jeśli została sporządzona w trakcie realizacji umowy,</w:t>
      </w:r>
    </w:p>
    <w:p w14:paraId="651DC4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szczegółowe specyfikacje techniczne (podstawowe z dokumentów umowy i ew. uzupełniające lub zamienne),</w:t>
      </w:r>
    </w:p>
    <w:p w14:paraId="41F6CFC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pacing w:val="-1"/>
          <w:sz w:val="18"/>
          <w:szCs w:val="18"/>
        </w:rPr>
        <w:t>recepty i ustalenia technologiczne,</w:t>
      </w:r>
    </w:p>
    <w:p w14:paraId="348E1A2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pacing w:val="-1"/>
          <w:sz w:val="18"/>
          <w:szCs w:val="18"/>
        </w:rPr>
        <w:t>dzienniki budowy i rejestry obmiarów (oryginały),</w:t>
      </w:r>
    </w:p>
    <w:p w14:paraId="4A8F071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wyniki pomiarów kontrolnych oraz badań i oznaczeń laboratoryjnych, zgodne z SST i ew. PZJ,</w:t>
      </w:r>
    </w:p>
    <w:p w14:paraId="6C10CA6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deklaracje zgodności lub certyfikaty zgodności wbudowanych materiałów zgodnie z SST i ew. PZJ,</w:t>
      </w:r>
    </w:p>
    <w:p w14:paraId="5B3207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24"/>
        <w:jc w:val="both"/>
        <w:rPr>
          <w:rFonts w:eastAsia="Times New Roman"/>
          <w:spacing w:val="-14"/>
          <w:sz w:val="18"/>
          <w:szCs w:val="18"/>
        </w:rPr>
      </w:pPr>
      <w:r w:rsidRPr="002F27B1">
        <w:rPr>
          <w:rFonts w:eastAsia="Times New Roman"/>
          <w:sz w:val="18"/>
          <w:szCs w:val="18"/>
        </w:rPr>
        <w:t>opinię technologiczną sporządzoną na podstawie wszystkich wyników badań i pomiarów załączonych do dokumentów odbioru, wykonanych zgodnie z SST i PZJ,</w:t>
      </w:r>
    </w:p>
    <w:p w14:paraId="2945163A"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34"/>
        <w:jc w:val="both"/>
        <w:rPr>
          <w:rFonts w:eastAsia="Times New Roman"/>
          <w:spacing w:val="-15"/>
          <w:sz w:val="18"/>
          <w:szCs w:val="18"/>
        </w:rPr>
      </w:pPr>
      <w:r w:rsidRPr="002F27B1">
        <w:rPr>
          <w:rFonts w:eastAsia="Times New Roman"/>
          <w:sz w:val="18"/>
          <w:szCs w:val="18"/>
        </w:rPr>
        <w:t>rysunki (dokumentacje) na wykonanie robót towarzyszących (np. na przełożenie linii telefonicznej, energetycznej, gazowej, oświetlenia itp.) oraz protokoły odbioru i przekazania tych robót właścicielom urządzeń,</w:t>
      </w:r>
    </w:p>
    <w:p w14:paraId="5A7271C1"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geodezyjną inwentaryzację powykonawczą robót i sieci uzbrojenia terenu,</w:t>
      </w:r>
    </w:p>
    <w:p w14:paraId="7382EC46"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3"/>
          <w:sz w:val="18"/>
          <w:szCs w:val="18"/>
        </w:rPr>
      </w:pPr>
      <w:r w:rsidRPr="002F27B1">
        <w:rPr>
          <w:rFonts w:eastAsia="Times New Roman"/>
          <w:sz w:val="18"/>
          <w:szCs w:val="18"/>
        </w:rPr>
        <w:t>kopię mapy zasadniczej powstałej w wyniku geodezyjnej inwentaryzacji powykonawczej.</w:t>
      </w:r>
    </w:p>
    <w:p w14:paraId="00AF409B"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W przypadku, gdy wg komisji, roboty pod względem przygotowania dokumentacyjnego nie będą gotowe do odbioru ostatecznego, komisja w porozumieniu z Wykonawcą wyznaczy ponowny termin odbioru ostatecznego robót. </w:t>
      </w:r>
      <w:r w:rsidRPr="002F27B1">
        <w:rPr>
          <w:rFonts w:eastAsia="Times New Roman"/>
          <w:spacing w:val="-1"/>
          <w:sz w:val="18"/>
          <w:szCs w:val="18"/>
        </w:rPr>
        <w:t xml:space="preserve">Wszystkie zarządzone przez komisję roboty poprawkowe lub uzupełniające będą zestawione wg wzoru ustalonego przez </w:t>
      </w:r>
      <w:r w:rsidRPr="002F27B1">
        <w:rPr>
          <w:rFonts w:eastAsia="Times New Roman"/>
          <w:sz w:val="18"/>
          <w:szCs w:val="18"/>
        </w:rPr>
        <w:t>Zamawiającego.</w:t>
      </w:r>
    </w:p>
    <w:p w14:paraId="5E4E217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Termin wykonania robót poprawkowych i robót uzupełniających wyznaczy komisja.</w:t>
      </w:r>
    </w:p>
    <w:p w14:paraId="7667DEE6" w14:textId="77777777" w:rsidR="00FA073C" w:rsidRPr="002F27B1" w:rsidRDefault="00FA073C" w:rsidP="00FA073C">
      <w:pPr>
        <w:shd w:val="clear" w:color="auto" w:fill="FFFFFF"/>
        <w:spacing w:line="206" w:lineRule="exact"/>
        <w:rPr>
          <w:rFonts w:eastAsia="Times New Roman"/>
          <w:b/>
          <w:bCs/>
          <w:sz w:val="18"/>
          <w:szCs w:val="18"/>
        </w:rPr>
      </w:pPr>
    </w:p>
    <w:p w14:paraId="09DF1A17" w14:textId="77777777" w:rsidR="00FA073C" w:rsidRPr="002F27B1" w:rsidRDefault="00FA073C" w:rsidP="00FA073C">
      <w:pPr>
        <w:shd w:val="clear" w:color="auto" w:fill="FFFFFF"/>
        <w:spacing w:line="206" w:lineRule="exact"/>
        <w:rPr>
          <w:rFonts w:eastAsia="Times New Roman"/>
        </w:rPr>
      </w:pPr>
      <w:r w:rsidRPr="002F27B1">
        <w:rPr>
          <w:rFonts w:eastAsia="Times New Roman"/>
          <w:b/>
          <w:bCs/>
          <w:sz w:val="18"/>
          <w:szCs w:val="18"/>
        </w:rPr>
        <w:t>8.5. Odbiór pogwarancyjny</w:t>
      </w:r>
    </w:p>
    <w:p w14:paraId="4EF893A2"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pacing w:val="-1"/>
          <w:sz w:val="18"/>
          <w:szCs w:val="18"/>
        </w:rPr>
        <w:t xml:space="preserve">Odbiór pogwarancyjny polega na ocenie wykonanych robót związanych z usunięciem wad stwierdzonych przy </w:t>
      </w:r>
      <w:r w:rsidRPr="002F27B1">
        <w:rPr>
          <w:rFonts w:eastAsia="Times New Roman"/>
          <w:sz w:val="18"/>
          <w:szCs w:val="18"/>
        </w:rPr>
        <w:t>odbiorze ostatecznym i zaistniałych w okresie gwarancyjnym. Odbiór pogwarancyjny będzie dokonany na podstawie oceny wizualnej obiektu z uwzględnieniem zasad opisanych w punkcie 8.4 „Odbiór ostateczny robót”.</w:t>
      </w:r>
    </w:p>
    <w:p w14:paraId="31449F4B" w14:textId="77777777" w:rsidR="00FA073C" w:rsidRPr="002F27B1" w:rsidRDefault="00FA073C" w:rsidP="00FA073C">
      <w:pPr>
        <w:shd w:val="clear" w:color="auto" w:fill="FFFFFF"/>
        <w:spacing w:before="221" w:line="206" w:lineRule="exact"/>
        <w:ind w:left="10"/>
        <w:rPr>
          <w:rFonts w:eastAsia="Times New Roman"/>
        </w:rPr>
      </w:pPr>
      <w:r w:rsidRPr="002F27B1">
        <w:rPr>
          <w:rFonts w:eastAsia="Times New Roman"/>
          <w:b/>
          <w:bCs/>
          <w:sz w:val="18"/>
          <w:szCs w:val="18"/>
        </w:rPr>
        <w:t>9. PODSTAWA PŁATNOŚCI</w:t>
      </w:r>
    </w:p>
    <w:p w14:paraId="309FDA3C"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9.1.</w:t>
      </w:r>
      <w:r w:rsidRPr="002F27B1">
        <w:rPr>
          <w:rFonts w:eastAsia="Times New Roman"/>
          <w:b/>
          <w:bCs/>
          <w:sz w:val="18"/>
          <w:szCs w:val="18"/>
        </w:rPr>
        <w:tab/>
      </w:r>
      <w:r w:rsidRPr="002F27B1">
        <w:rPr>
          <w:rFonts w:eastAsia="Times New Roman"/>
          <w:b/>
          <w:bCs/>
          <w:spacing w:val="-1"/>
          <w:sz w:val="18"/>
          <w:szCs w:val="18"/>
        </w:rPr>
        <w:t>Ustalenia ogólne</w:t>
      </w:r>
    </w:p>
    <w:p w14:paraId="7F840F67"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084FD9E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Ceny jednostkowe lub kwoty ryczałtowe robót będą obejmować:</w:t>
      </w:r>
    </w:p>
    <w:p w14:paraId="7A684E82"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robociznę bezpośrednią wraz z towarzyszącymi kosztami,</w:t>
      </w:r>
    </w:p>
    <w:p w14:paraId="0E98C34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ind w:right="24"/>
        <w:jc w:val="both"/>
        <w:rPr>
          <w:rFonts w:eastAsia="Times New Roman"/>
          <w:sz w:val="18"/>
          <w:szCs w:val="18"/>
        </w:rPr>
      </w:pPr>
      <w:r w:rsidRPr="002F27B1">
        <w:rPr>
          <w:rFonts w:eastAsia="Times New Roman"/>
          <w:sz w:val="18"/>
          <w:szCs w:val="18"/>
        </w:rPr>
        <w:t>wartość zużytych materiałów wraz z kosztami zakupu, magazynowania, ewentualnych ubytków i transportu na teren budowy,</w:t>
      </w:r>
    </w:p>
    <w:p w14:paraId="1587F33A"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z w:val="18"/>
          <w:szCs w:val="18"/>
        </w:rPr>
        <w:t>wartość pracy sprzętu wraz z towarzyszącymi kosztami,</w:t>
      </w:r>
    </w:p>
    <w:p w14:paraId="1B8AC4A6"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koszty pośrednie, zysk kalkulacyjny i ryzyko,</w:t>
      </w:r>
    </w:p>
    <w:p w14:paraId="35A6E03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rPr>
          <w:rFonts w:eastAsia="Times New Roman"/>
          <w:sz w:val="18"/>
          <w:szCs w:val="18"/>
        </w:rPr>
      </w:pPr>
      <w:r w:rsidRPr="002F27B1">
        <w:rPr>
          <w:rFonts w:eastAsia="Times New Roman"/>
          <w:spacing w:val="-1"/>
          <w:sz w:val="18"/>
          <w:szCs w:val="18"/>
        </w:rPr>
        <w:t>podatki obliczone zgodnie z obowiązującymi przepisami.</w:t>
      </w:r>
    </w:p>
    <w:p w14:paraId="5DF42B2B" w14:textId="77777777" w:rsidR="00FA073C" w:rsidRPr="002F27B1" w:rsidRDefault="00FA073C" w:rsidP="00FA073C">
      <w:pPr>
        <w:shd w:val="clear" w:color="auto" w:fill="FFFFFF"/>
        <w:spacing w:line="206" w:lineRule="exact"/>
        <w:ind w:left="720"/>
        <w:rPr>
          <w:rFonts w:eastAsia="Times New Roman"/>
        </w:rPr>
      </w:pPr>
      <w:r w:rsidRPr="002F27B1">
        <w:rPr>
          <w:rFonts w:eastAsia="Times New Roman"/>
          <w:spacing w:val="-1"/>
          <w:sz w:val="18"/>
          <w:szCs w:val="18"/>
        </w:rPr>
        <w:t>Do cen jednostkowych nie należy wliczać podatku VAT.</w:t>
      </w:r>
    </w:p>
    <w:p w14:paraId="7B28E942"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9.2.</w:t>
      </w:r>
      <w:r w:rsidRPr="002F27B1">
        <w:rPr>
          <w:rFonts w:eastAsia="Times New Roman"/>
          <w:b/>
          <w:bCs/>
          <w:sz w:val="18"/>
          <w:szCs w:val="18"/>
        </w:rPr>
        <w:tab/>
        <w:t>Warunki umowy i wymagania ogólne D-00.00.00</w:t>
      </w:r>
    </w:p>
    <w:p w14:paraId="6B89849B"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Koszt dostosowania się do wymagań warunków umowy i wymagań ogólnych zawartych w D-00.00.00 obejmuje </w:t>
      </w:r>
      <w:r w:rsidRPr="002F27B1">
        <w:rPr>
          <w:rFonts w:eastAsia="Times New Roman"/>
          <w:sz w:val="18"/>
          <w:szCs w:val="18"/>
        </w:rPr>
        <w:t>wszystkie warunki określone w ww. dokumentach, a nie wyszczególnione w kosztorysie.</w:t>
      </w:r>
    </w:p>
    <w:p w14:paraId="15B1236D"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9.3.</w:t>
      </w:r>
      <w:r w:rsidRPr="002F27B1">
        <w:rPr>
          <w:rFonts w:eastAsia="Times New Roman"/>
          <w:b/>
          <w:bCs/>
          <w:sz w:val="18"/>
          <w:szCs w:val="18"/>
        </w:rPr>
        <w:tab/>
      </w:r>
      <w:r w:rsidRPr="002F27B1">
        <w:rPr>
          <w:rFonts w:eastAsia="Times New Roman"/>
          <w:b/>
          <w:bCs/>
          <w:spacing w:val="-1"/>
          <w:sz w:val="18"/>
          <w:szCs w:val="18"/>
        </w:rPr>
        <w:t>Objazdy, przejazdy i organizacja ruchu</w:t>
      </w:r>
    </w:p>
    <w:p w14:paraId="47A8BC7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wybudowania objazdów/przejazdów i organizacji ruchu obejmuje:</w:t>
      </w:r>
    </w:p>
    <w:p w14:paraId="2F5370C8" w14:textId="77777777" w:rsidR="00FA073C" w:rsidRPr="002F27B1" w:rsidRDefault="00FA073C" w:rsidP="00FA073C">
      <w:pPr>
        <w:widowControl/>
        <w:numPr>
          <w:ilvl w:val="0"/>
          <w:numId w:val="25"/>
        </w:numPr>
        <w:shd w:val="clear" w:color="auto" w:fill="FFFFFF"/>
        <w:tabs>
          <w:tab w:val="left" w:pos="283"/>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2F1A880B"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ustawienie tymczasowego oznakowania i oświetlenia zgodnie z wymaganiami bezpieczeństwa ruchu,</w:t>
      </w:r>
    </w:p>
    <w:p w14:paraId="27E1CA3E"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1"/>
          <w:sz w:val="18"/>
          <w:szCs w:val="18"/>
        </w:rPr>
        <w:t>opłaty/dzierżawy terenu,</w:t>
      </w:r>
    </w:p>
    <w:p w14:paraId="1C18618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2"/>
          <w:sz w:val="18"/>
          <w:szCs w:val="18"/>
        </w:rPr>
        <w:t>przygotowanie terenu,</w:t>
      </w:r>
    </w:p>
    <w:p w14:paraId="6E612F15"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 xml:space="preserve">konstrukcję tymczasowej nawierzchni, ramp, chodników, krawężników, barier, </w:t>
      </w:r>
      <w:proofErr w:type="spellStart"/>
      <w:r w:rsidRPr="002F27B1">
        <w:rPr>
          <w:rFonts w:eastAsia="Times New Roman"/>
          <w:sz w:val="18"/>
          <w:szCs w:val="18"/>
        </w:rPr>
        <w:t>oznakowań</w:t>
      </w:r>
      <w:proofErr w:type="spellEnd"/>
      <w:r w:rsidRPr="002F27B1">
        <w:rPr>
          <w:rFonts w:eastAsia="Times New Roman"/>
          <w:sz w:val="18"/>
          <w:szCs w:val="18"/>
        </w:rPr>
        <w:t xml:space="preserve"> i drenażu,</w:t>
      </w:r>
    </w:p>
    <w:p w14:paraId="215832B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8"/>
          <w:sz w:val="18"/>
          <w:szCs w:val="18"/>
        </w:rPr>
      </w:pPr>
      <w:r w:rsidRPr="002F27B1">
        <w:rPr>
          <w:rFonts w:eastAsia="Times New Roman"/>
          <w:spacing w:val="-1"/>
          <w:sz w:val="18"/>
          <w:szCs w:val="18"/>
        </w:rPr>
        <w:t>tymczasową przebudowę urządzeń obcych.</w:t>
      </w:r>
    </w:p>
    <w:p w14:paraId="4F9D5FB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utrzymania objazdów/przejazdów i organizacji ruchu obejmuje:</w:t>
      </w:r>
    </w:p>
    <w:p w14:paraId="636E61F2"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lastRenderedPageBreak/>
        <w:t xml:space="preserve">oczyszczanie, przestawienie, przykrycie i usunięcie tymczasowych </w:t>
      </w:r>
      <w:proofErr w:type="spellStart"/>
      <w:r w:rsidRPr="002F27B1">
        <w:rPr>
          <w:rFonts w:eastAsia="Times New Roman"/>
          <w:sz w:val="18"/>
          <w:szCs w:val="18"/>
        </w:rPr>
        <w:t>oznakowań</w:t>
      </w:r>
      <w:proofErr w:type="spellEnd"/>
      <w:r w:rsidRPr="002F27B1">
        <w:rPr>
          <w:rFonts w:eastAsia="Times New Roman"/>
          <w:sz w:val="18"/>
          <w:szCs w:val="18"/>
        </w:rPr>
        <w:t xml:space="preserve"> pionowych, poziomych, barier i świateł,</w:t>
      </w:r>
    </w:p>
    <w:p w14:paraId="1CB07907"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rPr>
          <w:rFonts w:eastAsia="Times New Roman"/>
          <w:spacing w:val="-9"/>
          <w:sz w:val="18"/>
          <w:szCs w:val="18"/>
        </w:rPr>
      </w:pPr>
      <w:r w:rsidRPr="002F27B1">
        <w:rPr>
          <w:rFonts w:eastAsia="Times New Roman"/>
          <w:spacing w:val="-1"/>
          <w:sz w:val="18"/>
          <w:szCs w:val="18"/>
        </w:rPr>
        <w:t>utrzymanie płynności ruchu publicznego.</w:t>
      </w:r>
    </w:p>
    <w:p w14:paraId="391FBB8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likwidacji objazdów/przejazdów i organizacji ruchu obejmuje:</w:t>
      </w:r>
    </w:p>
    <w:p w14:paraId="116A673D"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usunięcie wbudowanych materiałów i oznakowania,</w:t>
      </w:r>
    </w:p>
    <w:p w14:paraId="3A075B4A"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doprowadzenie terenu do stanu pierwotnego.</w:t>
      </w:r>
    </w:p>
    <w:p w14:paraId="4745EE57" w14:textId="77777777" w:rsidR="00FA073C" w:rsidRPr="002F27B1" w:rsidRDefault="00FA073C" w:rsidP="00FA073C">
      <w:pPr>
        <w:shd w:val="clear" w:color="auto" w:fill="FFFFFF"/>
        <w:rPr>
          <w:rFonts w:eastAsia="Times New Roman"/>
          <w:b/>
          <w:bCs/>
          <w:sz w:val="18"/>
          <w:szCs w:val="18"/>
        </w:rPr>
      </w:pPr>
    </w:p>
    <w:p w14:paraId="60D54BE1" w14:textId="77777777" w:rsidR="00FA073C" w:rsidRPr="002F27B1" w:rsidRDefault="00FA073C" w:rsidP="00FA073C">
      <w:pPr>
        <w:shd w:val="clear" w:color="auto" w:fill="FFFFFF"/>
        <w:rPr>
          <w:rFonts w:eastAsia="Times New Roman"/>
        </w:rPr>
      </w:pPr>
      <w:r w:rsidRPr="002F27B1">
        <w:rPr>
          <w:rFonts w:eastAsia="Times New Roman"/>
          <w:b/>
          <w:bCs/>
          <w:sz w:val="18"/>
          <w:szCs w:val="18"/>
        </w:rPr>
        <w:t>10. PRZEPISY ZWIĄZANE</w:t>
      </w:r>
    </w:p>
    <w:p w14:paraId="71CCF37E" w14:textId="77777777" w:rsidR="00FA073C" w:rsidRPr="002F27B1" w:rsidRDefault="00FA073C" w:rsidP="00FA073C">
      <w:pPr>
        <w:widowControl/>
        <w:numPr>
          <w:ilvl w:val="0"/>
          <w:numId w:val="42"/>
        </w:numPr>
        <w:shd w:val="clear" w:color="auto" w:fill="FFFFFF"/>
        <w:tabs>
          <w:tab w:val="left" w:pos="278"/>
        </w:tabs>
        <w:autoSpaceDE/>
        <w:autoSpaceDN/>
        <w:adjustRightInd/>
        <w:spacing w:before="5" w:line="206" w:lineRule="exact"/>
        <w:ind w:left="284" w:hanging="284"/>
        <w:rPr>
          <w:rFonts w:eastAsia="Times New Roman"/>
          <w:color w:val="000000"/>
          <w:spacing w:val="-20"/>
          <w:sz w:val="18"/>
          <w:szCs w:val="18"/>
        </w:rPr>
      </w:pPr>
      <w:r w:rsidRPr="002F27B1">
        <w:rPr>
          <w:rFonts w:eastAsia="Times New Roman"/>
          <w:color w:val="000000"/>
          <w:sz w:val="18"/>
          <w:szCs w:val="18"/>
        </w:rPr>
        <w:t>Ustawa z dnia 7 lipca 1994 r. - Prawo budowlane (Dz. U. z 2016 poz.290 j.t. z 2016. 03.08).</w:t>
      </w:r>
    </w:p>
    <w:p w14:paraId="5EA6132C" w14:textId="77777777" w:rsidR="00FA073C" w:rsidRPr="002F27B1" w:rsidRDefault="00FA073C" w:rsidP="00FA073C">
      <w:pPr>
        <w:widowControl/>
        <w:numPr>
          <w:ilvl w:val="0"/>
          <w:numId w:val="42"/>
        </w:numPr>
        <w:shd w:val="clear" w:color="auto" w:fill="FFFFFF"/>
        <w:tabs>
          <w:tab w:val="left" w:pos="284"/>
        </w:tabs>
        <w:autoSpaceDE/>
        <w:autoSpaceDN/>
        <w:adjustRightInd/>
        <w:spacing w:line="206" w:lineRule="exact"/>
        <w:ind w:left="278" w:hanging="278"/>
        <w:rPr>
          <w:rFonts w:eastAsia="Times New Roman"/>
          <w:color w:val="000000"/>
          <w:spacing w:val="-14"/>
          <w:sz w:val="18"/>
          <w:szCs w:val="18"/>
        </w:rPr>
      </w:pPr>
      <w:r w:rsidRPr="002F27B1">
        <w:rPr>
          <w:rFonts w:eastAsia="Times New Roman"/>
          <w:color w:val="000000"/>
          <w:sz w:val="18"/>
          <w:szCs w:val="18"/>
        </w:rPr>
        <w:t xml:space="preserve"> Zarządzenie Ministra Infrastruktury z dnia 19 listopada 2001 r. w sprawie dziennika budowy, montażu i rozbiórki oraz tablicy informacyjnej (Dz. U. Nr 138, poz. 1554).</w:t>
      </w:r>
    </w:p>
    <w:p w14:paraId="243A5621" w14:textId="77777777" w:rsidR="00FA073C" w:rsidRPr="00C22F77" w:rsidRDefault="00FA073C" w:rsidP="00FA073C">
      <w:pPr>
        <w:widowControl/>
        <w:numPr>
          <w:ilvl w:val="0"/>
          <w:numId w:val="42"/>
        </w:numPr>
        <w:shd w:val="clear" w:color="auto" w:fill="FFFFFF"/>
        <w:tabs>
          <w:tab w:val="left" w:pos="278"/>
        </w:tabs>
        <w:autoSpaceDE/>
        <w:autoSpaceDN/>
        <w:adjustRightInd/>
        <w:spacing w:line="206" w:lineRule="exact"/>
        <w:ind w:left="284" w:hanging="284"/>
        <w:rPr>
          <w:rFonts w:eastAsia="Times New Roman"/>
          <w:color w:val="000000"/>
          <w:spacing w:val="-15"/>
          <w:sz w:val="18"/>
          <w:szCs w:val="18"/>
        </w:rPr>
      </w:pPr>
      <w:r w:rsidRPr="002F27B1">
        <w:rPr>
          <w:rFonts w:eastAsia="Times New Roman"/>
          <w:color w:val="000000"/>
          <w:sz w:val="18"/>
          <w:szCs w:val="18"/>
        </w:rPr>
        <w:t>Ustawa z dnia 21 marca 1985 r. o drogach publicznych (Dz. U. z 2016 r. poz. 1440  t.j.).</w:t>
      </w:r>
    </w:p>
    <w:p w14:paraId="4FC9A310" w14:textId="77777777" w:rsidR="00FA073C" w:rsidRDefault="00FA073C" w:rsidP="00FA073C">
      <w:pPr>
        <w:spacing w:line="360" w:lineRule="auto"/>
        <w:rPr>
          <w:rFonts w:eastAsia="Times New Roman"/>
          <w:b/>
          <w:bCs/>
          <w:sz w:val="28"/>
          <w:szCs w:val="28"/>
        </w:rPr>
      </w:pPr>
    </w:p>
    <w:p w14:paraId="178ACB68" w14:textId="4597133B" w:rsidR="00FA073C" w:rsidRPr="002F27B1" w:rsidRDefault="00FA073C" w:rsidP="00FA073C">
      <w:pPr>
        <w:spacing w:line="360" w:lineRule="auto"/>
        <w:ind w:left="1985" w:hanging="1985"/>
        <w:rPr>
          <w:rFonts w:eastAsia="Times New Roman"/>
          <w:b/>
          <w:bCs/>
          <w:sz w:val="28"/>
          <w:szCs w:val="28"/>
        </w:rPr>
      </w:pPr>
      <w:r w:rsidRPr="002F27B1">
        <w:rPr>
          <w:rFonts w:eastAsia="Times New Roman"/>
          <w:b/>
          <w:bCs/>
          <w:sz w:val="28"/>
          <w:szCs w:val="28"/>
        </w:rPr>
        <w:t>D - 04.03.01.    OCZYSZCZENIE  I  SKROPIENIE  WARSTW   KONSTRUKCYJNYCH  NAWIERZCHNI  </w:t>
      </w:r>
    </w:p>
    <w:p w14:paraId="42AA0C14" w14:textId="77777777" w:rsidR="00FA073C" w:rsidRPr="002F27B1" w:rsidRDefault="00FA073C" w:rsidP="00FA073C">
      <w:pPr>
        <w:rPr>
          <w:rFonts w:eastAsia="Times New Roman"/>
        </w:rPr>
      </w:pPr>
    </w:p>
    <w:p w14:paraId="109E370E" w14:textId="77777777" w:rsidR="00FA073C" w:rsidRPr="002F27B1" w:rsidRDefault="00FA073C" w:rsidP="00FA073C">
      <w:pPr>
        <w:rPr>
          <w:rFonts w:eastAsia="Times New Roman"/>
          <w:b/>
          <w:bCs/>
          <w:sz w:val="18"/>
        </w:rPr>
      </w:pPr>
    </w:p>
    <w:p w14:paraId="20B2DB1F" w14:textId="77777777" w:rsidR="00FA073C" w:rsidRPr="002F27B1" w:rsidRDefault="00FA073C" w:rsidP="00FA073C">
      <w:pPr>
        <w:rPr>
          <w:rFonts w:eastAsia="Times New Roman"/>
          <w:sz w:val="18"/>
          <w:szCs w:val="18"/>
        </w:rPr>
      </w:pPr>
      <w:r w:rsidRPr="002F27B1">
        <w:rPr>
          <w:rFonts w:eastAsia="Times New Roman"/>
          <w:b/>
          <w:bCs/>
          <w:sz w:val="18"/>
        </w:rPr>
        <w:t xml:space="preserve">1.WSTĘP                                                                                                                                                                                          </w:t>
      </w:r>
      <w:r w:rsidRPr="002F27B1">
        <w:rPr>
          <w:rFonts w:eastAsia="Times New Roman"/>
          <w:b/>
          <w:bCs/>
          <w:spacing w:val="-9"/>
          <w:sz w:val="18"/>
          <w:szCs w:val="18"/>
        </w:rPr>
        <w:t>1.1.</w:t>
      </w:r>
      <w:r>
        <w:rPr>
          <w:rFonts w:eastAsia="Times New Roman"/>
          <w:b/>
          <w:bCs/>
          <w:sz w:val="18"/>
          <w:szCs w:val="18"/>
        </w:rPr>
        <w:t xml:space="preserve"> </w:t>
      </w:r>
      <w:r w:rsidRPr="002F27B1">
        <w:rPr>
          <w:rFonts w:eastAsia="Times New Roman"/>
          <w:b/>
          <w:bCs/>
          <w:spacing w:val="-1"/>
          <w:sz w:val="18"/>
          <w:szCs w:val="18"/>
        </w:rPr>
        <w:t>Przedmiot SST</w:t>
      </w:r>
    </w:p>
    <w:p w14:paraId="088CEF3C" w14:textId="77777777" w:rsidR="00FA073C" w:rsidRPr="002F27B1" w:rsidRDefault="00FA073C" w:rsidP="00FA073C">
      <w:pPr>
        <w:shd w:val="clear" w:color="auto" w:fill="FFFFFF"/>
        <w:ind w:right="365"/>
        <w:rPr>
          <w:rFonts w:eastAsia="Times New Roman"/>
          <w:b/>
          <w:bCs/>
          <w:i/>
          <w:iCs/>
        </w:rPr>
      </w:pPr>
      <w:r w:rsidRPr="002F27B1">
        <w:rPr>
          <w:rFonts w:eastAsia="Times New Roman"/>
          <w:sz w:val="18"/>
          <w:szCs w:val="18"/>
        </w:rPr>
        <w:t xml:space="preserve">Przedmiotem niniejszej specyfikacji technicznej są wymagania dotyczące wykonania i odbioru robót związanych z oczyszczeniem i skropieniem warstw konstrukcyjnych nawierzchni przy </w:t>
      </w:r>
      <w:r w:rsidRPr="002F27B1">
        <w:rPr>
          <w:rFonts w:eastAsia="Times New Roman"/>
          <w:b/>
          <w:bCs/>
          <w:iCs/>
          <w:lang w:eastAsia="en-US"/>
        </w:rPr>
        <w:t>modernizacji  dróg powiatowych – wzmocnienie  nawierzchni  poprzez  wy</w:t>
      </w:r>
      <w:r w:rsidRPr="002F27B1">
        <w:rPr>
          <w:rFonts w:eastAsia="Times New Roman"/>
          <w:b/>
          <w:bCs/>
          <w:spacing w:val="-1"/>
        </w:rPr>
        <w:t>konanie nakładek bitumicznych o średniej grubości 4 cm</w:t>
      </w:r>
    </w:p>
    <w:p w14:paraId="21C28267" w14:textId="77777777" w:rsidR="00FA073C" w:rsidRPr="002F27B1" w:rsidRDefault="00FA073C" w:rsidP="00FA073C">
      <w:pPr>
        <w:shd w:val="clear" w:color="auto" w:fill="FFFFFF"/>
        <w:spacing w:line="276" w:lineRule="auto"/>
        <w:ind w:right="365"/>
        <w:rPr>
          <w:rFonts w:eastAsia="Times New Roman"/>
          <w:b/>
          <w:bCs/>
          <w:sz w:val="18"/>
          <w:szCs w:val="18"/>
        </w:rPr>
      </w:pPr>
    </w:p>
    <w:p w14:paraId="3E116656" w14:textId="77777777" w:rsidR="00FA073C" w:rsidRPr="002F27B1" w:rsidRDefault="00FA073C" w:rsidP="00FA073C">
      <w:pPr>
        <w:shd w:val="clear" w:color="auto" w:fill="FFFFFF"/>
        <w:tabs>
          <w:tab w:val="left" w:pos="360"/>
        </w:tabs>
        <w:spacing w:before="130"/>
        <w:ind w:left="19"/>
        <w:rPr>
          <w:rFonts w:eastAsia="Times New Roman"/>
          <w:sz w:val="18"/>
          <w:szCs w:val="18"/>
        </w:rPr>
      </w:pPr>
      <w:r w:rsidRPr="002F27B1">
        <w:rPr>
          <w:rFonts w:eastAsia="Times New Roman"/>
          <w:b/>
          <w:bCs/>
          <w:spacing w:val="-8"/>
          <w:sz w:val="18"/>
          <w:szCs w:val="18"/>
        </w:rPr>
        <w:t>1.2.</w:t>
      </w:r>
      <w:r w:rsidRPr="002F27B1">
        <w:rPr>
          <w:rFonts w:eastAsia="Times New Roman"/>
          <w:b/>
          <w:bCs/>
          <w:sz w:val="18"/>
          <w:szCs w:val="18"/>
        </w:rPr>
        <w:tab/>
      </w:r>
      <w:r w:rsidRPr="002F27B1">
        <w:rPr>
          <w:rFonts w:eastAsia="Times New Roman"/>
          <w:b/>
          <w:bCs/>
          <w:spacing w:val="-1"/>
          <w:sz w:val="18"/>
          <w:szCs w:val="18"/>
        </w:rPr>
        <w:t>Zakres stosowania SST</w:t>
      </w:r>
    </w:p>
    <w:p w14:paraId="3C8FBE92" w14:textId="77777777" w:rsidR="00FA073C" w:rsidRPr="002F27B1" w:rsidRDefault="00FA073C" w:rsidP="00FA073C">
      <w:pPr>
        <w:shd w:val="clear" w:color="auto" w:fill="FFFFFF"/>
        <w:spacing w:before="110"/>
        <w:ind w:left="5" w:right="19"/>
        <w:jc w:val="both"/>
        <w:rPr>
          <w:rFonts w:eastAsia="Times New Roman"/>
          <w:sz w:val="18"/>
          <w:szCs w:val="18"/>
        </w:rPr>
      </w:pPr>
      <w:r w:rsidRPr="002F27B1">
        <w:rPr>
          <w:rFonts w:eastAsia="Times New Roman"/>
          <w:sz w:val="18"/>
          <w:szCs w:val="18"/>
        </w:rPr>
        <w:t>Niniejsza Specyfikacja Techniczna jest stosowana jako dokument przetargowy i kontraktowy przy zlecaniu                  i realizacji robót wymienionych w punkcie 1.1.</w:t>
      </w:r>
    </w:p>
    <w:p w14:paraId="718EABE5" w14:textId="77777777" w:rsidR="00FA073C" w:rsidRPr="009842DD" w:rsidRDefault="00FA073C" w:rsidP="00FA073C">
      <w:pPr>
        <w:shd w:val="clear" w:color="auto" w:fill="FFFFFF"/>
        <w:tabs>
          <w:tab w:val="left" w:pos="360"/>
        </w:tabs>
        <w:spacing w:before="120"/>
        <w:ind w:left="19"/>
        <w:rPr>
          <w:rFonts w:eastAsia="Times New Roman"/>
          <w:color w:val="000000" w:themeColor="text1"/>
          <w:sz w:val="18"/>
        </w:rPr>
      </w:pPr>
      <w:r w:rsidRPr="002F27B1">
        <w:rPr>
          <w:rFonts w:eastAsia="Times New Roman"/>
          <w:b/>
          <w:bCs/>
          <w:spacing w:val="-8"/>
          <w:sz w:val="18"/>
          <w:szCs w:val="18"/>
        </w:rPr>
        <w:t>1.3.</w:t>
      </w:r>
      <w:r w:rsidRPr="002F27B1">
        <w:rPr>
          <w:rFonts w:eastAsia="Times New Roman"/>
          <w:b/>
          <w:bCs/>
          <w:sz w:val="18"/>
          <w:szCs w:val="18"/>
        </w:rPr>
        <w:tab/>
      </w:r>
      <w:r w:rsidRPr="002F27B1">
        <w:rPr>
          <w:rFonts w:eastAsia="Times New Roman"/>
          <w:b/>
          <w:bCs/>
          <w:spacing w:val="-1"/>
          <w:sz w:val="18"/>
          <w:szCs w:val="18"/>
        </w:rPr>
        <w:t>Zakres robót obj</w:t>
      </w:r>
      <w:r w:rsidRPr="002F27B1">
        <w:rPr>
          <w:rFonts w:eastAsia="Times New Roman"/>
          <w:spacing w:val="-1"/>
          <w:sz w:val="18"/>
          <w:szCs w:val="18"/>
        </w:rPr>
        <w:t>ę</w:t>
      </w:r>
      <w:r w:rsidRPr="002F27B1">
        <w:rPr>
          <w:rFonts w:eastAsia="Times New Roman"/>
          <w:b/>
          <w:bCs/>
          <w:spacing w:val="-1"/>
          <w:sz w:val="18"/>
          <w:szCs w:val="18"/>
        </w:rPr>
        <w:t xml:space="preserve">tych SST                                                                                                                                         </w:t>
      </w:r>
      <w:r w:rsidRPr="002F27B1">
        <w:rPr>
          <w:rFonts w:eastAsia="Times New Roman"/>
          <w:sz w:val="18"/>
        </w:rPr>
        <w:t xml:space="preserve">Ustalenia zawarte w niniejszej specyfikacji dotyczą </w:t>
      </w:r>
      <w:r w:rsidRPr="009842DD">
        <w:rPr>
          <w:rFonts w:eastAsia="Times New Roman"/>
          <w:color w:val="000000" w:themeColor="text1"/>
          <w:sz w:val="18"/>
        </w:rPr>
        <w:t>zasad prowadzenia robót związanych z :</w:t>
      </w:r>
    </w:p>
    <w:p w14:paraId="09656DA0" w14:textId="35D53478" w:rsidR="00FA073C" w:rsidRPr="009842DD" w:rsidRDefault="00FA073C" w:rsidP="00FA073C">
      <w:pPr>
        <w:shd w:val="clear" w:color="auto" w:fill="FFFFFF"/>
        <w:spacing w:before="29"/>
        <w:rPr>
          <w:rFonts w:eastAsia="Times New Roman"/>
          <w:color w:val="000000" w:themeColor="text1"/>
        </w:rPr>
      </w:pPr>
      <w:r w:rsidRPr="009842DD">
        <w:rPr>
          <w:rFonts w:eastAsia="Times New Roman"/>
          <w:bCs/>
          <w:color w:val="000000" w:themeColor="text1"/>
          <w:spacing w:val="-1"/>
          <w:sz w:val="18"/>
        </w:rPr>
        <w:t xml:space="preserve"> - oczyszczeniem  mechanicznym poszczególnych warstw nawierzchni  - </w:t>
      </w:r>
      <w:r w:rsidR="00D40C4A" w:rsidRPr="009842DD">
        <w:rPr>
          <w:rFonts w:eastAsia="Times New Roman"/>
          <w:bCs/>
          <w:color w:val="000000" w:themeColor="text1"/>
          <w:spacing w:val="-1"/>
          <w:sz w:val="18"/>
        </w:rPr>
        <w:t>40675</w:t>
      </w:r>
      <w:r w:rsidRPr="009842DD">
        <w:rPr>
          <w:rFonts w:eastAsia="Times New Roman"/>
          <w:bCs/>
          <w:color w:val="000000" w:themeColor="text1"/>
          <w:spacing w:val="-1"/>
          <w:sz w:val="18"/>
        </w:rPr>
        <w:t xml:space="preserve"> m</w:t>
      </w:r>
      <w:r w:rsidRPr="009842DD">
        <w:rPr>
          <w:rFonts w:eastAsia="Times New Roman"/>
          <w:bCs/>
          <w:color w:val="000000" w:themeColor="text1"/>
          <w:spacing w:val="-1"/>
          <w:sz w:val="18"/>
          <w:vertAlign w:val="superscript"/>
        </w:rPr>
        <w:t>2</w:t>
      </w:r>
      <w:r w:rsidRPr="009842DD">
        <w:rPr>
          <w:rFonts w:eastAsia="Times New Roman"/>
          <w:bCs/>
          <w:color w:val="000000" w:themeColor="text1"/>
          <w:spacing w:val="-1"/>
          <w:sz w:val="18"/>
        </w:rPr>
        <w:t xml:space="preserve">                                                                                      </w:t>
      </w:r>
      <w:r w:rsidRPr="009842DD">
        <w:rPr>
          <w:rFonts w:eastAsia="Times New Roman"/>
          <w:color w:val="000000" w:themeColor="text1"/>
        </w:rPr>
        <w:t>- s</w:t>
      </w:r>
      <w:r w:rsidR="00D40C4A" w:rsidRPr="009842DD">
        <w:rPr>
          <w:rFonts w:eastAsia="Times New Roman"/>
          <w:color w:val="000000" w:themeColor="text1"/>
        </w:rPr>
        <w:t>k</w:t>
      </w:r>
      <w:r w:rsidRPr="009842DD">
        <w:rPr>
          <w:rFonts w:eastAsia="Times New Roman"/>
          <w:color w:val="000000" w:themeColor="text1"/>
        </w:rPr>
        <w:t xml:space="preserve">ropieniem warstw bitumicznych konstrukcyjnych przed ułożeniem następnej </w:t>
      </w:r>
    </w:p>
    <w:p w14:paraId="132B494D" w14:textId="1634FC1C" w:rsidR="00FA073C" w:rsidRPr="009842DD" w:rsidRDefault="00FA073C" w:rsidP="00FA073C">
      <w:pPr>
        <w:shd w:val="clear" w:color="auto" w:fill="FFFFFF"/>
        <w:spacing w:before="29"/>
        <w:rPr>
          <w:rFonts w:eastAsia="Times New Roman"/>
          <w:b/>
          <w:color w:val="000000" w:themeColor="text1"/>
          <w:sz w:val="18"/>
        </w:rPr>
      </w:pPr>
      <w:r w:rsidRPr="009842DD">
        <w:rPr>
          <w:rFonts w:eastAsia="Times New Roman"/>
          <w:color w:val="000000" w:themeColor="text1"/>
        </w:rPr>
        <w:t xml:space="preserve">   warstwy nawierzchni</w:t>
      </w:r>
      <w:r w:rsidR="00A62B27" w:rsidRPr="009842DD">
        <w:rPr>
          <w:rFonts w:eastAsia="Times New Roman"/>
          <w:color w:val="000000" w:themeColor="text1"/>
        </w:rPr>
        <w:t xml:space="preserve"> - </w:t>
      </w:r>
      <w:r w:rsidR="00D40C4A" w:rsidRPr="009842DD">
        <w:rPr>
          <w:rFonts w:eastAsia="Times New Roman"/>
          <w:color w:val="000000" w:themeColor="text1"/>
        </w:rPr>
        <w:t>40675</w:t>
      </w:r>
      <w:r w:rsidRPr="009842DD">
        <w:rPr>
          <w:rFonts w:eastAsia="Times New Roman"/>
          <w:color w:val="000000" w:themeColor="text1"/>
        </w:rPr>
        <w:t xml:space="preserve"> m</w:t>
      </w:r>
      <w:r w:rsidRPr="009842DD">
        <w:rPr>
          <w:rFonts w:eastAsia="Times New Roman"/>
          <w:color w:val="000000" w:themeColor="text1"/>
          <w:vertAlign w:val="superscript"/>
        </w:rPr>
        <w:t>2</w:t>
      </w:r>
      <w:r w:rsidRPr="009842DD">
        <w:rPr>
          <w:rFonts w:eastAsia="Times New Roman"/>
          <w:color w:val="000000" w:themeColor="text1"/>
        </w:rPr>
        <w:t xml:space="preserve"> </w:t>
      </w:r>
    </w:p>
    <w:p w14:paraId="7EA7CEF5" w14:textId="77777777" w:rsidR="00FA073C" w:rsidRPr="002F27B1" w:rsidRDefault="00FA073C" w:rsidP="00FA073C">
      <w:pPr>
        <w:shd w:val="clear" w:color="auto" w:fill="FFFFFF"/>
        <w:tabs>
          <w:tab w:val="left" w:pos="360"/>
        </w:tabs>
        <w:spacing w:before="331"/>
        <w:ind w:left="19"/>
        <w:rPr>
          <w:rFonts w:eastAsia="Times New Roman"/>
          <w:sz w:val="18"/>
          <w:szCs w:val="18"/>
        </w:rPr>
      </w:pPr>
      <w:r w:rsidRPr="009842DD">
        <w:rPr>
          <w:rFonts w:eastAsia="Times New Roman"/>
          <w:b/>
          <w:bCs/>
          <w:color w:val="000000" w:themeColor="text1"/>
          <w:spacing w:val="-8"/>
          <w:sz w:val="18"/>
          <w:szCs w:val="18"/>
        </w:rPr>
        <w:t>1.4.</w:t>
      </w:r>
      <w:r w:rsidRPr="009842DD">
        <w:rPr>
          <w:rFonts w:eastAsia="Times New Roman"/>
          <w:b/>
          <w:bCs/>
          <w:color w:val="000000" w:themeColor="text1"/>
          <w:sz w:val="18"/>
          <w:szCs w:val="18"/>
        </w:rPr>
        <w:tab/>
      </w:r>
      <w:r w:rsidRPr="009842DD">
        <w:rPr>
          <w:rFonts w:eastAsia="Times New Roman"/>
          <w:b/>
          <w:bCs/>
          <w:color w:val="000000" w:themeColor="text1"/>
          <w:spacing w:val="-1"/>
          <w:sz w:val="18"/>
          <w:szCs w:val="18"/>
        </w:rPr>
        <w:t>Okre</w:t>
      </w:r>
      <w:r w:rsidRPr="009842DD">
        <w:rPr>
          <w:rFonts w:eastAsia="Times New Roman"/>
          <w:color w:val="000000" w:themeColor="text1"/>
          <w:spacing w:val="-1"/>
          <w:sz w:val="18"/>
          <w:szCs w:val="18"/>
        </w:rPr>
        <w:t>ś</w:t>
      </w:r>
      <w:r w:rsidRPr="009842DD">
        <w:rPr>
          <w:rFonts w:eastAsia="Times New Roman"/>
          <w:b/>
          <w:bCs/>
          <w:color w:val="000000" w:themeColor="text1"/>
          <w:spacing w:val="-1"/>
          <w:sz w:val="18"/>
          <w:szCs w:val="18"/>
        </w:rPr>
        <w:t xml:space="preserve">lenia podstawowe                                                                                                                                            </w:t>
      </w:r>
      <w:r w:rsidRPr="002F27B1">
        <w:rPr>
          <w:rFonts w:eastAsia="Times New Roman"/>
          <w:sz w:val="18"/>
          <w:szCs w:val="18"/>
        </w:rPr>
        <w:t>Określenia podstawowe są zgodne z obowiązującymi, odpowiednimi polskimi normami i z definicjami podanymi w ST D-M 00.00.00 „Wymagania ogólne” pkt 1.4.</w:t>
      </w:r>
    </w:p>
    <w:p w14:paraId="06BB91DB" w14:textId="77777777" w:rsidR="00FA073C" w:rsidRPr="002F27B1" w:rsidRDefault="00FA073C" w:rsidP="00FA073C">
      <w:pPr>
        <w:shd w:val="clear" w:color="auto" w:fill="FFFFFF"/>
        <w:tabs>
          <w:tab w:val="left" w:pos="360"/>
        </w:tabs>
        <w:spacing w:before="360"/>
        <w:ind w:left="19"/>
        <w:rPr>
          <w:rFonts w:eastAsia="Times New Roman"/>
          <w:sz w:val="18"/>
          <w:szCs w:val="18"/>
        </w:rPr>
      </w:pPr>
      <w:r w:rsidRPr="002F27B1">
        <w:rPr>
          <w:rFonts w:eastAsia="Times New Roman"/>
          <w:b/>
          <w:bCs/>
          <w:spacing w:val="-8"/>
          <w:sz w:val="18"/>
          <w:szCs w:val="18"/>
        </w:rPr>
        <w:t>1.5.</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robót</w:t>
      </w:r>
    </w:p>
    <w:p w14:paraId="64D733FB" w14:textId="77777777" w:rsidR="00FA073C" w:rsidRPr="002F27B1" w:rsidRDefault="00FA073C" w:rsidP="00FA073C">
      <w:pPr>
        <w:shd w:val="clear" w:color="auto" w:fill="FFFFFF"/>
        <w:spacing w:before="115"/>
        <w:ind w:left="370"/>
        <w:rPr>
          <w:rFonts w:eastAsia="Times New Roman"/>
          <w:sz w:val="18"/>
          <w:szCs w:val="18"/>
        </w:rPr>
      </w:pPr>
      <w:r w:rsidRPr="002F27B1">
        <w:rPr>
          <w:rFonts w:eastAsia="Times New Roman"/>
          <w:sz w:val="18"/>
          <w:szCs w:val="18"/>
        </w:rPr>
        <w:t>Ogólne wymagania dotyczące robót podano w ST D-M 00.00.00. „Wymagania ogólne” pkt 1.5.                                            Wykonawca robót jest odpowiedzialny za jakość ich wykonania oraz za zgodność z Dokumentacją Projektową, ST i poleceniami Inżyniera.</w:t>
      </w:r>
    </w:p>
    <w:p w14:paraId="2EF21195" w14:textId="77777777" w:rsidR="00FA073C" w:rsidRPr="002F27B1" w:rsidRDefault="00FA073C" w:rsidP="00FA073C">
      <w:pPr>
        <w:shd w:val="clear" w:color="auto" w:fill="FFFFFF"/>
        <w:tabs>
          <w:tab w:val="left" w:pos="307"/>
        </w:tabs>
        <w:spacing w:before="355"/>
        <w:ind w:left="5"/>
        <w:rPr>
          <w:rFonts w:eastAsia="Times New Roman"/>
          <w:sz w:val="18"/>
          <w:szCs w:val="18"/>
        </w:rPr>
      </w:pPr>
      <w:r w:rsidRPr="002F27B1">
        <w:rPr>
          <w:rFonts w:eastAsia="Times New Roman"/>
          <w:b/>
          <w:bCs/>
          <w:spacing w:val="-9"/>
          <w:sz w:val="18"/>
          <w:szCs w:val="18"/>
        </w:rPr>
        <w:t>2.</w:t>
      </w:r>
      <w:r w:rsidRPr="002F27B1">
        <w:rPr>
          <w:rFonts w:eastAsia="Times New Roman"/>
          <w:b/>
          <w:bCs/>
          <w:sz w:val="18"/>
          <w:szCs w:val="18"/>
        </w:rPr>
        <w:tab/>
      </w:r>
      <w:r w:rsidRPr="002F27B1">
        <w:rPr>
          <w:rFonts w:eastAsia="Times New Roman"/>
          <w:b/>
          <w:bCs/>
          <w:spacing w:val="-1"/>
          <w:sz w:val="18"/>
          <w:szCs w:val="18"/>
        </w:rPr>
        <w:t xml:space="preserve">MATERIAŁY                                                                                                                                                                                </w:t>
      </w:r>
      <w:r w:rsidRPr="002F27B1">
        <w:rPr>
          <w:rFonts w:eastAsia="Times New Roman"/>
          <w:b/>
          <w:bCs/>
          <w:spacing w:val="-4"/>
          <w:sz w:val="18"/>
          <w:szCs w:val="18"/>
        </w:rPr>
        <w:t>2.1.</w:t>
      </w:r>
      <w:r w:rsidRPr="002F27B1">
        <w:rPr>
          <w:rFonts w:eastAsia="Times New Roman"/>
          <w:b/>
          <w:bCs/>
          <w:sz w:val="18"/>
          <w:szCs w:val="18"/>
        </w:rPr>
        <w:tab/>
      </w:r>
      <w:r w:rsidRPr="002F27B1">
        <w:rPr>
          <w:rFonts w:eastAsia="Times New Roman"/>
          <w:b/>
          <w:bCs/>
          <w:spacing w:val="-1"/>
          <w:sz w:val="18"/>
          <w:szCs w:val="18"/>
        </w:rPr>
        <w:t>Ogólne wymagania dotycz</w:t>
      </w:r>
      <w:r w:rsidRPr="002F27B1">
        <w:rPr>
          <w:rFonts w:eastAsia="Times New Roman"/>
          <w:spacing w:val="-1"/>
          <w:sz w:val="18"/>
          <w:szCs w:val="18"/>
        </w:rPr>
        <w:t>ą</w:t>
      </w:r>
      <w:r w:rsidRPr="002F27B1">
        <w:rPr>
          <w:rFonts w:eastAsia="Times New Roman"/>
          <w:b/>
          <w:bCs/>
          <w:spacing w:val="-1"/>
          <w:sz w:val="18"/>
          <w:szCs w:val="18"/>
        </w:rPr>
        <w:t>ce materiałów</w:t>
      </w:r>
    </w:p>
    <w:p w14:paraId="17993C1A" w14:textId="77777777" w:rsidR="00FA073C" w:rsidRPr="002F27B1" w:rsidRDefault="00FA073C" w:rsidP="00FA073C">
      <w:pPr>
        <w:shd w:val="clear" w:color="auto" w:fill="FFFFFF"/>
        <w:spacing w:before="110"/>
        <w:ind w:left="10" w:right="19"/>
        <w:jc w:val="both"/>
        <w:rPr>
          <w:rFonts w:eastAsia="Times New Roman"/>
          <w:sz w:val="18"/>
          <w:szCs w:val="18"/>
        </w:rPr>
      </w:pPr>
      <w:r w:rsidRPr="002F27B1">
        <w:rPr>
          <w:rFonts w:eastAsia="Times New Roman"/>
          <w:sz w:val="18"/>
          <w:szCs w:val="18"/>
        </w:rPr>
        <w:t>Ogólne wymagania dotyczące materiałów, ich pozyskiwania i składowania, podano w ST D-M-00.00.00 „Wymagania ogólne” pkt 2.</w:t>
      </w:r>
    </w:p>
    <w:p w14:paraId="6CA3630C"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5"/>
          <w:sz w:val="18"/>
          <w:szCs w:val="18"/>
        </w:rPr>
        <w:t>2.2.</w:t>
      </w:r>
      <w:r w:rsidRPr="002F27B1">
        <w:rPr>
          <w:rFonts w:eastAsia="Times New Roman"/>
          <w:b/>
          <w:bCs/>
          <w:sz w:val="18"/>
          <w:szCs w:val="18"/>
        </w:rPr>
        <w:tab/>
        <w:t>Rodzaje materiałów do wykonania skropienia</w:t>
      </w:r>
    </w:p>
    <w:p w14:paraId="531BA6A3" w14:textId="6B8D8077" w:rsidR="00FA073C" w:rsidRPr="002F27B1" w:rsidRDefault="00FA073C" w:rsidP="00FA073C">
      <w:pPr>
        <w:shd w:val="clear" w:color="auto" w:fill="FFFFFF"/>
        <w:spacing w:before="115"/>
        <w:ind w:left="5" w:right="14"/>
        <w:jc w:val="both"/>
        <w:rPr>
          <w:rFonts w:eastAsia="Times New Roman"/>
          <w:sz w:val="18"/>
          <w:szCs w:val="18"/>
        </w:rPr>
      </w:pPr>
      <w:r w:rsidRPr="002F27B1">
        <w:rPr>
          <w:rFonts w:eastAsia="Times New Roman"/>
          <w:spacing w:val="-1"/>
          <w:sz w:val="18"/>
          <w:szCs w:val="18"/>
        </w:rPr>
        <w:t xml:space="preserve">Do skropienia istniejącej nawierzchni bitumicznej zaleca się użyć kationową emulsję asfaltową do złączania </w:t>
      </w:r>
      <w:r w:rsidRPr="002F27B1">
        <w:rPr>
          <w:rFonts w:eastAsia="Times New Roman"/>
          <w:sz w:val="18"/>
          <w:szCs w:val="18"/>
        </w:rPr>
        <w:t xml:space="preserve">warstw konstrukcji nawierzchni (ZM) - C 60 B3 ZM (klasa indeksu rozpadu 3; </w:t>
      </w:r>
      <w:proofErr w:type="spellStart"/>
      <w:r w:rsidRPr="002F27B1">
        <w:rPr>
          <w:rFonts w:eastAsia="Times New Roman"/>
          <w:sz w:val="18"/>
          <w:szCs w:val="18"/>
        </w:rPr>
        <w:t>szybkoorozpadowa</w:t>
      </w:r>
      <w:proofErr w:type="spellEnd"/>
      <w:r w:rsidRPr="002F27B1">
        <w:rPr>
          <w:rFonts w:eastAsia="Times New Roman"/>
          <w:sz w:val="18"/>
          <w:szCs w:val="18"/>
        </w:rPr>
        <w:t xml:space="preserve">) </w:t>
      </w:r>
      <w:r w:rsidR="009842DD">
        <w:rPr>
          <w:rFonts w:eastAsia="Times New Roman"/>
          <w:sz w:val="18"/>
          <w:szCs w:val="18"/>
        </w:rPr>
        <w:t xml:space="preserve">                       </w:t>
      </w:r>
      <w:r w:rsidRPr="002F27B1">
        <w:rPr>
          <w:rFonts w:eastAsia="Times New Roman"/>
          <w:sz w:val="18"/>
          <w:szCs w:val="18"/>
        </w:rPr>
        <w:t>o właściwościach zgodnych z PN-EN 13808 i ST.</w:t>
      </w:r>
    </w:p>
    <w:p w14:paraId="69ECC550" w14:textId="77777777" w:rsidR="00745CFF" w:rsidRDefault="00745CFF" w:rsidP="00FA073C">
      <w:pPr>
        <w:shd w:val="clear" w:color="auto" w:fill="FFFFFF"/>
        <w:spacing w:before="235"/>
        <w:ind w:left="1276" w:right="19" w:hanging="1276"/>
        <w:jc w:val="both"/>
        <w:rPr>
          <w:rFonts w:eastAsia="Times New Roman"/>
          <w:sz w:val="18"/>
          <w:szCs w:val="18"/>
        </w:rPr>
      </w:pPr>
    </w:p>
    <w:p w14:paraId="3B5A7C95" w14:textId="77777777" w:rsidR="00745CFF" w:rsidRDefault="00745CFF" w:rsidP="00FA073C">
      <w:pPr>
        <w:shd w:val="clear" w:color="auto" w:fill="FFFFFF"/>
        <w:spacing w:before="235"/>
        <w:ind w:left="1276" w:right="19" w:hanging="1276"/>
        <w:jc w:val="both"/>
        <w:rPr>
          <w:rFonts w:eastAsia="Times New Roman"/>
          <w:sz w:val="18"/>
          <w:szCs w:val="18"/>
        </w:rPr>
      </w:pPr>
    </w:p>
    <w:p w14:paraId="196A36E6" w14:textId="77777777" w:rsidR="00745CFF" w:rsidRDefault="00745CFF" w:rsidP="00FA073C">
      <w:pPr>
        <w:shd w:val="clear" w:color="auto" w:fill="FFFFFF"/>
        <w:spacing w:before="235"/>
        <w:ind w:left="1276" w:right="19" w:hanging="1276"/>
        <w:jc w:val="both"/>
        <w:rPr>
          <w:rFonts w:eastAsia="Times New Roman"/>
          <w:sz w:val="18"/>
          <w:szCs w:val="18"/>
        </w:rPr>
      </w:pPr>
    </w:p>
    <w:p w14:paraId="66D4AEFA" w14:textId="77777777" w:rsidR="00FA073C" w:rsidRPr="002F27B1" w:rsidRDefault="00FA073C" w:rsidP="00FA073C">
      <w:pPr>
        <w:shd w:val="clear" w:color="auto" w:fill="FFFFFF"/>
        <w:spacing w:before="235"/>
        <w:ind w:left="1276" w:right="19" w:hanging="1276"/>
        <w:jc w:val="both"/>
        <w:rPr>
          <w:rFonts w:eastAsia="Times New Roman"/>
          <w:sz w:val="18"/>
          <w:szCs w:val="18"/>
        </w:rPr>
      </w:pPr>
      <w:r w:rsidRPr="002F27B1">
        <w:rPr>
          <w:rFonts w:eastAsia="Times New Roman"/>
          <w:sz w:val="18"/>
          <w:szCs w:val="18"/>
        </w:rPr>
        <w:lastRenderedPageBreak/>
        <w:t>Tablica 1 Wymagania dotyczące kationowych emulsji asfaltowych stosowanych do złączania warstw nawierzchni</w:t>
      </w: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1982"/>
      </w:tblGrid>
      <w:tr w:rsidR="00FA073C" w:rsidRPr="002F27B1" w14:paraId="655AA89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499F04" w14:textId="77777777" w:rsidR="00FA073C" w:rsidRPr="002F27B1" w:rsidRDefault="00FA073C" w:rsidP="00051634">
            <w:pPr>
              <w:shd w:val="clear" w:color="auto" w:fill="FFFFFF"/>
              <w:spacing w:line="276" w:lineRule="auto"/>
              <w:ind w:left="422" w:right="418"/>
              <w:rPr>
                <w:rFonts w:eastAsia="Times New Roman"/>
                <w:sz w:val="18"/>
                <w:szCs w:val="18"/>
                <w:lang w:eastAsia="en-US"/>
              </w:rPr>
            </w:pPr>
            <w:r w:rsidRPr="002F27B1">
              <w:rPr>
                <w:rFonts w:eastAsia="Times New Roman"/>
                <w:sz w:val="18"/>
                <w:szCs w:val="18"/>
                <w:lang w:eastAsia="en-US"/>
              </w:rPr>
              <w:t>Właściwości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B66090A" w14:textId="77777777" w:rsidR="00FA073C" w:rsidRPr="002F27B1" w:rsidRDefault="00FA073C" w:rsidP="00051634">
            <w:pPr>
              <w:shd w:val="clear" w:color="auto" w:fill="FFFFFF"/>
              <w:spacing w:line="276" w:lineRule="auto"/>
              <w:ind w:left="293" w:right="298"/>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4757B0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8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FDB6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B3 ZM lub C60 B4 ZM</w:t>
            </w:r>
          </w:p>
        </w:tc>
      </w:tr>
      <w:tr w:rsidR="00FA073C" w:rsidRPr="002F27B1" w14:paraId="3616A6C6"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6202AC0E"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1B8F70F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68ECE847"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6397C900" w14:textId="77777777" w:rsidR="00FA073C" w:rsidRPr="002F27B1" w:rsidRDefault="00FA073C" w:rsidP="00051634">
            <w:pPr>
              <w:spacing w:line="276" w:lineRule="auto"/>
              <w:jc w:val="center"/>
              <w:rPr>
                <w:rFonts w:eastAsia="Times New Roman"/>
                <w:sz w:val="18"/>
                <w:szCs w:val="18"/>
                <w:lang w:eastAsia="en-US"/>
              </w:rPr>
            </w:pPr>
            <w:r w:rsidRPr="002F27B1">
              <w:rPr>
                <w:rFonts w:eastAsia="Times New Roman"/>
                <w:sz w:val="18"/>
                <w:szCs w:val="18"/>
                <w:lang w:eastAsia="en-US"/>
              </w:rPr>
              <w:t>Klasa</w:t>
            </w:r>
          </w:p>
          <w:p w14:paraId="510703B4" w14:textId="77777777" w:rsidR="00FA073C" w:rsidRPr="002F27B1" w:rsidRDefault="00FA073C" w:rsidP="00051634">
            <w:pPr>
              <w:spacing w:line="276" w:lineRule="auto"/>
              <w:rPr>
                <w:rFonts w:eastAsia="Times New Roman"/>
                <w:sz w:val="18"/>
                <w:szCs w:val="18"/>
                <w:lang w:eastAsia="en-US"/>
              </w:rPr>
            </w:pPr>
          </w:p>
          <w:p w14:paraId="1525F027" w14:textId="77777777" w:rsidR="00FA073C" w:rsidRPr="002F27B1" w:rsidRDefault="00FA073C" w:rsidP="00051634">
            <w:pPr>
              <w:spacing w:line="276" w:lineRule="auto"/>
              <w:rPr>
                <w:rFonts w:eastAsia="Times New Roman"/>
                <w:sz w:val="18"/>
                <w:szCs w:val="18"/>
                <w:lang w:eastAsia="en-US"/>
              </w:rPr>
            </w:pPr>
          </w:p>
          <w:p w14:paraId="6B7AC0E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2"/>
                <w:sz w:val="18"/>
                <w:szCs w:val="18"/>
                <w:lang w:eastAsia="en-US"/>
              </w:rPr>
              <w:t>Klasa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F46B1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7551D50A"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E08BC0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21C73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3AE524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03AAF62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 lub 4</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B2C5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 lub 70-130</w:t>
            </w:r>
          </w:p>
        </w:tc>
      </w:tr>
      <w:tr w:rsidR="00FA073C" w:rsidRPr="002F27B1" w14:paraId="2FD9CC40"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F66D58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071A36F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3BA9D6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935812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EEB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5019FD3E"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17D85D2"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783A9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10D2F8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1E5916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F0724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2F2D9FA3"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151A8E" w14:textId="77777777" w:rsidR="00FA073C" w:rsidRPr="002F27B1" w:rsidRDefault="00FA073C" w:rsidP="00051634">
            <w:pPr>
              <w:shd w:val="clear" w:color="auto" w:fill="FFFFFF"/>
              <w:spacing w:line="276" w:lineRule="auto"/>
              <w:ind w:right="269"/>
              <w:rPr>
                <w:rFonts w:eastAsia="Times New Roman"/>
                <w:sz w:val="18"/>
                <w:szCs w:val="18"/>
                <w:lang w:eastAsia="en-US"/>
              </w:rPr>
            </w:pPr>
            <w:r w:rsidRPr="002F27B1">
              <w:rPr>
                <w:rFonts w:eastAsia="Times New Roman"/>
                <w:spacing w:val="-1"/>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63B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B0580A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D254A1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A98B3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42B18073" w14:textId="77777777" w:rsidTr="00051634">
        <w:trPr>
          <w:trHeight w:hRule="exact" w:val="667"/>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04520184" w14:textId="77777777" w:rsidR="00FA073C" w:rsidRPr="002F27B1" w:rsidRDefault="00FA073C" w:rsidP="00051634">
            <w:pPr>
              <w:shd w:val="clear" w:color="auto" w:fill="FFFFFF"/>
              <w:spacing w:line="276" w:lineRule="auto"/>
              <w:ind w:right="139"/>
              <w:rPr>
                <w:rFonts w:eastAsia="Times New Roman"/>
                <w:sz w:val="18"/>
                <w:szCs w:val="18"/>
                <w:lang w:eastAsia="en-US"/>
              </w:rPr>
            </w:pPr>
            <w:r w:rsidRPr="002F27B1">
              <w:rPr>
                <w:rFonts w:eastAsia="Times New Roman"/>
                <w:spacing w:val="-1"/>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10DB80"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6C1A05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D30A6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7A3E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5DB9D534" w14:textId="77777777" w:rsidTr="00051634">
        <w:trPr>
          <w:trHeight w:hRule="exact" w:val="3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E9985A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2A95B9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62C913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6CBDC7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5D6D51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3FF0649C"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D3523C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AAA54BF"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381F9DB" w14:textId="77777777" w:rsidR="00FA073C" w:rsidRPr="002F27B1" w:rsidRDefault="00FA073C" w:rsidP="00051634">
            <w:pPr>
              <w:shd w:val="clear" w:color="auto" w:fill="FFFFFF"/>
              <w:spacing w:line="276" w:lineRule="auto"/>
              <w:ind w:left="19" w:right="24"/>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C5B119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CBD94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1DAD3C62" w14:textId="77777777" w:rsidTr="00051634">
        <w:trPr>
          <w:trHeight w:hRule="exact" w:val="505"/>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04508586"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201F18C8" w14:textId="77777777" w:rsidR="00FA073C" w:rsidRPr="002F27B1" w:rsidRDefault="00FA073C" w:rsidP="00051634">
            <w:pPr>
              <w:spacing w:line="276" w:lineRule="auto"/>
              <w:rPr>
                <w:rFonts w:eastAsia="Times New Roman"/>
                <w:sz w:val="18"/>
                <w:szCs w:val="18"/>
                <w:lang w:eastAsia="en-US"/>
              </w:rPr>
            </w:pPr>
          </w:p>
          <w:p w14:paraId="640685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6949C3D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DEA685E"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4B2BB8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7D0508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5EFA6CCC"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9F23513"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BEAD9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BAA5ED4"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04D7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C3F7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74286777" w14:textId="77777777" w:rsidTr="00051634">
        <w:trPr>
          <w:trHeight w:val="566"/>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82CA7A6" w14:textId="77777777" w:rsidR="00FA073C" w:rsidRPr="002F27B1" w:rsidRDefault="00FA073C" w:rsidP="00051634">
            <w:pPr>
              <w:shd w:val="clear" w:color="auto" w:fill="FFFFFF"/>
              <w:spacing w:line="276" w:lineRule="auto"/>
              <w:ind w:left="466" w:right="470"/>
              <w:rPr>
                <w:rFonts w:eastAsia="Times New Roman"/>
                <w:sz w:val="18"/>
                <w:szCs w:val="18"/>
                <w:lang w:eastAsia="en-US"/>
              </w:rPr>
            </w:pPr>
            <w:r w:rsidRPr="002F27B1">
              <w:rPr>
                <w:rFonts w:eastAsia="Times New Roman"/>
                <w:spacing w:val="-1"/>
                <w:sz w:val="18"/>
                <w:szCs w:val="18"/>
                <w:lang w:eastAsia="en-US"/>
              </w:rPr>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4C501504" w14:textId="77777777" w:rsidTr="00051634">
        <w:trPr>
          <w:trHeight w:hRule="exact" w:val="350"/>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D162A1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65A1A9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9BBB37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0E1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CDD2E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 xml:space="preserve">100 </w:t>
            </w:r>
            <w:r w:rsidRPr="002F27B1">
              <w:rPr>
                <w:rFonts w:eastAsia="Times New Roman"/>
                <w:sz w:val="18"/>
                <w:szCs w:val="18"/>
                <w:vertAlign w:val="superscript"/>
                <w:lang w:eastAsia="en-US"/>
              </w:rPr>
              <w:t>e)</w:t>
            </w:r>
          </w:p>
        </w:tc>
      </w:tr>
      <w:tr w:rsidR="00FA073C" w:rsidRPr="002F27B1" w14:paraId="2D91B1A3" w14:textId="77777777" w:rsidTr="00051634">
        <w:trPr>
          <w:trHeight w:val="1858"/>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743180A" w14:textId="58178693"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a)</w:t>
            </w:r>
            <w:r w:rsidRPr="002F27B1">
              <w:rPr>
                <w:rFonts w:eastAsia="Times New Roman"/>
                <w:sz w:val="18"/>
                <w:szCs w:val="18"/>
                <w:lang w:eastAsia="en-US"/>
              </w:rPr>
              <w:t>Emulsję można rozcieńczyć wodą do s</w:t>
            </w:r>
            <w:r w:rsidR="009842DD">
              <w:rPr>
                <w:rFonts w:eastAsia="Times New Roman"/>
                <w:sz w:val="18"/>
                <w:szCs w:val="18"/>
                <w:lang w:eastAsia="en-US"/>
              </w:rPr>
              <w:t>tężenia asfaltu nie niższego niż</w:t>
            </w:r>
            <w:r w:rsidRPr="002F27B1">
              <w:rPr>
                <w:rFonts w:eastAsia="Times New Roman"/>
                <w:sz w:val="18"/>
                <w:szCs w:val="18"/>
                <w:lang w:eastAsia="en-US"/>
              </w:rPr>
              <w:t xml:space="preserve"> 40%(m/m)</w:t>
            </w:r>
          </w:p>
          <w:p w14:paraId="23FE0C7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b)</w:t>
            </w:r>
            <w:r w:rsidRPr="002F27B1">
              <w:rPr>
                <w:rFonts w:eastAsia="Times New Roman"/>
                <w:sz w:val="18"/>
                <w:szCs w:val="18"/>
                <w:lang w:eastAsia="en-US"/>
              </w:rPr>
              <w:t>Nie dotyczy emulsji rozcieńczanych wodą na budowie</w:t>
            </w:r>
          </w:p>
          <w:p w14:paraId="6430894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c)</w:t>
            </w:r>
            <w:r w:rsidRPr="002F27B1">
              <w:rPr>
                <w:rFonts w:eastAsia="Times New Roman"/>
                <w:sz w:val="18"/>
                <w:szCs w:val="18"/>
                <w:lang w:eastAsia="en-US"/>
              </w:rPr>
              <w:t>Oznaczenie jest wymagane, gdy emulsja ma bezpośredni kontakt z kruszywem</w:t>
            </w:r>
          </w:p>
          <w:p w14:paraId="350FE33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d)</w:t>
            </w:r>
            <w:r w:rsidRPr="002F27B1">
              <w:rPr>
                <w:rFonts w:eastAsia="Times New Roman"/>
                <w:sz w:val="18"/>
                <w:szCs w:val="18"/>
                <w:lang w:eastAsia="en-US"/>
              </w:rPr>
              <w:t>Dotyczy emulsji przeznaczonej do związania warstwy asfaltowej z podbudową zawierającą</w:t>
            </w:r>
          </w:p>
          <w:p w14:paraId="3D8C1D6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spoiwo hydrauliczne</w:t>
            </w:r>
          </w:p>
          <w:p w14:paraId="434FE3C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e)</w:t>
            </w:r>
            <w:r w:rsidRPr="002F27B1">
              <w:rPr>
                <w:rFonts w:eastAsia="Times New Roman"/>
                <w:sz w:val="18"/>
                <w:szCs w:val="18"/>
                <w:lang w:eastAsia="en-US"/>
              </w:rPr>
              <w:t>Do skropień podbudów niezwiązanych, szczególnie z kruszywa łamanego stabilizowanego</w:t>
            </w:r>
          </w:p>
          <w:p w14:paraId="6AE17B4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mechanicznie lub tłucznia kamiennego, dopuszcza się stosowanie emulsji wyprodukowanych z</w:t>
            </w:r>
          </w:p>
          <w:p w14:paraId="6743C2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asfaltu drogowego o penetracji 160/220</w:t>
            </w:r>
          </w:p>
        </w:tc>
      </w:tr>
    </w:tbl>
    <w:p w14:paraId="495874CF" w14:textId="77777777" w:rsidR="00FA073C" w:rsidRPr="002F27B1" w:rsidRDefault="00FA073C" w:rsidP="00FA073C">
      <w:pPr>
        <w:shd w:val="clear" w:color="auto" w:fill="FFFFFF"/>
        <w:spacing w:before="336"/>
        <w:ind w:left="1134" w:hanging="822"/>
        <w:rPr>
          <w:rFonts w:eastAsia="Times New Roman"/>
          <w:sz w:val="18"/>
          <w:szCs w:val="18"/>
        </w:rPr>
      </w:pPr>
      <w:r w:rsidRPr="002F27B1">
        <w:rPr>
          <w:rFonts w:eastAsia="Times New Roman"/>
          <w:sz w:val="18"/>
          <w:szCs w:val="18"/>
        </w:rPr>
        <w:t>Tablica 2  Wymagania dotyczące kationowych emulsji modyfikowanych polimerami  stosowanych do złączania warstw nawierzchni</w:t>
      </w:r>
    </w:p>
    <w:p w14:paraId="618604AF" w14:textId="77777777" w:rsidR="00FA073C" w:rsidRPr="002F27B1" w:rsidRDefault="00FA073C" w:rsidP="00FA073C">
      <w:pPr>
        <w:spacing w:after="120"/>
        <w:rPr>
          <w:rFonts w:eastAsia="Times New Roman"/>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2030"/>
      </w:tblGrid>
      <w:tr w:rsidR="00FA073C" w:rsidRPr="002F27B1" w14:paraId="5284471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EA57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Wymagania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8CE6B52" w14:textId="77777777" w:rsidR="00FA073C" w:rsidRPr="002F27B1" w:rsidRDefault="00FA073C" w:rsidP="00051634">
            <w:pPr>
              <w:shd w:val="clear" w:color="auto" w:fill="FFFFFF"/>
              <w:spacing w:line="276" w:lineRule="auto"/>
              <w:ind w:left="298" w:right="307"/>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1F7FF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93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0B31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BP3 ZM</w:t>
            </w:r>
          </w:p>
        </w:tc>
      </w:tr>
      <w:tr w:rsidR="00FA073C" w:rsidRPr="002F27B1" w14:paraId="2AD8F508"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37A847D3"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4DD836E7"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7ABF202B"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1142132D" w14:textId="77777777" w:rsidR="00FA073C" w:rsidRPr="002F27B1" w:rsidRDefault="00FA073C" w:rsidP="00051634">
            <w:pPr>
              <w:spacing w:line="276" w:lineRule="auto"/>
              <w:rPr>
                <w:rFonts w:eastAsia="Times New Roman"/>
                <w:sz w:val="18"/>
                <w:szCs w:val="18"/>
                <w:lang w:eastAsia="en-US"/>
              </w:rPr>
            </w:pPr>
          </w:p>
          <w:p w14:paraId="2EE65B13" w14:textId="77777777" w:rsidR="00FA073C" w:rsidRPr="002F27B1" w:rsidRDefault="00FA073C" w:rsidP="00051634">
            <w:pPr>
              <w:spacing w:line="276" w:lineRule="auto"/>
              <w:rPr>
                <w:rFonts w:eastAsia="Times New Roman"/>
                <w:sz w:val="18"/>
                <w:szCs w:val="18"/>
                <w:lang w:eastAsia="en-US"/>
              </w:rPr>
            </w:pPr>
          </w:p>
          <w:p w14:paraId="5640A472" w14:textId="77777777" w:rsidR="00FA073C" w:rsidRPr="002F27B1" w:rsidRDefault="00FA073C" w:rsidP="00051634">
            <w:pPr>
              <w:spacing w:line="276" w:lineRule="auto"/>
              <w:rPr>
                <w:rFonts w:eastAsia="Times New Roman"/>
                <w:sz w:val="18"/>
                <w:szCs w:val="18"/>
                <w:lang w:eastAsia="en-US"/>
              </w:rPr>
            </w:pPr>
          </w:p>
          <w:p w14:paraId="08F17A4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Klasa</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2EC35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69BA7090"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603CFB8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8AA97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894D76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118971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7767F1F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w:t>
            </w:r>
          </w:p>
        </w:tc>
      </w:tr>
      <w:tr w:rsidR="00FA073C" w:rsidRPr="002F27B1" w14:paraId="6A5A5FC4"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307D2A7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CD1FAA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E88DA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335AB9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D05960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77F9BC04"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818C363"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0C76F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E3DD9CC"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5D933B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8A0B2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4A5A9A6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2AEE475" w14:textId="77777777" w:rsidR="00FA073C" w:rsidRPr="002F27B1" w:rsidRDefault="00FA073C" w:rsidP="00051634">
            <w:pPr>
              <w:shd w:val="clear" w:color="auto" w:fill="FFFFFF"/>
              <w:spacing w:line="276" w:lineRule="auto"/>
              <w:ind w:right="274"/>
              <w:rPr>
                <w:rFonts w:eastAsia="Times New Roman"/>
                <w:sz w:val="18"/>
                <w:szCs w:val="18"/>
                <w:lang w:eastAsia="en-US"/>
              </w:rPr>
            </w:pPr>
            <w:r w:rsidRPr="002F27B1">
              <w:rPr>
                <w:rFonts w:eastAsia="Times New Roman"/>
                <w:spacing w:val="-2"/>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A7F31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CA8276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9FC5E8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1C33F2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279D40B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E23617" w14:textId="77777777" w:rsidR="00FA073C" w:rsidRPr="002F27B1" w:rsidRDefault="00FA073C" w:rsidP="00051634">
            <w:pPr>
              <w:shd w:val="clear" w:color="auto" w:fill="FFFFFF"/>
              <w:spacing w:line="276" w:lineRule="auto"/>
              <w:ind w:right="139" w:firstLine="10"/>
              <w:rPr>
                <w:rFonts w:eastAsia="Times New Roman"/>
                <w:sz w:val="18"/>
                <w:szCs w:val="18"/>
                <w:lang w:eastAsia="en-US"/>
              </w:rPr>
            </w:pPr>
            <w:r w:rsidRPr="002F27B1">
              <w:rPr>
                <w:rFonts w:eastAsia="Times New Roman"/>
                <w:spacing w:val="-2"/>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141CD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478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4B855E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EC4311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5375F2F"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6C866C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11B9FE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BD269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1E05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4D2C75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7BCE58F"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84B2F1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75B6F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9D95C7A" w14:textId="77777777" w:rsidR="00FA073C" w:rsidRPr="002F27B1" w:rsidRDefault="00FA073C" w:rsidP="00051634">
            <w:pPr>
              <w:shd w:val="clear" w:color="auto" w:fill="FFFFFF"/>
              <w:spacing w:line="276" w:lineRule="auto"/>
              <w:ind w:left="19" w:right="19"/>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2BD997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2EB5990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86261C4" w14:textId="77777777" w:rsidTr="00051634">
        <w:trPr>
          <w:trHeight w:hRule="exact" w:val="493"/>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74BF5904"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6BC6E5E3" w14:textId="77777777" w:rsidR="00FA073C" w:rsidRPr="002F27B1" w:rsidRDefault="00FA073C" w:rsidP="00051634">
            <w:pPr>
              <w:spacing w:line="276" w:lineRule="auto"/>
              <w:rPr>
                <w:rFonts w:eastAsia="Times New Roman"/>
                <w:sz w:val="18"/>
                <w:szCs w:val="18"/>
                <w:lang w:eastAsia="en-US"/>
              </w:rPr>
            </w:pPr>
          </w:p>
          <w:p w14:paraId="486E23F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44675164"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AAA30CF"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E1F59F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13CBB16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3FE0F832"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14D5466"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ABAFB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2B81A19B"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7217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9D65E0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3EB9F6D6" w14:textId="77777777" w:rsidTr="00051634">
        <w:trPr>
          <w:trHeight w:val="5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49E79F8" w14:textId="77777777" w:rsidR="00FA073C" w:rsidRPr="002F27B1" w:rsidRDefault="00FA073C" w:rsidP="00051634">
            <w:pPr>
              <w:shd w:val="clear" w:color="auto" w:fill="FFFFFF"/>
              <w:spacing w:line="276" w:lineRule="auto"/>
              <w:ind w:left="494" w:right="494"/>
              <w:rPr>
                <w:rFonts w:eastAsia="Times New Roman"/>
                <w:sz w:val="18"/>
                <w:szCs w:val="18"/>
                <w:lang w:eastAsia="en-US"/>
              </w:rPr>
            </w:pPr>
            <w:r w:rsidRPr="002F27B1">
              <w:rPr>
                <w:rFonts w:eastAsia="Times New Roman"/>
                <w:spacing w:val="-1"/>
                <w:sz w:val="18"/>
                <w:szCs w:val="18"/>
                <w:lang w:eastAsia="en-US"/>
              </w:rPr>
              <w:lastRenderedPageBreak/>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3B70D38A" w14:textId="77777777" w:rsidTr="00051634">
        <w:trPr>
          <w:trHeight w:hRule="exact" w:val="355"/>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7F3F3E1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83EDE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5EEE0AA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6D1C045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6E00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100</w:t>
            </w:r>
          </w:p>
        </w:tc>
      </w:tr>
      <w:tr w:rsidR="00FA073C" w:rsidRPr="002F27B1" w14:paraId="4AE8382D" w14:textId="77777777" w:rsidTr="00051634">
        <w:trPr>
          <w:trHeight w:hRule="exact" w:val="562"/>
        </w:trPr>
        <w:tc>
          <w:tcPr>
            <w:tcW w:w="20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702767" w14:textId="77777777" w:rsidR="00FA073C" w:rsidRPr="002F27B1" w:rsidRDefault="00FA073C" w:rsidP="00051634">
            <w:pPr>
              <w:shd w:val="clear" w:color="auto" w:fill="FFFFFF"/>
              <w:spacing w:line="276" w:lineRule="auto"/>
              <w:ind w:right="845" w:firstLine="10"/>
              <w:rPr>
                <w:rFonts w:eastAsia="Times New Roman"/>
                <w:sz w:val="18"/>
                <w:szCs w:val="18"/>
                <w:lang w:eastAsia="en-US"/>
              </w:rPr>
            </w:pPr>
            <w:r w:rsidRPr="002F27B1">
              <w:rPr>
                <w:rFonts w:eastAsia="Times New Roman"/>
                <w:sz w:val="18"/>
                <w:szCs w:val="18"/>
                <w:lang w:eastAsia="en-US"/>
              </w:rPr>
              <w:t>Temperatura mięknienia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3A4853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9967C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32E9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542489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43</w:t>
            </w:r>
          </w:p>
        </w:tc>
      </w:tr>
      <w:tr w:rsidR="00FA073C" w:rsidRPr="002F27B1" w14:paraId="484E1510" w14:textId="77777777" w:rsidTr="00051634">
        <w:trPr>
          <w:trHeight w:hRule="exact" w:val="4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9BFF65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Nawrót sprężysty w</w:t>
            </w:r>
          </w:p>
          <w:p w14:paraId="6459E88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8397D9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13398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0941D2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2FB22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9D1FF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50</w:t>
            </w:r>
          </w:p>
        </w:tc>
      </w:tr>
      <w:tr w:rsidR="00FA073C" w:rsidRPr="002F27B1" w14:paraId="6A0C76C5" w14:textId="77777777" w:rsidTr="00051634">
        <w:trPr>
          <w:trHeight w:val="959"/>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68AE13F"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pacing w:val="-4"/>
                <w:sz w:val="16"/>
                <w:szCs w:val="18"/>
                <w:vertAlign w:val="superscript"/>
                <w:lang w:eastAsia="en-US"/>
              </w:rPr>
              <w:t>a)</w:t>
            </w:r>
            <w:r w:rsidRPr="002F27B1">
              <w:rPr>
                <w:rFonts w:eastAsia="Times New Roman"/>
                <w:spacing w:val="-4"/>
                <w:sz w:val="16"/>
                <w:szCs w:val="18"/>
                <w:lang w:eastAsia="en-US"/>
              </w:rPr>
              <w:t xml:space="preserve"> </w:t>
            </w:r>
            <w:r w:rsidRPr="002F27B1">
              <w:rPr>
                <w:rFonts w:eastAsia="Times New Roman"/>
                <w:sz w:val="16"/>
                <w:szCs w:val="18"/>
                <w:lang w:eastAsia="en-US"/>
              </w:rPr>
              <w:t>Emulsję można rozcieńczyć wodą do stężenia asfaltu nie niższego niż 40%(m/m)</w:t>
            </w:r>
          </w:p>
          <w:p w14:paraId="48F0374E"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b)</w:t>
            </w:r>
            <w:r w:rsidRPr="002F27B1">
              <w:rPr>
                <w:rFonts w:eastAsia="Times New Roman"/>
                <w:sz w:val="16"/>
                <w:szCs w:val="18"/>
                <w:lang w:eastAsia="en-US"/>
              </w:rPr>
              <w:t>Nie dotyczy emulsji rozcieńczanej wodą na budowie</w:t>
            </w:r>
          </w:p>
          <w:p w14:paraId="42868A45"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c)</w:t>
            </w:r>
            <w:r w:rsidRPr="002F27B1">
              <w:rPr>
                <w:rFonts w:eastAsia="Times New Roman"/>
                <w:sz w:val="16"/>
                <w:szCs w:val="18"/>
                <w:lang w:eastAsia="en-US"/>
              </w:rPr>
              <w:t xml:space="preserve">Oznaczenie jest wymagane, gdy emulsja ma bezpośredni kontakt z kruszywem </w:t>
            </w:r>
          </w:p>
          <w:p w14:paraId="3E73583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6"/>
                <w:szCs w:val="18"/>
                <w:vertAlign w:val="superscript"/>
                <w:lang w:eastAsia="en-US"/>
              </w:rPr>
              <w:t>d)</w:t>
            </w:r>
            <w:r w:rsidRPr="002F27B1">
              <w:rPr>
                <w:rFonts w:eastAsia="Times New Roman"/>
                <w:sz w:val="16"/>
                <w:szCs w:val="18"/>
                <w:lang w:eastAsia="en-US"/>
              </w:rPr>
              <w:t>Dotyczy emulsji przeznaczonej do związania warstwy asfaltowej z podbudową zawierającą spoiwo hydrauliczne</w:t>
            </w:r>
          </w:p>
        </w:tc>
      </w:tr>
    </w:tbl>
    <w:p w14:paraId="7B354B44" w14:textId="77777777" w:rsidR="00FA073C" w:rsidRPr="002F27B1" w:rsidRDefault="00FA073C" w:rsidP="00FA073C">
      <w:pPr>
        <w:shd w:val="clear" w:color="auto" w:fill="FFFFFF"/>
        <w:spacing w:before="403"/>
        <w:ind w:left="10"/>
        <w:rPr>
          <w:rFonts w:eastAsia="Times New Roman"/>
          <w:sz w:val="18"/>
        </w:rPr>
      </w:pPr>
      <w:r w:rsidRPr="002F27B1">
        <w:rPr>
          <w:rFonts w:eastAsia="Times New Roman"/>
          <w:b/>
          <w:sz w:val="18"/>
        </w:rPr>
        <w:t xml:space="preserve">2.2 Zużycie lepiszczy do skropienia                                                                                                                       </w:t>
      </w:r>
      <w:r w:rsidRPr="002F27B1">
        <w:rPr>
          <w:rFonts w:eastAsia="Times New Roman"/>
          <w:sz w:val="18"/>
        </w:rPr>
        <w:t xml:space="preserve">Zużycie emulsji do skropienia warstw konstrukcyjnych nawierzchni wynosi:                                      </w:t>
      </w:r>
      <w:r>
        <w:rPr>
          <w:rFonts w:eastAsia="Times New Roman"/>
          <w:sz w:val="18"/>
        </w:rPr>
        <w:t xml:space="preserve">                     </w:t>
      </w:r>
      <w:r w:rsidRPr="002F27B1">
        <w:rPr>
          <w:rFonts w:eastAsia="Times New Roman"/>
          <w:sz w:val="18"/>
        </w:rPr>
        <w:t xml:space="preserve">                           - 0,8 kg/m2 – warstwy niebitumiczne                                                                                                                     </w:t>
      </w:r>
      <w:r>
        <w:rPr>
          <w:rFonts w:eastAsia="Times New Roman"/>
          <w:sz w:val="18"/>
        </w:rPr>
        <w:t xml:space="preserve">              </w:t>
      </w:r>
      <w:r w:rsidRPr="002F27B1">
        <w:rPr>
          <w:rFonts w:eastAsia="Times New Roman"/>
          <w:sz w:val="18"/>
        </w:rPr>
        <w:t xml:space="preserve">         - 0,5 kg/m2 – warstwy bitumiczne                                                                                                                            </w:t>
      </w:r>
      <w:r>
        <w:rPr>
          <w:rFonts w:eastAsia="Times New Roman"/>
          <w:sz w:val="18"/>
        </w:rPr>
        <w:t xml:space="preserve">              </w:t>
      </w:r>
      <w:r w:rsidRPr="002F27B1">
        <w:rPr>
          <w:rFonts w:eastAsia="Times New Roman"/>
          <w:sz w:val="18"/>
        </w:rPr>
        <w:t xml:space="preserve">        - 1,5 kg/m2 – pobocza z destruktu                                                                                                                                   </w:t>
      </w:r>
    </w:p>
    <w:p w14:paraId="46955887" w14:textId="77777777" w:rsidR="00FA073C" w:rsidRPr="002F27B1" w:rsidRDefault="00FA073C" w:rsidP="00FA073C">
      <w:pPr>
        <w:shd w:val="clear" w:color="auto" w:fill="FFFFFF"/>
        <w:spacing w:before="403"/>
        <w:ind w:firstLine="10"/>
        <w:rPr>
          <w:rFonts w:eastAsia="Times New Roman"/>
          <w:sz w:val="16"/>
          <w:szCs w:val="18"/>
        </w:rPr>
      </w:pPr>
      <w:r w:rsidRPr="002F27B1">
        <w:rPr>
          <w:rFonts w:eastAsia="Times New Roman"/>
          <w:b/>
          <w:sz w:val="18"/>
        </w:rPr>
        <w:t xml:space="preserve">2.3 Składowanie lepiszczy                                                                                                                                  </w:t>
      </w:r>
      <w:r>
        <w:rPr>
          <w:rFonts w:eastAsia="Times New Roman"/>
          <w:b/>
          <w:sz w:val="18"/>
        </w:rPr>
        <w:t xml:space="preserve">     </w:t>
      </w:r>
      <w:r w:rsidRPr="002F27B1">
        <w:rPr>
          <w:rFonts w:eastAsia="Times New Roman"/>
          <w:sz w:val="18"/>
        </w:rPr>
        <w:t xml:space="preserve">Warunki przechowywania nie mogą powodować utraty cech lepiszcza i obniżenia jego jakości. 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                                                                                                 Emulsję można magazynować w opakowaniach transportowych lub stacjonarnych zbiornikach pionowych z nalewaniem od dna.                                                                                                                                                                       Nie należy stosować zbiornika walcowego leżącego, ze względu na tworzenie się na dużej powierzchni cieczy „kożucha” asfaltowego zatykającego później przewody.                                                                                                                Przy przechowywaniu emulsji asfaltowej należy przestrzegać zasad ustalonych przez producenta.                          </w:t>
      </w:r>
    </w:p>
    <w:p w14:paraId="6A721160" w14:textId="77777777" w:rsidR="00FA073C" w:rsidRPr="002F27B1" w:rsidRDefault="00FA073C" w:rsidP="00FA073C">
      <w:pPr>
        <w:shd w:val="clear" w:color="auto" w:fill="FFFFFF"/>
        <w:tabs>
          <w:tab w:val="left" w:pos="365"/>
        </w:tabs>
        <w:spacing w:before="355"/>
        <w:ind w:left="5"/>
        <w:rPr>
          <w:rFonts w:eastAsia="Times New Roman"/>
          <w:sz w:val="16"/>
          <w:szCs w:val="18"/>
        </w:rPr>
      </w:pPr>
      <w:r w:rsidRPr="002F27B1">
        <w:rPr>
          <w:rFonts w:eastAsia="Times New Roman"/>
          <w:b/>
          <w:bCs/>
          <w:spacing w:val="-8"/>
          <w:sz w:val="16"/>
          <w:szCs w:val="18"/>
        </w:rPr>
        <w:t>3.</w:t>
      </w:r>
      <w:r w:rsidRPr="002F27B1">
        <w:rPr>
          <w:rFonts w:eastAsia="Times New Roman"/>
          <w:b/>
          <w:bCs/>
          <w:sz w:val="16"/>
          <w:szCs w:val="18"/>
        </w:rPr>
        <w:tab/>
      </w:r>
      <w:r w:rsidRPr="002F27B1">
        <w:rPr>
          <w:rFonts w:eastAsia="Times New Roman"/>
          <w:b/>
          <w:bCs/>
          <w:spacing w:val="-2"/>
          <w:sz w:val="16"/>
          <w:szCs w:val="18"/>
        </w:rPr>
        <w:t>SPRZĘT</w:t>
      </w:r>
    </w:p>
    <w:p w14:paraId="35118404" w14:textId="77777777" w:rsidR="00FA073C" w:rsidRPr="002F27B1" w:rsidRDefault="00FA073C" w:rsidP="00FA073C">
      <w:pPr>
        <w:shd w:val="clear" w:color="auto" w:fill="FFFFFF"/>
        <w:tabs>
          <w:tab w:val="left" w:pos="370"/>
        </w:tabs>
        <w:spacing w:before="139"/>
        <w:ind w:left="10"/>
        <w:rPr>
          <w:rFonts w:eastAsia="Times New Roman"/>
          <w:sz w:val="18"/>
          <w:szCs w:val="18"/>
        </w:rPr>
      </w:pPr>
      <w:r w:rsidRPr="002F27B1">
        <w:rPr>
          <w:rFonts w:eastAsia="Times New Roman"/>
          <w:b/>
          <w:bCs/>
          <w:spacing w:val="-5"/>
          <w:sz w:val="18"/>
          <w:szCs w:val="18"/>
        </w:rPr>
        <w:t>3.1.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sprz</w:t>
      </w:r>
      <w:r w:rsidRPr="002F27B1">
        <w:rPr>
          <w:rFonts w:eastAsia="Times New Roman"/>
          <w:sz w:val="18"/>
          <w:szCs w:val="18"/>
        </w:rPr>
        <w:t>ę</w:t>
      </w:r>
      <w:r w:rsidRPr="002F27B1">
        <w:rPr>
          <w:rFonts w:eastAsia="Times New Roman"/>
          <w:b/>
          <w:bCs/>
          <w:sz w:val="18"/>
          <w:szCs w:val="18"/>
        </w:rPr>
        <w:t>tu</w:t>
      </w:r>
    </w:p>
    <w:p w14:paraId="7C0255C1"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sprzętu podano w ST D-M-00.00.00 „Wymagania ogólne” pkt 3.</w:t>
      </w:r>
    </w:p>
    <w:p w14:paraId="00A0D82F" w14:textId="77777777" w:rsidR="00FA073C" w:rsidRPr="002F27B1" w:rsidRDefault="00FA073C" w:rsidP="00FA073C">
      <w:pPr>
        <w:shd w:val="clear" w:color="auto" w:fill="FFFFFF"/>
        <w:tabs>
          <w:tab w:val="left" w:pos="370"/>
        </w:tabs>
        <w:ind w:left="10"/>
        <w:rPr>
          <w:rFonts w:eastAsia="Times New Roman"/>
          <w:b/>
          <w:bCs/>
          <w:spacing w:val="-5"/>
          <w:sz w:val="18"/>
          <w:szCs w:val="18"/>
        </w:rPr>
      </w:pPr>
    </w:p>
    <w:p w14:paraId="35923B59" w14:textId="77777777" w:rsidR="00FA073C" w:rsidRPr="002F27B1" w:rsidRDefault="00FA073C" w:rsidP="00FA073C">
      <w:pPr>
        <w:shd w:val="clear" w:color="auto" w:fill="FFFFFF"/>
        <w:tabs>
          <w:tab w:val="left" w:pos="370"/>
        </w:tabs>
        <w:ind w:left="10"/>
        <w:rPr>
          <w:rFonts w:eastAsia="Times New Roman"/>
          <w:sz w:val="18"/>
          <w:szCs w:val="18"/>
        </w:rPr>
      </w:pPr>
      <w:r w:rsidRPr="002F27B1">
        <w:rPr>
          <w:rFonts w:eastAsia="Times New Roman"/>
          <w:b/>
          <w:bCs/>
          <w:spacing w:val="-5"/>
          <w:sz w:val="18"/>
          <w:szCs w:val="18"/>
        </w:rPr>
        <w:t>3.2.</w:t>
      </w:r>
      <w:r w:rsidRPr="002F27B1">
        <w:rPr>
          <w:rFonts w:eastAsia="Times New Roman"/>
          <w:b/>
          <w:bCs/>
          <w:sz w:val="18"/>
          <w:szCs w:val="18"/>
        </w:rPr>
        <w:tab/>
        <w:t>Sprz</w:t>
      </w:r>
      <w:r w:rsidRPr="002F27B1">
        <w:rPr>
          <w:rFonts w:eastAsia="Times New Roman"/>
          <w:sz w:val="18"/>
          <w:szCs w:val="18"/>
        </w:rPr>
        <w:t>ę</w:t>
      </w:r>
      <w:r w:rsidRPr="002F27B1">
        <w:rPr>
          <w:rFonts w:eastAsia="Times New Roman"/>
          <w:b/>
          <w:bCs/>
          <w:sz w:val="18"/>
          <w:szCs w:val="18"/>
        </w:rPr>
        <w:t>t do oczyszczania warstw nawierzchni</w:t>
      </w:r>
    </w:p>
    <w:p w14:paraId="45FB889E" w14:textId="77777777" w:rsidR="00FA073C" w:rsidRPr="002F27B1" w:rsidRDefault="00FA073C" w:rsidP="00FA073C">
      <w:pPr>
        <w:shd w:val="clear" w:color="auto" w:fill="FFFFFF"/>
        <w:spacing w:before="91"/>
        <w:jc w:val="both"/>
        <w:rPr>
          <w:rFonts w:eastAsia="Times New Roman"/>
          <w:sz w:val="18"/>
          <w:szCs w:val="18"/>
        </w:rPr>
      </w:pPr>
      <w:r w:rsidRPr="002F27B1">
        <w:rPr>
          <w:rFonts w:eastAsia="Times New Roman"/>
          <w:sz w:val="18"/>
          <w:szCs w:val="18"/>
        </w:rPr>
        <w:t>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14:paraId="5DB4FF0C" w14:textId="77777777" w:rsidR="00FA073C" w:rsidRPr="002F27B1" w:rsidRDefault="00FA073C" w:rsidP="00FA073C">
      <w:pPr>
        <w:shd w:val="clear" w:color="auto" w:fill="FFFFFF"/>
        <w:ind w:left="374"/>
        <w:rPr>
          <w:rFonts w:eastAsia="Times New Roman"/>
          <w:sz w:val="18"/>
          <w:szCs w:val="18"/>
        </w:rPr>
      </w:pPr>
      <w:r w:rsidRPr="002F27B1">
        <w:rPr>
          <w:rFonts w:eastAsia="Times New Roman"/>
          <w:spacing w:val="-2"/>
          <w:sz w:val="18"/>
          <w:szCs w:val="18"/>
        </w:rPr>
        <w:t>Sprzęt pomocniczy:</w:t>
      </w:r>
    </w:p>
    <w:p w14:paraId="03A94D8C"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sprężarki,</w:t>
      </w:r>
    </w:p>
    <w:p w14:paraId="1110B3B4"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1"/>
          <w:sz w:val="18"/>
          <w:szCs w:val="18"/>
        </w:rPr>
        <w:t>zbiorniki z wodą,</w:t>
      </w:r>
    </w:p>
    <w:p w14:paraId="48CAAA93"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szczotki ręczne,</w:t>
      </w:r>
    </w:p>
    <w:p w14:paraId="21FEAD5C" w14:textId="77777777" w:rsidR="00FA073C" w:rsidRPr="002F27B1" w:rsidRDefault="00FA073C" w:rsidP="00FA073C">
      <w:pPr>
        <w:shd w:val="clear" w:color="auto" w:fill="FFFFFF"/>
        <w:ind w:left="5"/>
        <w:rPr>
          <w:rFonts w:eastAsia="Times New Roman"/>
          <w:sz w:val="18"/>
          <w:szCs w:val="18"/>
        </w:rPr>
      </w:pPr>
      <w:r w:rsidRPr="002F27B1">
        <w:rPr>
          <w:rFonts w:eastAsia="Times New Roman"/>
          <w:spacing w:val="-1"/>
          <w:sz w:val="18"/>
          <w:szCs w:val="18"/>
        </w:rPr>
        <w:t>lub inny sprzęt zaakceptowany przez Inżyniera.</w:t>
      </w:r>
    </w:p>
    <w:p w14:paraId="424D61BD" w14:textId="77777777" w:rsidR="00FA073C" w:rsidRPr="002F27B1" w:rsidRDefault="00FA073C" w:rsidP="00FA073C">
      <w:pPr>
        <w:numPr>
          <w:ilvl w:val="1"/>
          <w:numId w:val="29"/>
        </w:numPr>
        <w:shd w:val="clear" w:color="auto" w:fill="FFFFFF"/>
        <w:tabs>
          <w:tab w:val="left" w:pos="370"/>
        </w:tabs>
        <w:spacing w:before="130"/>
        <w:rPr>
          <w:rFonts w:eastAsia="Times New Roman"/>
          <w:b/>
          <w:bCs/>
          <w:sz w:val="18"/>
          <w:szCs w:val="18"/>
        </w:rPr>
      </w:pPr>
      <w:r w:rsidRPr="002F27B1">
        <w:rPr>
          <w:rFonts w:eastAsia="Times New Roman"/>
          <w:b/>
          <w:bCs/>
          <w:sz w:val="18"/>
          <w:szCs w:val="18"/>
        </w:rPr>
        <w:t>Sprz</w:t>
      </w:r>
      <w:r w:rsidRPr="002F27B1">
        <w:rPr>
          <w:rFonts w:eastAsia="Times New Roman"/>
          <w:sz w:val="18"/>
          <w:szCs w:val="18"/>
        </w:rPr>
        <w:t>ę</w:t>
      </w:r>
      <w:r w:rsidRPr="002F27B1">
        <w:rPr>
          <w:rFonts w:eastAsia="Times New Roman"/>
          <w:b/>
          <w:bCs/>
          <w:sz w:val="18"/>
          <w:szCs w:val="18"/>
        </w:rPr>
        <w:t>t do skrapiania warstw nawierzchni</w:t>
      </w:r>
    </w:p>
    <w:p w14:paraId="2DAB55CB" w14:textId="77777777" w:rsidR="00FA073C" w:rsidRPr="002F27B1" w:rsidRDefault="00FA073C" w:rsidP="00FA073C">
      <w:pPr>
        <w:shd w:val="clear" w:color="auto" w:fill="FFFFFF"/>
        <w:tabs>
          <w:tab w:val="left" w:pos="370"/>
        </w:tabs>
        <w:spacing w:before="130"/>
        <w:rPr>
          <w:rFonts w:eastAsia="Times New Roman"/>
          <w:sz w:val="16"/>
          <w:szCs w:val="18"/>
        </w:rPr>
      </w:pPr>
      <w:r w:rsidRPr="002F27B1">
        <w:rPr>
          <w:rFonts w:eastAsia="Times New Roman"/>
          <w:sz w:val="18"/>
        </w:rPr>
        <w:t>Do skrapiania warstw nawierzchni należy używać skrapiarkę lepiszcza. Zbiornik na lepiszcze skrapiarki powinien być izolowany termicznie tak, aby było możliwe zachowanie stałej temperatury lepiszcza. Wykonawca powinien posiadać aktualne świadectwo cechowania skrapiarki. Skrapiarka powinna zapewnić rozkładanie lepiszcza z tolerancją ± 10% od ilości założonej.</w:t>
      </w:r>
    </w:p>
    <w:p w14:paraId="21072730" w14:textId="77777777" w:rsidR="00FA073C" w:rsidRPr="002F27B1" w:rsidRDefault="00FA073C" w:rsidP="00FA073C">
      <w:pPr>
        <w:shd w:val="clear" w:color="auto" w:fill="FFFFFF"/>
        <w:tabs>
          <w:tab w:val="left" w:pos="365"/>
        </w:tabs>
        <w:spacing w:before="350"/>
        <w:ind w:left="5"/>
        <w:rPr>
          <w:rFonts w:eastAsia="Times New Roman"/>
          <w:sz w:val="18"/>
          <w:szCs w:val="18"/>
        </w:rPr>
      </w:pPr>
      <w:r w:rsidRPr="002F27B1">
        <w:rPr>
          <w:rFonts w:eastAsia="Times New Roman"/>
          <w:b/>
          <w:bCs/>
          <w:spacing w:val="-9"/>
          <w:sz w:val="18"/>
          <w:szCs w:val="18"/>
        </w:rPr>
        <w:t>4.</w:t>
      </w:r>
      <w:r w:rsidRPr="002F27B1">
        <w:rPr>
          <w:rFonts w:eastAsia="Times New Roman"/>
          <w:b/>
          <w:bCs/>
          <w:sz w:val="18"/>
          <w:szCs w:val="18"/>
        </w:rPr>
        <w:tab/>
      </w:r>
      <w:r w:rsidRPr="002F27B1">
        <w:rPr>
          <w:rFonts w:eastAsia="Times New Roman"/>
          <w:b/>
          <w:bCs/>
          <w:spacing w:val="-2"/>
          <w:sz w:val="18"/>
          <w:szCs w:val="18"/>
        </w:rPr>
        <w:t>TRANSPORT</w:t>
      </w:r>
    </w:p>
    <w:p w14:paraId="2A771922"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4.1.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transportu</w:t>
      </w:r>
    </w:p>
    <w:p w14:paraId="360BE5C6"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transportu podano w ST D-M 00.00.00 „Wymagania ogólne” pkt 4.</w:t>
      </w:r>
    </w:p>
    <w:p w14:paraId="017AAE28"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5A77E41C"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4.2.</w:t>
      </w:r>
      <w:r w:rsidRPr="002F27B1">
        <w:rPr>
          <w:rFonts w:eastAsia="Times New Roman"/>
          <w:b/>
          <w:bCs/>
          <w:sz w:val="18"/>
          <w:szCs w:val="18"/>
        </w:rPr>
        <w:tab/>
      </w:r>
      <w:r w:rsidRPr="002F27B1">
        <w:rPr>
          <w:rFonts w:eastAsia="Times New Roman"/>
          <w:b/>
          <w:bCs/>
          <w:spacing w:val="-1"/>
          <w:sz w:val="18"/>
          <w:szCs w:val="18"/>
        </w:rPr>
        <w:t>Transport emulsji</w:t>
      </w:r>
    </w:p>
    <w:p w14:paraId="4476ED20" w14:textId="77777777" w:rsidR="00FA073C" w:rsidRPr="002F27B1" w:rsidRDefault="00FA073C" w:rsidP="00FA073C">
      <w:pPr>
        <w:rPr>
          <w:rFonts w:eastAsia="Times New Roman"/>
          <w:sz w:val="18"/>
          <w:szCs w:val="18"/>
        </w:rPr>
      </w:pPr>
      <w:r w:rsidRPr="002F27B1">
        <w:rPr>
          <w:rFonts w:eastAsia="Times New Roman"/>
        </w:rPr>
        <w:t xml:space="preserve">Asfalty mogą być transportowane w cysternach posiadających izolację termiczną, zaopatrzonych w urządzenia grzewcze, zawory spustowe i zabezpieczonych przed dostępem wody. </w:t>
      </w:r>
    </w:p>
    <w:p w14:paraId="2173B999" w14:textId="77777777" w:rsidR="00FA073C" w:rsidRPr="002F27B1" w:rsidRDefault="00FA073C" w:rsidP="00FA073C">
      <w:pPr>
        <w:rPr>
          <w:rFonts w:eastAsia="Times New Roman"/>
          <w:sz w:val="18"/>
          <w:szCs w:val="18"/>
        </w:rPr>
      </w:pPr>
      <w:r w:rsidRPr="002F27B1">
        <w:rPr>
          <w:rFonts w:eastAsia="Times New Roman"/>
          <w:sz w:val="18"/>
          <w:szCs w:val="18"/>
        </w:rPr>
        <w:t xml:space="preserve">Emulsja może być transportowana w cysternach, autocysternach, skrapiarkach, beczkach i innych opakowaniach </w:t>
      </w:r>
      <w:r w:rsidRPr="002F27B1">
        <w:rPr>
          <w:rFonts w:eastAsia="Times New Roman"/>
          <w:sz w:val="18"/>
          <w:szCs w:val="18"/>
        </w:rPr>
        <w:lastRenderedPageBreak/>
        <w:t xml:space="preserve">pod warunkiem, </w:t>
      </w:r>
      <w:r w:rsidRPr="002F27B1">
        <w:rPr>
          <w:rFonts w:eastAsia="Times New Roman"/>
          <w:bCs/>
          <w:sz w:val="18"/>
          <w:szCs w:val="18"/>
        </w:rPr>
        <w:t>ż</w:t>
      </w:r>
      <w:r w:rsidRPr="002F27B1">
        <w:rPr>
          <w:rFonts w:eastAsia="Times New Roman"/>
          <w:sz w:val="18"/>
          <w:szCs w:val="18"/>
        </w:rPr>
        <w:t xml:space="preserve">e nie będą korodowały pod wpływem emulsji i nie będą powodowały jej </w:t>
      </w:r>
      <w:r w:rsidRPr="002F27B1">
        <w:rPr>
          <w:rFonts w:eastAsia="Times New Roman"/>
          <w:spacing w:val="-1"/>
          <w:sz w:val="18"/>
          <w:szCs w:val="18"/>
        </w:rPr>
        <w:t>rozpadu. Cysterny przeznaczone do przewozu emulsji powinny być przedzielone przegrodami, dzielącymi je na komory o pojemności nie większej niż 1 m</w:t>
      </w:r>
      <w:r w:rsidRPr="002F27B1">
        <w:rPr>
          <w:rFonts w:eastAsia="Times New Roman"/>
          <w:spacing w:val="-1"/>
          <w:sz w:val="18"/>
          <w:szCs w:val="18"/>
          <w:vertAlign w:val="superscript"/>
        </w:rPr>
        <w:t>3</w:t>
      </w:r>
      <w:r w:rsidRPr="002F27B1">
        <w:rPr>
          <w:rFonts w:eastAsia="Times New Roman"/>
          <w:spacing w:val="-1"/>
          <w:sz w:val="18"/>
          <w:szCs w:val="18"/>
        </w:rPr>
        <w:t xml:space="preserve">, a każda przegroda powinna mieć wykroje w dnie umożliwiające przepływ emulsji. Cysterny, pojemniki i zbiorniki przeznaczone do transportu lub składowania emulsji powinny </w:t>
      </w:r>
      <w:r w:rsidRPr="002F27B1">
        <w:rPr>
          <w:rFonts w:eastAsia="Times New Roman"/>
          <w:sz w:val="18"/>
          <w:szCs w:val="18"/>
        </w:rPr>
        <w:t>być czyste i nie powinny zawierać resztek innych lepiszczy.</w:t>
      </w:r>
    </w:p>
    <w:p w14:paraId="6FA3D54E" w14:textId="77777777" w:rsidR="00FA073C" w:rsidRPr="002F27B1" w:rsidRDefault="00FA073C" w:rsidP="00FA073C">
      <w:pPr>
        <w:shd w:val="clear" w:color="auto" w:fill="FFFFFF"/>
        <w:spacing w:before="331"/>
        <w:ind w:left="10"/>
        <w:rPr>
          <w:rFonts w:eastAsia="Times New Roman"/>
          <w:sz w:val="18"/>
          <w:szCs w:val="18"/>
        </w:rPr>
      </w:pPr>
      <w:r w:rsidRPr="002F27B1">
        <w:rPr>
          <w:rFonts w:eastAsia="Times New Roman"/>
          <w:b/>
          <w:bCs/>
          <w:spacing w:val="-1"/>
          <w:sz w:val="18"/>
          <w:szCs w:val="18"/>
        </w:rPr>
        <w:t>5. WYKONANIE ROBÓT</w:t>
      </w:r>
    </w:p>
    <w:p w14:paraId="7B3B1069" w14:textId="77777777" w:rsidR="00FA073C" w:rsidRPr="002F27B1" w:rsidRDefault="00FA073C" w:rsidP="00FA073C">
      <w:pPr>
        <w:shd w:val="clear" w:color="auto" w:fill="FFFFFF"/>
        <w:tabs>
          <w:tab w:val="left" w:pos="365"/>
        </w:tabs>
        <w:spacing w:before="139"/>
        <w:ind w:left="10"/>
        <w:rPr>
          <w:rFonts w:eastAsia="Times New Roman"/>
          <w:sz w:val="18"/>
          <w:szCs w:val="18"/>
        </w:rPr>
      </w:pPr>
      <w:r w:rsidRPr="002F27B1">
        <w:rPr>
          <w:rFonts w:eastAsia="Times New Roman"/>
          <w:b/>
          <w:bCs/>
          <w:spacing w:val="-5"/>
          <w:sz w:val="18"/>
          <w:szCs w:val="18"/>
        </w:rPr>
        <w:t>5.1.</w:t>
      </w:r>
      <w:r w:rsidRPr="002F27B1">
        <w:rPr>
          <w:rFonts w:eastAsia="Times New Roman"/>
          <w:b/>
          <w:bCs/>
          <w:sz w:val="18"/>
          <w:szCs w:val="18"/>
        </w:rPr>
        <w:tab/>
        <w:t>Ogólne zasady wykonania robót</w:t>
      </w:r>
    </w:p>
    <w:p w14:paraId="23F18EBF"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wykonania robót podano w ST D-M 00.00.00 „Wymagania ogólne” pkt 5.</w:t>
      </w:r>
    </w:p>
    <w:p w14:paraId="04FDFFF2" w14:textId="77777777" w:rsidR="00FA073C" w:rsidRPr="002F27B1" w:rsidRDefault="00FA073C" w:rsidP="00FA073C">
      <w:pPr>
        <w:shd w:val="clear" w:color="auto" w:fill="FFFFFF"/>
        <w:tabs>
          <w:tab w:val="left" w:pos="365"/>
        </w:tabs>
        <w:ind w:left="10"/>
        <w:rPr>
          <w:rFonts w:eastAsia="Times New Roman"/>
          <w:b/>
          <w:bCs/>
          <w:spacing w:val="-5"/>
          <w:sz w:val="18"/>
          <w:szCs w:val="18"/>
        </w:rPr>
      </w:pPr>
    </w:p>
    <w:p w14:paraId="1F509020" w14:textId="77777777" w:rsidR="00FA073C" w:rsidRPr="002F27B1" w:rsidRDefault="00FA073C" w:rsidP="00FA073C">
      <w:pPr>
        <w:shd w:val="clear" w:color="auto" w:fill="FFFFFF"/>
        <w:tabs>
          <w:tab w:val="left" w:pos="365"/>
        </w:tabs>
        <w:ind w:left="10"/>
        <w:rPr>
          <w:rFonts w:eastAsia="Times New Roman"/>
          <w:sz w:val="18"/>
          <w:szCs w:val="18"/>
        </w:rPr>
      </w:pPr>
      <w:r w:rsidRPr="002F27B1">
        <w:rPr>
          <w:rFonts w:eastAsia="Times New Roman"/>
          <w:b/>
          <w:bCs/>
          <w:spacing w:val="-5"/>
          <w:sz w:val="18"/>
          <w:szCs w:val="18"/>
        </w:rPr>
        <w:t>5.2.</w:t>
      </w:r>
      <w:r w:rsidRPr="002F27B1">
        <w:rPr>
          <w:rFonts w:eastAsia="Times New Roman"/>
          <w:b/>
          <w:bCs/>
          <w:sz w:val="18"/>
          <w:szCs w:val="18"/>
        </w:rPr>
        <w:tab/>
        <w:t>Oczyszczenie warstw nawierzchni</w:t>
      </w:r>
    </w:p>
    <w:p w14:paraId="70B5F1B7" w14:textId="77777777" w:rsidR="00FA073C" w:rsidRPr="002F27B1" w:rsidRDefault="00FA073C" w:rsidP="00FA073C">
      <w:pPr>
        <w:shd w:val="clear" w:color="auto" w:fill="FFFFFF"/>
        <w:spacing w:before="91"/>
        <w:ind w:left="5" w:right="14"/>
        <w:jc w:val="both"/>
        <w:rPr>
          <w:rFonts w:eastAsia="Times New Roman"/>
          <w:sz w:val="18"/>
        </w:rPr>
      </w:pPr>
      <w:r w:rsidRPr="002F27B1">
        <w:rPr>
          <w:rFonts w:eastAsia="Times New Roman"/>
          <w:sz w:val="18"/>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14:paraId="0F06EE5F" w14:textId="77777777" w:rsidR="00FA073C" w:rsidRPr="002F27B1" w:rsidRDefault="00FA073C" w:rsidP="00FA073C">
      <w:pPr>
        <w:shd w:val="clear" w:color="auto" w:fill="FFFFFF"/>
        <w:spacing w:before="91"/>
        <w:ind w:left="5" w:right="14" w:hanging="5"/>
        <w:jc w:val="both"/>
        <w:rPr>
          <w:rFonts w:eastAsia="Times New Roman"/>
          <w:b/>
        </w:rPr>
      </w:pPr>
    </w:p>
    <w:p w14:paraId="17F373C7" w14:textId="77777777" w:rsidR="00FA073C" w:rsidRPr="002F27B1" w:rsidRDefault="00FA073C" w:rsidP="00FA073C">
      <w:pPr>
        <w:shd w:val="clear" w:color="auto" w:fill="FFFFFF"/>
        <w:spacing w:before="91"/>
        <w:ind w:left="5" w:right="14" w:hanging="5"/>
        <w:jc w:val="both"/>
        <w:rPr>
          <w:rFonts w:eastAsia="Times New Roman"/>
          <w:b/>
        </w:rPr>
      </w:pPr>
      <w:r w:rsidRPr="002F27B1">
        <w:rPr>
          <w:rFonts w:eastAsia="Times New Roman"/>
          <w:b/>
        </w:rPr>
        <w:t xml:space="preserve">5.3 Skropienie warstw nawierzchni </w:t>
      </w:r>
    </w:p>
    <w:p w14:paraId="71AD54C9" w14:textId="77777777" w:rsidR="00FA073C" w:rsidRPr="002F27B1" w:rsidRDefault="00FA073C" w:rsidP="00FA073C">
      <w:pPr>
        <w:shd w:val="clear" w:color="auto" w:fill="FFFFFF"/>
        <w:spacing w:before="91"/>
        <w:ind w:left="5" w:right="14" w:hanging="5"/>
        <w:rPr>
          <w:rFonts w:eastAsia="Times New Roman"/>
          <w:sz w:val="16"/>
          <w:szCs w:val="18"/>
        </w:rPr>
      </w:pPr>
      <w:r w:rsidRPr="002F27B1">
        <w:rPr>
          <w:rFonts w:eastAsia="Times New Roman"/>
          <w:sz w:val="18"/>
        </w:rPr>
        <w:t>Warstwa przed skropieniem powinna być oczyszczona. Jeżeli do czyszczenia warstwy była używana woda, to skropienie lepiszczem może nastąpić dopiero po wyschnięciu warstwy, z wyjątkiem zastosowania emulsji, przy których nawierzchnia może być wilgotna. Skropienie warstwy może rozpocząć się po akceptacji przez Inżyniera jej oczyszczenia. Warstwa nawierzchni powinna być skrapiana lepiszczem przy użyciu skrapiarek, a w miejscach trudno dostępnych ręcznie (za pomocą węża z dyszą rozpryskową).                                                                                                             Temperatury emulsji asfaltowej kationowej powinna mieścić się w przedziale 20-40</w:t>
      </w:r>
      <w:r w:rsidRPr="002F27B1">
        <w:rPr>
          <w:rFonts w:eastAsia="Times New Roman"/>
          <w:sz w:val="18"/>
          <w:vertAlign w:val="superscript"/>
        </w:rPr>
        <w:t>0</w:t>
      </w:r>
      <w:r w:rsidRPr="002F27B1">
        <w:rPr>
          <w:rFonts w:eastAsia="Times New Roman"/>
          <w:sz w:val="18"/>
        </w:rPr>
        <w:t>C.*) W razie potrzeby emulsję należy ogrzać do temperatury zapewniającej wymaganą lepkość.                                                                            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Przed ułożeniem warstwy z mieszanki mineralno-bitumicznej Wykonawca powinien zabezpieczyć skropioną warstwę nawierzchni przed uszkodzeniem dopuszczając tylko niezbędny ruch budowlany.                                                                                                    Zużycie emulsji do skropienia warstw konstrukcyjnych przedstawiono w p. 2.2</w:t>
      </w:r>
    </w:p>
    <w:p w14:paraId="219A8567" w14:textId="77777777" w:rsidR="00FA073C" w:rsidRPr="002F27B1" w:rsidRDefault="00FA073C" w:rsidP="00FA073C">
      <w:pPr>
        <w:shd w:val="clear" w:color="auto" w:fill="FFFFFF"/>
        <w:spacing w:before="91"/>
        <w:ind w:left="5" w:right="14" w:firstLine="355"/>
        <w:jc w:val="both"/>
        <w:rPr>
          <w:rFonts w:eastAsia="Times New Roman"/>
          <w:sz w:val="18"/>
          <w:szCs w:val="18"/>
        </w:rPr>
      </w:pPr>
    </w:p>
    <w:p w14:paraId="3FFC86ED" w14:textId="77777777" w:rsidR="00FA073C" w:rsidRPr="002F27B1" w:rsidRDefault="00FA073C" w:rsidP="00FA073C">
      <w:pPr>
        <w:shd w:val="clear" w:color="auto" w:fill="FFFFFF"/>
        <w:tabs>
          <w:tab w:val="left" w:pos="365"/>
        </w:tabs>
        <w:spacing w:before="331"/>
        <w:ind w:left="5"/>
        <w:rPr>
          <w:rFonts w:eastAsia="Times New Roman"/>
          <w:sz w:val="18"/>
          <w:szCs w:val="18"/>
        </w:rPr>
      </w:pPr>
      <w:r w:rsidRPr="002F27B1">
        <w:rPr>
          <w:rFonts w:eastAsia="Times New Roman"/>
          <w:b/>
          <w:bCs/>
          <w:spacing w:val="-8"/>
          <w:sz w:val="18"/>
          <w:szCs w:val="18"/>
        </w:rPr>
        <w:t>6.</w:t>
      </w:r>
      <w:r w:rsidRPr="002F27B1">
        <w:rPr>
          <w:rFonts w:eastAsia="Times New Roman"/>
          <w:b/>
          <w:bCs/>
          <w:sz w:val="18"/>
          <w:szCs w:val="18"/>
        </w:rPr>
        <w:tab/>
        <w:t>KONTROLA JAKO</w:t>
      </w:r>
      <w:r w:rsidRPr="002F27B1">
        <w:rPr>
          <w:rFonts w:eastAsia="Times New Roman"/>
          <w:sz w:val="18"/>
          <w:szCs w:val="18"/>
        </w:rPr>
        <w:t>Ś</w:t>
      </w:r>
      <w:r w:rsidRPr="002F27B1">
        <w:rPr>
          <w:rFonts w:eastAsia="Times New Roman"/>
          <w:b/>
          <w:bCs/>
          <w:sz w:val="18"/>
          <w:szCs w:val="18"/>
        </w:rPr>
        <w:t>CI ROBÓT</w:t>
      </w:r>
    </w:p>
    <w:p w14:paraId="55D10903"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6.1.</w:t>
      </w:r>
      <w:r w:rsidRPr="002F27B1">
        <w:rPr>
          <w:rFonts w:eastAsia="Times New Roman"/>
          <w:b/>
          <w:bCs/>
          <w:sz w:val="18"/>
          <w:szCs w:val="18"/>
        </w:rPr>
        <w:tab/>
        <w:t>Ogólne zasady kontroli jako</w:t>
      </w:r>
      <w:r w:rsidRPr="002F27B1">
        <w:rPr>
          <w:rFonts w:eastAsia="Times New Roman"/>
          <w:sz w:val="18"/>
          <w:szCs w:val="18"/>
        </w:rPr>
        <w:t>ś</w:t>
      </w:r>
      <w:r w:rsidRPr="002F27B1">
        <w:rPr>
          <w:rFonts w:eastAsia="Times New Roman"/>
          <w:b/>
          <w:bCs/>
          <w:sz w:val="18"/>
          <w:szCs w:val="18"/>
        </w:rPr>
        <w:t>ci robót</w:t>
      </w:r>
    </w:p>
    <w:p w14:paraId="4F53ACE7"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kontroli jakości robót podano w ST D-M 00.00.00 „Wymagania ogólne” pkt 6.</w:t>
      </w:r>
    </w:p>
    <w:p w14:paraId="581CFA93"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6AC5BF61"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6.2.</w:t>
      </w:r>
      <w:r w:rsidRPr="002F27B1">
        <w:rPr>
          <w:rFonts w:eastAsia="Times New Roman"/>
          <w:b/>
          <w:bCs/>
          <w:sz w:val="18"/>
          <w:szCs w:val="18"/>
        </w:rPr>
        <w:tab/>
        <w:t>Badania przed przyst</w:t>
      </w:r>
      <w:r w:rsidRPr="002F27B1">
        <w:rPr>
          <w:rFonts w:eastAsia="Times New Roman"/>
          <w:sz w:val="18"/>
          <w:szCs w:val="18"/>
        </w:rPr>
        <w:t>ą</w:t>
      </w:r>
      <w:r w:rsidRPr="002F27B1">
        <w:rPr>
          <w:rFonts w:eastAsia="Times New Roman"/>
          <w:b/>
          <w:bCs/>
          <w:sz w:val="18"/>
          <w:szCs w:val="18"/>
        </w:rPr>
        <w:t>pieniem do robót</w:t>
      </w:r>
    </w:p>
    <w:p w14:paraId="3F4BCE3F" w14:textId="77777777" w:rsidR="00FA073C" w:rsidRPr="002F27B1" w:rsidRDefault="00FA073C" w:rsidP="00FA073C">
      <w:pPr>
        <w:shd w:val="clear" w:color="auto" w:fill="FFFFFF"/>
        <w:spacing w:before="86"/>
        <w:jc w:val="both"/>
        <w:rPr>
          <w:rFonts w:eastAsia="Times New Roman"/>
          <w:sz w:val="18"/>
          <w:szCs w:val="18"/>
        </w:rPr>
      </w:pPr>
      <w:r w:rsidRPr="002F27B1">
        <w:rPr>
          <w:rFonts w:eastAsia="Times New Roman"/>
          <w:sz w:val="18"/>
          <w:szCs w:val="18"/>
        </w:rPr>
        <w:t>Przed przystąpieniem do robót Wykonawca powinien przeprowadzić próbne skropienie warstwy w celu określenia optymalnych parametrów pracy skrapiarki i określenia wymaganej ilości emulsji w zależności od rodzaju i stanu warstwy przewidzianej do skropienia.</w:t>
      </w:r>
    </w:p>
    <w:p w14:paraId="5A3410D7"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4"/>
          <w:sz w:val="18"/>
          <w:szCs w:val="18"/>
        </w:rPr>
        <w:t>6.3.</w:t>
      </w:r>
      <w:r w:rsidRPr="002F27B1">
        <w:rPr>
          <w:rFonts w:eastAsia="Times New Roman"/>
          <w:b/>
          <w:bCs/>
          <w:sz w:val="18"/>
          <w:szCs w:val="18"/>
        </w:rPr>
        <w:tab/>
        <w:t>Badania w czasie robót</w:t>
      </w:r>
    </w:p>
    <w:p w14:paraId="1A76ECA9" w14:textId="77777777" w:rsidR="00FA073C" w:rsidRPr="002F27B1" w:rsidRDefault="00FA073C" w:rsidP="00FA073C">
      <w:pPr>
        <w:shd w:val="clear" w:color="auto" w:fill="FFFFFF"/>
        <w:tabs>
          <w:tab w:val="left" w:pos="504"/>
        </w:tabs>
        <w:spacing w:before="235"/>
        <w:ind w:left="5"/>
        <w:rPr>
          <w:rFonts w:eastAsia="Times New Roman"/>
          <w:b/>
          <w:bCs/>
          <w:spacing w:val="-3"/>
          <w:sz w:val="16"/>
          <w:szCs w:val="18"/>
        </w:rPr>
      </w:pPr>
      <w:r w:rsidRPr="002F27B1">
        <w:rPr>
          <w:rFonts w:eastAsia="Times New Roman"/>
          <w:sz w:val="18"/>
        </w:rPr>
        <w:t>Jednorodność skropienia powinna być sprawdzona wizualnie. Należy przeprowadzić kontrolę ilości rozkładanego lepiszcza na odcinku próbnym. Laboratorium  Inżyniera będzie prowadziło badania sprawdzające z częstotliwością określona przez Inżyniera</w:t>
      </w:r>
    </w:p>
    <w:p w14:paraId="5F61E017" w14:textId="77777777" w:rsidR="00FA073C" w:rsidRPr="002F27B1" w:rsidRDefault="00FA073C" w:rsidP="00FA073C">
      <w:pPr>
        <w:shd w:val="clear" w:color="auto" w:fill="FFFFFF"/>
        <w:tabs>
          <w:tab w:val="left" w:pos="355"/>
        </w:tabs>
        <w:spacing w:before="350"/>
        <w:ind w:left="5"/>
        <w:rPr>
          <w:rFonts w:eastAsia="Times New Roman"/>
          <w:b/>
          <w:bCs/>
          <w:spacing w:val="-1"/>
          <w:sz w:val="18"/>
          <w:szCs w:val="18"/>
        </w:rPr>
      </w:pPr>
      <w:r w:rsidRPr="002F27B1">
        <w:rPr>
          <w:rFonts w:eastAsia="Times New Roman"/>
          <w:b/>
          <w:bCs/>
          <w:spacing w:val="-9"/>
          <w:sz w:val="18"/>
          <w:szCs w:val="18"/>
        </w:rPr>
        <w:t>7.</w:t>
      </w:r>
      <w:r w:rsidRPr="002F27B1">
        <w:rPr>
          <w:rFonts w:eastAsia="Times New Roman"/>
          <w:b/>
          <w:bCs/>
          <w:sz w:val="18"/>
          <w:szCs w:val="18"/>
        </w:rPr>
        <w:tab/>
      </w:r>
      <w:r w:rsidRPr="002F27B1">
        <w:rPr>
          <w:rFonts w:eastAsia="Times New Roman"/>
          <w:b/>
          <w:bCs/>
          <w:spacing w:val="-1"/>
          <w:sz w:val="18"/>
          <w:szCs w:val="18"/>
        </w:rPr>
        <w:t xml:space="preserve">OBMIAR ROBÓT                                                                                                                                                                       </w:t>
      </w:r>
    </w:p>
    <w:p w14:paraId="48DEC43F" w14:textId="77777777" w:rsidR="00FA073C" w:rsidRPr="002F27B1" w:rsidRDefault="00FA073C" w:rsidP="00FA073C">
      <w:pPr>
        <w:shd w:val="clear" w:color="auto" w:fill="FFFFFF"/>
        <w:tabs>
          <w:tab w:val="left" w:pos="355"/>
        </w:tabs>
        <w:spacing w:before="350"/>
        <w:ind w:left="5"/>
        <w:rPr>
          <w:rFonts w:eastAsia="Times New Roman"/>
          <w:sz w:val="18"/>
          <w:szCs w:val="18"/>
        </w:rPr>
      </w:pPr>
      <w:r w:rsidRPr="002F27B1">
        <w:rPr>
          <w:rFonts w:eastAsia="Times New Roman"/>
          <w:b/>
          <w:bCs/>
          <w:spacing w:val="-4"/>
          <w:sz w:val="18"/>
          <w:szCs w:val="18"/>
        </w:rPr>
        <w:t>7.1.</w:t>
      </w:r>
      <w:r w:rsidRPr="002F27B1">
        <w:rPr>
          <w:rFonts w:eastAsia="Times New Roman"/>
          <w:b/>
          <w:bCs/>
          <w:sz w:val="18"/>
          <w:szCs w:val="18"/>
        </w:rPr>
        <w:tab/>
      </w:r>
      <w:r w:rsidRPr="002F27B1">
        <w:rPr>
          <w:rFonts w:eastAsia="Times New Roman"/>
          <w:b/>
          <w:bCs/>
          <w:spacing w:val="-1"/>
          <w:sz w:val="18"/>
          <w:szCs w:val="18"/>
        </w:rPr>
        <w:t>Ogólne zasady obmiaru robót</w:t>
      </w:r>
    </w:p>
    <w:p w14:paraId="251B8253"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obmiaru robót podano w ST D-M-00.00.00 „Wymagania ogólne” pkt 7.</w:t>
      </w:r>
    </w:p>
    <w:p w14:paraId="2B637109" w14:textId="77777777" w:rsidR="00FA073C" w:rsidRPr="002F27B1" w:rsidRDefault="00FA073C" w:rsidP="00FA073C">
      <w:pPr>
        <w:shd w:val="clear" w:color="auto" w:fill="FFFFFF"/>
        <w:tabs>
          <w:tab w:val="left" w:pos="355"/>
        </w:tabs>
        <w:ind w:left="5"/>
        <w:rPr>
          <w:rFonts w:eastAsia="Times New Roman"/>
          <w:sz w:val="18"/>
          <w:szCs w:val="18"/>
        </w:rPr>
      </w:pPr>
      <w:r w:rsidRPr="002F27B1">
        <w:rPr>
          <w:rFonts w:eastAsia="Times New Roman"/>
          <w:b/>
          <w:bCs/>
          <w:spacing w:val="-4"/>
          <w:sz w:val="18"/>
          <w:szCs w:val="18"/>
        </w:rPr>
        <w:t>7.2.</w:t>
      </w:r>
      <w:r w:rsidRPr="002F27B1">
        <w:rPr>
          <w:rFonts w:eastAsia="Times New Roman"/>
          <w:b/>
          <w:bCs/>
          <w:sz w:val="18"/>
          <w:szCs w:val="18"/>
        </w:rPr>
        <w:tab/>
        <w:t>Jednostka obmiarowa</w:t>
      </w:r>
    </w:p>
    <w:p w14:paraId="20F439AB" w14:textId="77777777" w:rsidR="00FA073C" w:rsidRPr="002F27B1" w:rsidRDefault="00FA073C" w:rsidP="00FA073C">
      <w:pPr>
        <w:shd w:val="clear" w:color="auto" w:fill="FFFFFF"/>
        <w:spacing w:before="211"/>
        <w:rPr>
          <w:rFonts w:eastAsia="Times New Roman"/>
          <w:sz w:val="18"/>
          <w:szCs w:val="18"/>
        </w:rPr>
      </w:pPr>
      <w:r w:rsidRPr="002F27B1">
        <w:rPr>
          <w:rFonts w:eastAsia="Times New Roman"/>
          <w:spacing w:val="-1"/>
          <w:sz w:val="18"/>
          <w:szCs w:val="18"/>
        </w:rPr>
        <w:t>Jednostką obmiarową jest:</w:t>
      </w:r>
    </w:p>
    <w:p w14:paraId="54550EF7" w14:textId="77777777" w:rsidR="00FA073C" w:rsidRPr="002F27B1" w:rsidRDefault="00FA073C" w:rsidP="00FA073C">
      <w:pPr>
        <w:numPr>
          <w:ilvl w:val="0"/>
          <w:numId w:val="30"/>
        </w:numPr>
        <w:shd w:val="clear" w:color="auto" w:fill="FFFFFF"/>
        <w:tabs>
          <w:tab w:val="left" w:pos="571"/>
        </w:tabs>
        <w:spacing w:before="13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oczyszczonej powierzchni,</w:t>
      </w:r>
    </w:p>
    <w:p w14:paraId="5E2BFC42" w14:textId="77777777" w:rsidR="00FA073C" w:rsidRPr="002F27B1" w:rsidRDefault="00FA073C" w:rsidP="00FA073C">
      <w:pPr>
        <w:numPr>
          <w:ilvl w:val="0"/>
          <w:numId w:val="30"/>
        </w:numPr>
        <w:shd w:val="clear" w:color="auto" w:fill="FFFFFF"/>
        <w:tabs>
          <w:tab w:val="left" w:pos="571"/>
        </w:tabs>
        <w:spacing w:before="1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powierzchni skropionej.</w:t>
      </w:r>
    </w:p>
    <w:p w14:paraId="253C2AA1" w14:textId="77777777" w:rsidR="00051634" w:rsidRDefault="00051634" w:rsidP="00FA073C">
      <w:pPr>
        <w:shd w:val="clear" w:color="auto" w:fill="FFFFFF"/>
        <w:tabs>
          <w:tab w:val="left" w:pos="202"/>
        </w:tabs>
        <w:spacing w:before="350"/>
        <w:ind w:left="5"/>
        <w:rPr>
          <w:rFonts w:eastAsia="Times New Roman"/>
          <w:b/>
          <w:bCs/>
          <w:spacing w:val="-8"/>
          <w:sz w:val="18"/>
          <w:szCs w:val="18"/>
        </w:rPr>
      </w:pPr>
    </w:p>
    <w:p w14:paraId="58796AB5" w14:textId="77777777" w:rsidR="00FA073C" w:rsidRPr="002F27B1" w:rsidRDefault="00FA073C" w:rsidP="00FA073C">
      <w:pPr>
        <w:shd w:val="clear" w:color="auto" w:fill="FFFFFF"/>
        <w:tabs>
          <w:tab w:val="left" w:pos="202"/>
        </w:tabs>
        <w:spacing w:before="350"/>
        <w:ind w:left="5"/>
        <w:rPr>
          <w:rFonts w:eastAsia="Times New Roman"/>
          <w:sz w:val="18"/>
          <w:szCs w:val="18"/>
        </w:rPr>
      </w:pPr>
      <w:r w:rsidRPr="002F27B1">
        <w:rPr>
          <w:rFonts w:eastAsia="Times New Roman"/>
          <w:b/>
          <w:bCs/>
          <w:spacing w:val="-8"/>
          <w:sz w:val="18"/>
          <w:szCs w:val="18"/>
        </w:rPr>
        <w:lastRenderedPageBreak/>
        <w:t>8.</w:t>
      </w:r>
      <w:r w:rsidRPr="002F27B1">
        <w:rPr>
          <w:rFonts w:eastAsia="Times New Roman"/>
          <w:b/>
          <w:bCs/>
          <w:sz w:val="18"/>
          <w:szCs w:val="18"/>
        </w:rPr>
        <w:tab/>
      </w:r>
      <w:r w:rsidRPr="002F27B1">
        <w:rPr>
          <w:rFonts w:eastAsia="Times New Roman"/>
          <w:b/>
          <w:bCs/>
          <w:spacing w:val="-2"/>
          <w:sz w:val="18"/>
          <w:szCs w:val="18"/>
        </w:rPr>
        <w:t>OBMIAR ROBÓT</w:t>
      </w:r>
    </w:p>
    <w:p w14:paraId="44FF8FD3"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zasady odbioru robót podano w ST D-M-00.00.00 „Wymagania ogólne” pkt 8.</w:t>
      </w:r>
    </w:p>
    <w:p w14:paraId="1B3D64FA" w14:textId="77777777" w:rsidR="00FA073C" w:rsidRPr="002F27B1" w:rsidRDefault="00FA073C" w:rsidP="00FA073C">
      <w:pPr>
        <w:shd w:val="clear" w:color="auto" w:fill="FFFFFF"/>
        <w:spacing w:before="115"/>
        <w:ind w:right="5"/>
        <w:jc w:val="both"/>
        <w:rPr>
          <w:rFonts w:eastAsia="Times New Roman"/>
          <w:sz w:val="18"/>
          <w:szCs w:val="18"/>
        </w:rPr>
      </w:pPr>
      <w:r w:rsidRPr="002F27B1">
        <w:rPr>
          <w:rFonts w:eastAsia="Times New Roman"/>
          <w:sz w:val="18"/>
          <w:szCs w:val="18"/>
        </w:rPr>
        <w:t>Roboty uznaje się za wykonane zgodnie z Dokumentacja Projektową, ST i wymaganiami Inżyniera, jeżeli wszystkie pomiary i badania wg punktu 6 niniejszej ST dały wyniki pozytywne.</w:t>
      </w:r>
    </w:p>
    <w:p w14:paraId="1D577DB3" w14:textId="77777777" w:rsidR="00FA073C" w:rsidRPr="002F27B1" w:rsidRDefault="00FA073C" w:rsidP="00FA073C">
      <w:pPr>
        <w:shd w:val="clear" w:color="auto" w:fill="FFFFFF"/>
        <w:tabs>
          <w:tab w:val="left" w:pos="202"/>
        </w:tabs>
        <w:spacing w:before="355"/>
        <w:ind w:left="5"/>
        <w:rPr>
          <w:rFonts w:eastAsia="Times New Roman"/>
          <w:sz w:val="18"/>
          <w:szCs w:val="18"/>
        </w:rPr>
      </w:pPr>
      <w:r w:rsidRPr="002F27B1">
        <w:rPr>
          <w:rFonts w:eastAsia="Times New Roman"/>
          <w:b/>
          <w:bCs/>
          <w:spacing w:val="-9"/>
          <w:sz w:val="18"/>
          <w:szCs w:val="18"/>
        </w:rPr>
        <w:t>9.</w:t>
      </w:r>
      <w:r w:rsidRPr="002F27B1">
        <w:rPr>
          <w:rFonts w:eastAsia="Times New Roman"/>
          <w:b/>
          <w:bCs/>
          <w:sz w:val="18"/>
          <w:szCs w:val="18"/>
        </w:rPr>
        <w:tab/>
        <w:t xml:space="preserve">PODSTAWA PŁATNOŚCI                                                                                                                                                     </w:t>
      </w:r>
      <w:r w:rsidRPr="002F27B1">
        <w:rPr>
          <w:rFonts w:eastAsia="Times New Roman"/>
          <w:b/>
          <w:bCs/>
          <w:spacing w:val="-4"/>
          <w:sz w:val="18"/>
          <w:szCs w:val="18"/>
        </w:rPr>
        <w:t>9.1.</w:t>
      </w:r>
      <w:r>
        <w:rPr>
          <w:rFonts w:eastAsia="Times New Roman"/>
          <w:b/>
          <w:bCs/>
          <w:sz w:val="18"/>
          <w:szCs w:val="18"/>
        </w:rPr>
        <w:t xml:space="preserve"> </w:t>
      </w:r>
      <w:r w:rsidRPr="002F27B1">
        <w:rPr>
          <w:rFonts w:eastAsia="Times New Roman"/>
          <w:b/>
          <w:bCs/>
          <w:sz w:val="18"/>
          <w:szCs w:val="18"/>
        </w:rPr>
        <w:t>Ogólne ustalenia dotycz</w:t>
      </w:r>
      <w:r w:rsidRPr="002F27B1">
        <w:rPr>
          <w:rFonts w:eastAsia="Times New Roman"/>
          <w:sz w:val="18"/>
          <w:szCs w:val="18"/>
        </w:rPr>
        <w:t>ą</w:t>
      </w:r>
      <w:r w:rsidRPr="002F27B1">
        <w:rPr>
          <w:rFonts w:eastAsia="Times New Roman"/>
          <w:b/>
          <w:bCs/>
          <w:sz w:val="18"/>
          <w:szCs w:val="18"/>
        </w:rPr>
        <w:t>ce podstawy płatno</w:t>
      </w:r>
      <w:r w:rsidRPr="002F27B1">
        <w:rPr>
          <w:rFonts w:eastAsia="Times New Roman"/>
          <w:sz w:val="18"/>
          <w:szCs w:val="18"/>
        </w:rPr>
        <w:t>ś</w:t>
      </w:r>
      <w:r w:rsidRPr="002F27B1">
        <w:rPr>
          <w:rFonts w:eastAsia="Times New Roman"/>
          <w:b/>
          <w:bCs/>
          <w:sz w:val="18"/>
          <w:szCs w:val="18"/>
        </w:rPr>
        <w:t>ci</w:t>
      </w:r>
    </w:p>
    <w:p w14:paraId="407DFC51"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ustalenia dotyczące podstawy płatności podano w ST D-M-00.00.00 „Wymagania ogólne” pkt 9.</w:t>
      </w:r>
    </w:p>
    <w:p w14:paraId="3C45836C" w14:textId="77777777" w:rsidR="00FA073C" w:rsidRPr="002F27B1" w:rsidRDefault="00FA073C" w:rsidP="00FA073C">
      <w:pPr>
        <w:shd w:val="clear" w:color="auto" w:fill="FFFFFF"/>
        <w:tabs>
          <w:tab w:val="left" w:pos="365"/>
        </w:tabs>
        <w:spacing w:before="355"/>
        <w:ind w:left="5"/>
        <w:rPr>
          <w:rFonts w:eastAsia="Times New Roman"/>
          <w:sz w:val="18"/>
          <w:szCs w:val="18"/>
        </w:rPr>
      </w:pPr>
      <w:r w:rsidRPr="002F27B1">
        <w:rPr>
          <w:rFonts w:eastAsia="Times New Roman"/>
          <w:b/>
          <w:bCs/>
          <w:spacing w:val="-4"/>
          <w:sz w:val="18"/>
          <w:szCs w:val="18"/>
        </w:rPr>
        <w:t>9.2.</w:t>
      </w:r>
      <w:r w:rsidRPr="002F27B1">
        <w:rPr>
          <w:rFonts w:eastAsia="Times New Roman"/>
          <w:b/>
          <w:bCs/>
          <w:sz w:val="18"/>
          <w:szCs w:val="18"/>
        </w:rPr>
        <w:tab/>
      </w:r>
      <w:r w:rsidRPr="002F27B1">
        <w:rPr>
          <w:rFonts w:eastAsia="Times New Roman"/>
          <w:b/>
          <w:bCs/>
          <w:spacing w:val="-1"/>
          <w:sz w:val="18"/>
          <w:szCs w:val="18"/>
        </w:rPr>
        <w:t>Cena jednostki obmiarowej</w:t>
      </w:r>
    </w:p>
    <w:p w14:paraId="51CF9176" w14:textId="77777777" w:rsidR="00FA073C" w:rsidRPr="002F27B1" w:rsidRDefault="00FA073C" w:rsidP="00FA073C">
      <w:pPr>
        <w:rPr>
          <w:rFonts w:eastAsia="Times New Roman"/>
          <w:sz w:val="18"/>
          <w:szCs w:val="18"/>
        </w:rPr>
      </w:pPr>
      <w:r w:rsidRPr="002F27B1">
        <w:rPr>
          <w:rFonts w:eastAsia="Times New Roman"/>
          <w:spacing w:val="-1"/>
          <w:sz w:val="18"/>
          <w:szCs w:val="18"/>
        </w:rPr>
        <w:t>Cena wykonania oczyszczenia mechanicznego warstw konstrukcyjnych nawierzchni</w:t>
      </w:r>
      <w:r>
        <w:rPr>
          <w:rFonts w:eastAsia="Times New Roman"/>
          <w:spacing w:val="-1"/>
          <w:sz w:val="18"/>
          <w:szCs w:val="18"/>
        </w:rPr>
        <w:t xml:space="preserve"> drogowych obejmuje:   - ---</w:t>
      </w:r>
      <w:r w:rsidRPr="002F27B1">
        <w:rPr>
          <w:rFonts w:eastAsia="Times New Roman"/>
          <w:sz w:val="18"/>
          <w:szCs w:val="18"/>
        </w:rPr>
        <w:t>przygotowanie robót, oznakowanie robót,                                                                                                                       mechaniczne i ręczne oczyszczanie warstwy konstrukcyjnej nawierzchni z ewentualnym myciem wodą a w</w:t>
      </w:r>
    </w:p>
    <w:p w14:paraId="230C43CB"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tym również wodą pod ciśnieniem,</w:t>
      </w:r>
    </w:p>
    <w:p w14:paraId="28919A1D"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ręczne odspojenie stwardniałych zanieczyszczeń,</w:t>
      </w:r>
    </w:p>
    <w:p w14:paraId="74D21C6E" w14:textId="77777777" w:rsidR="00FA073C" w:rsidRPr="002F27B1" w:rsidRDefault="00FA073C" w:rsidP="00FA073C">
      <w:pPr>
        <w:shd w:val="clear" w:color="auto" w:fill="FFFFFF"/>
        <w:spacing w:before="5"/>
        <w:rPr>
          <w:rFonts w:eastAsia="Times New Roman"/>
          <w:sz w:val="18"/>
          <w:szCs w:val="18"/>
        </w:rPr>
      </w:pPr>
      <w:r w:rsidRPr="002F27B1">
        <w:rPr>
          <w:rFonts w:eastAsia="Times New Roman"/>
          <w:sz w:val="18"/>
          <w:szCs w:val="18"/>
        </w:rPr>
        <w:t>wywiezienie zanieczyszczeń (odpadków) z miejsca budowy,</w:t>
      </w:r>
    </w:p>
    <w:p w14:paraId="3B999642"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ocenia wizualna dokładności wykonania robót,</w:t>
      </w:r>
    </w:p>
    <w:p w14:paraId="0E2623D8"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odwiezienie sprzętu po zakończonych robotach.</w:t>
      </w:r>
    </w:p>
    <w:p w14:paraId="6839BBFB" w14:textId="77777777" w:rsidR="00FA073C" w:rsidRPr="002F27B1" w:rsidRDefault="00FA073C" w:rsidP="00FA073C">
      <w:pPr>
        <w:shd w:val="clear" w:color="auto" w:fill="FFFFFF"/>
        <w:spacing w:before="125"/>
        <w:rPr>
          <w:rFonts w:eastAsia="Times New Roman"/>
          <w:sz w:val="18"/>
          <w:szCs w:val="18"/>
        </w:rPr>
      </w:pPr>
      <w:r w:rsidRPr="002F27B1">
        <w:rPr>
          <w:rFonts w:eastAsia="Times New Roman"/>
          <w:sz w:val="18"/>
          <w:szCs w:val="18"/>
        </w:rPr>
        <w:t>Cena wykonania skropienia warstw konstrukcyjnych nawierzchni drogowych emulsją asfaltową obejmuje:</w:t>
      </w:r>
    </w:p>
    <w:p w14:paraId="09ED73F7" w14:textId="77777777" w:rsidR="00FA073C" w:rsidRPr="002F27B1" w:rsidRDefault="00FA073C" w:rsidP="00FA073C">
      <w:pPr>
        <w:shd w:val="clear" w:color="auto" w:fill="FFFFFF"/>
        <w:spacing w:before="120"/>
        <w:rPr>
          <w:rFonts w:eastAsia="Times New Roman"/>
          <w:sz w:val="18"/>
          <w:szCs w:val="18"/>
        </w:rPr>
      </w:pPr>
      <w:r>
        <w:rPr>
          <w:rFonts w:eastAsia="Times New Roman"/>
          <w:sz w:val="18"/>
          <w:szCs w:val="18"/>
        </w:rPr>
        <w:t xml:space="preserve">- </w:t>
      </w:r>
      <w:r w:rsidRPr="002F27B1">
        <w:rPr>
          <w:rFonts w:eastAsia="Times New Roman"/>
          <w:sz w:val="18"/>
          <w:szCs w:val="18"/>
        </w:rPr>
        <w:t>przygotowanie robót, oznakowanie robót,</w:t>
      </w:r>
    </w:p>
    <w:p w14:paraId="75866DCB"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zakup lepiszcza i innych niezbędnych materiałów,</w:t>
      </w:r>
    </w:p>
    <w:p w14:paraId="412F0540"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dostarczenie lepiszcza na miejsce budowy i napełnienie nim skrapiarek,</w:t>
      </w:r>
    </w:p>
    <w:p w14:paraId="43E92F82"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podgrzanie lepiszcza do wymaganej temperatury,</w:t>
      </w:r>
    </w:p>
    <w:p w14:paraId="63D05E19"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skropienie powierzchni warstwy lepiszczem,</w:t>
      </w:r>
    </w:p>
    <w:p w14:paraId="4BB6D70C" w14:textId="77777777" w:rsidR="00FA073C" w:rsidRPr="002F27B1" w:rsidRDefault="00FA073C" w:rsidP="00FA073C">
      <w:pPr>
        <w:shd w:val="clear" w:color="auto" w:fill="FFFFFF"/>
        <w:spacing w:before="5"/>
        <w:rPr>
          <w:rFonts w:eastAsia="Times New Roman"/>
          <w:sz w:val="18"/>
          <w:szCs w:val="18"/>
        </w:rPr>
      </w:pPr>
      <w:r>
        <w:rPr>
          <w:rFonts w:eastAsia="Times New Roman"/>
          <w:sz w:val="18"/>
          <w:szCs w:val="18"/>
        </w:rPr>
        <w:t xml:space="preserve">- </w:t>
      </w:r>
      <w:r w:rsidRPr="002F27B1">
        <w:rPr>
          <w:rFonts w:eastAsia="Times New Roman"/>
          <w:sz w:val="18"/>
          <w:szCs w:val="18"/>
        </w:rPr>
        <w:t>przeprowadzenie pomiarów i badań laboratoryjnych wymaganych w specyfikacji technicznej,</w:t>
      </w:r>
    </w:p>
    <w:p w14:paraId="4064CBC3"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odwiezienie sprzętu po zakończonych robotach.</w:t>
      </w:r>
    </w:p>
    <w:p w14:paraId="75E9E0F6" w14:textId="77777777" w:rsidR="00FA073C" w:rsidRDefault="00FA073C" w:rsidP="00FA073C">
      <w:pPr>
        <w:shd w:val="clear" w:color="auto" w:fill="FFFFFF"/>
        <w:spacing w:before="130"/>
        <w:ind w:left="91"/>
        <w:rPr>
          <w:rFonts w:eastAsia="Times New Roman"/>
          <w:b/>
          <w:bCs/>
          <w:sz w:val="18"/>
          <w:szCs w:val="18"/>
        </w:rPr>
      </w:pPr>
    </w:p>
    <w:p w14:paraId="6ACDED1A" w14:textId="77777777" w:rsidR="00FA073C" w:rsidRPr="002F27B1" w:rsidRDefault="00FA073C" w:rsidP="00FA073C">
      <w:pPr>
        <w:shd w:val="clear" w:color="auto" w:fill="FFFFFF"/>
        <w:spacing w:before="130"/>
        <w:ind w:left="91"/>
        <w:rPr>
          <w:rFonts w:eastAsia="Times New Roman"/>
          <w:sz w:val="18"/>
          <w:szCs w:val="18"/>
        </w:rPr>
      </w:pPr>
      <w:r w:rsidRPr="002F27B1">
        <w:rPr>
          <w:rFonts w:eastAsia="Times New Roman"/>
          <w:b/>
          <w:bCs/>
          <w:sz w:val="18"/>
          <w:szCs w:val="18"/>
        </w:rPr>
        <w:t>10. PRZEPISY ZWI</w:t>
      </w:r>
      <w:r w:rsidRPr="002F27B1">
        <w:rPr>
          <w:rFonts w:eastAsia="Times New Roman"/>
          <w:sz w:val="18"/>
          <w:szCs w:val="18"/>
        </w:rPr>
        <w:t>Ą</w:t>
      </w:r>
      <w:r w:rsidRPr="002F27B1">
        <w:rPr>
          <w:rFonts w:eastAsia="Times New Roman"/>
          <w:b/>
          <w:bCs/>
          <w:sz w:val="18"/>
          <w:szCs w:val="18"/>
        </w:rPr>
        <w:t>ZANE</w:t>
      </w:r>
    </w:p>
    <w:p w14:paraId="790DF2CE" w14:textId="77777777" w:rsidR="00FA073C" w:rsidRPr="002F27B1" w:rsidRDefault="00FA073C" w:rsidP="00FA073C">
      <w:pPr>
        <w:rPr>
          <w:rFonts w:eastAsia="Times New Roman"/>
          <w:sz w:val="18"/>
        </w:rPr>
      </w:pPr>
      <w:r w:rsidRPr="002F27B1">
        <w:rPr>
          <w:rFonts w:eastAsia="Times New Roman"/>
          <w:sz w:val="18"/>
          <w:szCs w:val="18"/>
        </w:rPr>
        <w:t xml:space="preserve">                     </w:t>
      </w:r>
      <w:r w:rsidRPr="002F27B1">
        <w:rPr>
          <w:rFonts w:eastAsia="Times New Roman"/>
          <w:color w:val="000000"/>
          <w:spacing w:val="-6"/>
          <w:sz w:val="18"/>
        </w:rPr>
        <w:t>PN-S-96025:2002  Drogi samochodowe i lotniskowe. Nawierzchnie asfaltowe. Wymagania.</w:t>
      </w:r>
    </w:p>
    <w:p w14:paraId="2728CC7D" w14:textId="77777777" w:rsidR="00FA073C" w:rsidRPr="002F27B1" w:rsidRDefault="00FA073C" w:rsidP="00FA073C">
      <w:pPr>
        <w:shd w:val="clear" w:color="auto" w:fill="FFFFFF"/>
        <w:ind w:left="1061"/>
        <w:rPr>
          <w:rFonts w:eastAsia="Times New Roman"/>
          <w:sz w:val="18"/>
        </w:rPr>
      </w:pPr>
      <w:r w:rsidRPr="002F27B1">
        <w:rPr>
          <w:rFonts w:eastAsia="Times New Roman"/>
          <w:color w:val="000000"/>
          <w:spacing w:val="-2"/>
          <w:sz w:val="18"/>
        </w:rPr>
        <w:t>PN-EN 1426       Asfalty i produkty asfaltowe - Oznaczenie penetracji igłą</w:t>
      </w:r>
    </w:p>
    <w:p w14:paraId="6339906E" w14:textId="77777777" w:rsidR="00FA073C" w:rsidRPr="002F27B1" w:rsidRDefault="00FA073C" w:rsidP="00FA073C">
      <w:pPr>
        <w:shd w:val="clear" w:color="auto" w:fill="FFFFFF"/>
        <w:spacing w:line="221" w:lineRule="exact"/>
        <w:ind w:left="2520" w:right="1080" w:hanging="1459"/>
        <w:jc w:val="both"/>
        <w:rPr>
          <w:rFonts w:eastAsia="Times New Roman"/>
          <w:sz w:val="18"/>
        </w:rPr>
      </w:pPr>
      <w:r>
        <w:rPr>
          <w:rFonts w:eastAsia="Times New Roman"/>
          <w:color w:val="000000"/>
          <w:sz w:val="18"/>
        </w:rPr>
        <w:t xml:space="preserve">PN-EN 1427     </w:t>
      </w:r>
      <w:r w:rsidRPr="002F27B1">
        <w:rPr>
          <w:rFonts w:eastAsia="Times New Roman"/>
          <w:color w:val="000000"/>
          <w:sz w:val="18"/>
        </w:rPr>
        <w:t>Asfalty i produkty asfaltowe - Ozn</w:t>
      </w:r>
      <w:r>
        <w:rPr>
          <w:rFonts w:eastAsia="Times New Roman"/>
          <w:color w:val="000000"/>
          <w:sz w:val="18"/>
        </w:rPr>
        <w:t xml:space="preserve">aczenie temperatury mięknienia </w:t>
      </w:r>
      <w:r w:rsidRPr="002F27B1">
        <w:rPr>
          <w:rFonts w:eastAsia="Times New Roman"/>
          <w:color w:val="000000"/>
          <w:sz w:val="18"/>
        </w:rPr>
        <w:t>Metoda pierścień i kula.</w:t>
      </w:r>
    </w:p>
    <w:p w14:paraId="3266AE91" w14:textId="77777777" w:rsidR="00FA073C" w:rsidRPr="002F27B1" w:rsidRDefault="00FA073C" w:rsidP="00FA073C">
      <w:pPr>
        <w:shd w:val="clear" w:color="auto" w:fill="FFFFFF"/>
        <w:spacing w:line="226" w:lineRule="exact"/>
        <w:ind w:left="2410" w:right="1085" w:hanging="1354"/>
        <w:jc w:val="both"/>
        <w:rPr>
          <w:rFonts w:eastAsia="Times New Roman"/>
          <w:sz w:val="18"/>
        </w:rPr>
      </w:pPr>
      <w:r w:rsidRPr="002F27B1">
        <w:rPr>
          <w:rFonts w:eastAsia="Times New Roman"/>
          <w:color w:val="000000"/>
          <w:spacing w:val="-4"/>
          <w:sz w:val="18"/>
        </w:rPr>
        <w:t xml:space="preserve">PN-EN 1428       </w:t>
      </w:r>
      <w:r>
        <w:rPr>
          <w:rFonts w:eastAsia="Times New Roman"/>
          <w:color w:val="000000"/>
          <w:spacing w:val="-4"/>
          <w:sz w:val="18"/>
        </w:rPr>
        <w:t xml:space="preserve"> </w:t>
      </w:r>
      <w:r w:rsidRPr="002F27B1">
        <w:rPr>
          <w:rFonts w:eastAsia="Times New Roman"/>
          <w:color w:val="000000"/>
          <w:spacing w:val="-4"/>
          <w:sz w:val="18"/>
        </w:rPr>
        <w:t>Asfalty i produkty asfaltowe - Oznacze</w:t>
      </w:r>
      <w:r>
        <w:rPr>
          <w:rFonts w:eastAsia="Times New Roman"/>
          <w:color w:val="000000"/>
          <w:spacing w:val="-4"/>
          <w:sz w:val="18"/>
        </w:rPr>
        <w:t xml:space="preserve">nie zawartości wody w emulsjach </w:t>
      </w:r>
      <w:r w:rsidRPr="002F27B1">
        <w:rPr>
          <w:rFonts w:eastAsia="Times New Roman"/>
          <w:color w:val="000000"/>
          <w:sz w:val="18"/>
        </w:rPr>
        <w:t>asfaltowych - Metoda destylacji azeotropowej.</w:t>
      </w:r>
    </w:p>
    <w:p w14:paraId="2843CC04" w14:textId="77777777" w:rsidR="00FA073C" w:rsidRPr="002F27B1" w:rsidRDefault="00FA073C" w:rsidP="00FA073C">
      <w:pPr>
        <w:shd w:val="clear" w:color="auto" w:fill="FFFFFF"/>
        <w:spacing w:line="221" w:lineRule="exact"/>
        <w:ind w:left="2510" w:right="1085" w:hanging="1454"/>
        <w:jc w:val="both"/>
        <w:rPr>
          <w:rFonts w:eastAsia="Times New Roman"/>
          <w:sz w:val="18"/>
        </w:rPr>
      </w:pPr>
      <w:r w:rsidRPr="002F27B1">
        <w:rPr>
          <w:rFonts w:eastAsia="Times New Roman"/>
          <w:color w:val="000000"/>
          <w:spacing w:val="-4"/>
          <w:sz w:val="18"/>
        </w:rPr>
        <w:t xml:space="preserve">PN-EN 1429       Asfalty i produkty asfaltowe - Oznaczenie pozostałości na sicie emulsji </w:t>
      </w:r>
      <w:r w:rsidRPr="002F27B1">
        <w:rPr>
          <w:rFonts w:eastAsia="Times New Roman"/>
          <w:color w:val="000000"/>
          <w:spacing w:val="-6"/>
          <w:sz w:val="18"/>
        </w:rPr>
        <w:t xml:space="preserve">asfaltowych oraz trwałości podczas magazynowania metodą pozostałości </w:t>
      </w:r>
      <w:r w:rsidRPr="002F27B1">
        <w:rPr>
          <w:rFonts w:eastAsia="Times New Roman"/>
          <w:color w:val="000000"/>
          <w:sz w:val="18"/>
        </w:rPr>
        <w:t>na sicie.</w:t>
      </w:r>
    </w:p>
    <w:p w14:paraId="4BF6790A" w14:textId="77777777" w:rsidR="00FA073C" w:rsidRPr="002F27B1" w:rsidRDefault="00FA073C" w:rsidP="00FA073C">
      <w:pPr>
        <w:shd w:val="clear" w:color="auto" w:fill="FFFFFF"/>
        <w:spacing w:line="226" w:lineRule="exact"/>
        <w:ind w:left="2510" w:right="1090" w:hanging="1464"/>
        <w:jc w:val="both"/>
        <w:rPr>
          <w:rFonts w:eastAsia="Times New Roman"/>
          <w:sz w:val="18"/>
        </w:rPr>
      </w:pPr>
      <w:r w:rsidRPr="002F27B1">
        <w:rPr>
          <w:rFonts w:eastAsia="Times New Roman"/>
          <w:color w:val="000000"/>
          <w:spacing w:val="-1"/>
          <w:sz w:val="18"/>
        </w:rPr>
        <w:t xml:space="preserve">PN-EN 12846     Asfalty i lepiszcza asfaltowe - Oznaczenie czasu wypływu emulsji </w:t>
      </w:r>
      <w:r w:rsidRPr="002F27B1">
        <w:rPr>
          <w:rFonts w:eastAsia="Times New Roman"/>
          <w:color w:val="000000"/>
          <w:sz w:val="18"/>
        </w:rPr>
        <w:t>asfaltowych lepkościomierzem wypływowym.</w:t>
      </w:r>
    </w:p>
    <w:p w14:paraId="498E4854" w14:textId="77777777" w:rsidR="00FA073C" w:rsidRPr="002F27B1" w:rsidRDefault="00FA073C" w:rsidP="00FA073C">
      <w:pPr>
        <w:shd w:val="clear" w:color="auto" w:fill="FFFFFF"/>
        <w:spacing w:line="221" w:lineRule="exact"/>
        <w:ind w:left="2510" w:right="1085" w:hanging="1469"/>
        <w:jc w:val="both"/>
        <w:rPr>
          <w:rFonts w:eastAsia="Times New Roman"/>
          <w:sz w:val="18"/>
        </w:rPr>
      </w:pPr>
      <w:r w:rsidRPr="002F27B1">
        <w:rPr>
          <w:rFonts w:eastAsia="Times New Roman"/>
          <w:color w:val="000000"/>
          <w:sz w:val="18"/>
        </w:rPr>
        <w:t xml:space="preserve"> PN-EN 12847    Asfalty i lepiszcza asfaltowe - Oznaczenie sedymentacji emulsji asfaltowych.</w:t>
      </w:r>
    </w:p>
    <w:p w14:paraId="7279943B" w14:textId="77777777" w:rsidR="00FA073C" w:rsidRPr="002F27B1" w:rsidRDefault="00FA073C" w:rsidP="00FA073C">
      <w:pPr>
        <w:shd w:val="clear" w:color="auto" w:fill="FFFFFF"/>
        <w:spacing w:line="226" w:lineRule="exact"/>
        <w:ind w:left="2552" w:right="1080" w:hanging="1454"/>
        <w:jc w:val="both"/>
        <w:rPr>
          <w:rFonts w:eastAsia="Times New Roman"/>
          <w:sz w:val="18"/>
        </w:rPr>
      </w:pPr>
      <w:r w:rsidRPr="002F27B1">
        <w:rPr>
          <w:rFonts w:eastAsia="Times New Roman"/>
          <w:color w:val="000000"/>
          <w:spacing w:val="-4"/>
          <w:sz w:val="18"/>
        </w:rPr>
        <w:t xml:space="preserve">PN-EN 13074     Asfalty i lepiszcza asfaltowe - Oznaczenie lepiszczy z emulsji   asfaltowych </w:t>
      </w:r>
      <w:r w:rsidRPr="002F27B1">
        <w:rPr>
          <w:rFonts w:eastAsia="Times New Roman"/>
          <w:color w:val="000000"/>
          <w:sz w:val="18"/>
        </w:rPr>
        <w:t>przez odparowanie.</w:t>
      </w:r>
    </w:p>
    <w:p w14:paraId="3D3893D8" w14:textId="77777777" w:rsidR="00FA073C" w:rsidRPr="002F27B1" w:rsidRDefault="00FA073C" w:rsidP="00FA073C">
      <w:pPr>
        <w:shd w:val="clear" w:color="auto" w:fill="FFFFFF"/>
        <w:spacing w:line="245" w:lineRule="exact"/>
        <w:ind w:left="2694" w:right="1080" w:hanging="1701"/>
        <w:jc w:val="both"/>
        <w:rPr>
          <w:rFonts w:eastAsia="Times New Roman"/>
          <w:sz w:val="18"/>
        </w:rPr>
      </w:pPr>
      <w:r w:rsidRPr="002F27B1">
        <w:rPr>
          <w:rFonts w:eastAsia="Times New Roman"/>
          <w:color w:val="000000"/>
          <w:spacing w:val="-3"/>
          <w:sz w:val="18"/>
        </w:rPr>
        <w:t xml:space="preserve">  PN-EN 13075-1  </w:t>
      </w:r>
      <w:r>
        <w:rPr>
          <w:rFonts w:eastAsia="Times New Roman"/>
          <w:color w:val="000000"/>
          <w:spacing w:val="-3"/>
          <w:sz w:val="18"/>
        </w:rPr>
        <w:t xml:space="preserve"> </w:t>
      </w:r>
      <w:r w:rsidRPr="002F27B1">
        <w:rPr>
          <w:rFonts w:eastAsia="Times New Roman"/>
          <w:color w:val="000000"/>
          <w:spacing w:val="-3"/>
          <w:sz w:val="18"/>
        </w:rPr>
        <w:t xml:space="preserve"> Asfalty i lepiszcza asfaltowe - Badanie rozpadu - część 1: Oznaczenie  </w:t>
      </w:r>
      <w:r w:rsidRPr="002F27B1">
        <w:rPr>
          <w:rFonts w:eastAsia="Times New Roman"/>
          <w:color w:val="000000"/>
          <w:sz w:val="18"/>
        </w:rPr>
        <w:t>indeksu rozpadu kationowych emulsji asfaltowych, metoda z wypełniaczem mineralnym.</w:t>
      </w:r>
    </w:p>
    <w:p w14:paraId="3E8C9B69" w14:textId="77777777" w:rsidR="00FA073C" w:rsidRPr="002F27B1" w:rsidRDefault="00FA073C" w:rsidP="00FA073C">
      <w:pPr>
        <w:shd w:val="clear" w:color="auto" w:fill="FFFFFF"/>
        <w:spacing w:line="230" w:lineRule="exact"/>
        <w:ind w:left="2552" w:right="1099" w:hanging="1573"/>
        <w:jc w:val="both"/>
        <w:rPr>
          <w:rFonts w:eastAsia="Times New Roman"/>
          <w:sz w:val="18"/>
        </w:rPr>
      </w:pPr>
      <w:r w:rsidRPr="002F27B1">
        <w:rPr>
          <w:rFonts w:eastAsia="Times New Roman"/>
          <w:color w:val="000000"/>
          <w:spacing w:val="-3"/>
          <w:sz w:val="18"/>
        </w:rPr>
        <w:t xml:space="preserve">  PN-EN 13398  </w:t>
      </w:r>
      <w:r>
        <w:rPr>
          <w:rFonts w:eastAsia="Times New Roman"/>
          <w:color w:val="000000"/>
          <w:spacing w:val="-3"/>
          <w:sz w:val="18"/>
        </w:rPr>
        <w:t xml:space="preserve">   </w:t>
      </w:r>
      <w:r w:rsidRPr="002F27B1">
        <w:rPr>
          <w:rFonts w:eastAsia="Times New Roman"/>
          <w:color w:val="000000"/>
          <w:spacing w:val="-3"/>
          <w:sz w:val="18"/>
        </w:rPr>
        <w:t xml:space="preserve">Asfalty i lepiszcza asfaltowe - Oznaczenie nawrotu sprężystego asfaltów </w:t>
      </w:r>
      <w:r w:rsidRPr="002F27B1">
        <w:rPr>
          <w:rFonts w:eastAsia="Times New Roman"/>
          <w:color w:val="000000"/>
          <w:sz w:val="18"/>
        </w:rPr>
        <w:t>modyfikowanych</w:t>
      </w:r>
    </w:p>
    <w:p w14:paraId="3332F219" w14:textId="77777777" w:rsidR="00FA073C" w:rsidRPr="00C66A85" w:rsidRDefault="00FA073C" w:rsidP="00FA073C">
      <w:pPr>
        <w:shd w:val="clear" w:color="auto" w:fill="FFFFFF"/>
        <w:spacing w:line="226" w:lineRule="exact"/>
        <w:ind w:left="2552" w:right="1109" w:hanging="1577"/>
        <w:jc w:val="both"/>
        <w:rPr>
          <w:rFonts w:eastAsia="Times New Roman"/>
          <w:sz w:val="18"/>
        </w:rPr>
      </w:pPr>
      <w:r w:rsidRPr="002F27B1">
        <w:rPr>
          <w:rFonts w:eastAsia="Times New Roman"/>
          <w:color w:val="000000"/>
          <w:sz w:val="18"/>
        </w:rPr>
        <w:t xml:space="preserve">  PN-EN 13614   Asfalty i lepiszcza asfaltowe - Oznaczenie przyczepności emulsji </w:t>
      </w:r>
      <w:r w:rsidRPr="002F27B1">
        <w:rPr>
          <w:rFonts w:eastAsia="Times New Roman"/>
          <w:color w:val="000000"/>
          <w:spacing w:val="-2"/>
          <w:sz w:val="18"/>
        </w:rPr>
        <w:t>bitumicznych przez zanurzenie w wodzie - Metoda z kruszywem.</w:t>
      </w:r>
    </w:p>
    <w:p w14:paraId="103C2614" w14:textId="77777777" w:rsidR="00051634" w:rsidRDefault="00051634" w:rsidP="00FA073C">
      <w:pPr>
        <w:shd w:val="clear" w:color="auto" w:fill="FFFFFF"/>
        <w:spacing w:before="720"/>
        <w:rPr>
          <w:rFonts w:eastAsia="Times New Roman"/>
          <w:b/>
          <w:bCs/>
          <w:spacing w:val="-1"/>
          <w:sz w:val="28"/>
          <w:szCs w:val="18"/>
        </w:rPr>
      </w:pPr>
    </w:p>
    <w:p w14:paraId="6E8D7A98" w14:textId="09B88189" w:rsidR="00051634" w:rsidRDefault="00051634" w:rsidP="00FA073C">
      <w:pPr>
        <w:shd w:val="clear" w:color="auto" w:fill="FFFFFF"/>
        <w:spacing w:before="720"/>
        <w:rPr>
          <w:rFonts w:eastAsia="Times New Roman"/>
          <w:b/>
          <w:bCs/>
          <w:spacing w:val="-1"/>
          <w:sz w:val="28"/>
          <w:szCs w:val="18"/>
        </w:rPr>
      </w:pPr>
    </w:p>
    <w:p w14:paraId="064E2390" w14:textId="77777777" w:rsidR="00D40C4A" w:rsidRDefault="00D40C4A" w:rsidP="00FA073C">
      <w:pPr>
        <w:shd w:val="clear" w:color="auto" w:fill="FFFFFF"/>
        <w:spacing w:before="720"/>
        <w:rPr>
          <w:rFonts w:eastAsia="Times New Roman"/>
          <w:b/>
          <w:bCs/>
          <w:spacing w:val="-1"/>
          <w:sz w:val="28"/>
          <w:szCs w:val="18"/>
        </w:rPr>
      </w:pPr>
    </w:p>
    <w:p w14:paraId="447E7296" w14:textId="2DD4B43A" w:rsidR="00FA073C" w:rsidRPr="002F27B1" w:rsidRDefault="00FA073C" w:rsidP="00FA073C">
      <w:pPr>
        <w:shd w:val="clear" w:color="auto" w:fill="FFFFFF"/>
        <w:spacing w:before="720"/>
        <w:rPr>
          <w:rFonts w:eastAsia="Times New Roman"/>
          <w:sz w:val="28"/>
          <w:szCs w:val="18"/>
        </w:rPr>
      </w:pPr>
      <w:r w:rsidRPr="002F27B1">
        <w:rPr>
          <w:rFonts w:eastAsia="Times New Roman"/>
          <w:b/>
          <w:bCs/>
          <w:spacing w:val="-1"/>
          <w:sz w:val="28"/>
          <w:szCs w:val="18"/>
        </w:rPr>
        <w:t>D-05.03.05a   NAWIERZCHNIA Z BETONU ASFALTOWEGO                      (WARSTWA ŚCIERALNA)</w:t>
      </w:r>
    </w:p>
    <w:p w14:paraId="41FEC599" w14:textId="77777777" w:rsidR="00FA073C" w:rsidRPr="002F27B1" w:rsidRDefault="00FA073C" w:rsidP="00FA073C">
      <w:pPr>
        <w:shd w:val="clear" w:color="auto" w:fill="FFFFFF"/>
        <w:spacing w:line="276" w:lineRule="auto"/>
        <w:jc w:val="both"/>
        <w:rPr>
          <w:rFonts w:eastAsia="Times New Roman"/>
          <w:b/>
          <w:bCs/>
          <w:sz w:val="18"/>
          <w:szCs w:val="18"/>
        </w:rPr>
      </w:pPr>
    </w:p>
    <w:p w14:paraId="65EF6801" w14:textId="77777777" w:rsidR="00FA073C" w:rsidRPr="002F27B1" w:rsidRDefault="00FA073C" w:rsidP="00FA073C">
      <w:pPr>
        <w:shd w:val="clear" w:color="auto" w:fill="FFFFFF"/>
        <w:spacing w:line="276" w:lineRule="auto"/>
        <w:jc w:val="both"/>
        <w:rPr>
          <w:rFonts w:eastAsia="Times New Roman"/>
          <w:b/>
          <w:bCs/>
          <w:sz w:val="18"/>
          <w:szCs w:val="18"/>
        </w:rPr>
      </w:pPr>
    </w:p>
    <w:p w14:paraId="2C75DE0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1. WSTĘP</w:t>
      </w:r>
    </w:p>
    <w:p w14:paraId="40D2BEEE" w14:textId="77777777" w:rsidR="00FA073C" w:rsidRPr="002F27B1" w:rsidRDefault="00FA073C" w:rsidP="00FA073C">
      <w:pPr>
        <w:shd w:val="clear" w:color="auto" w:fill="FFFFFF"/>
        <w:tabs>
          <w:tab w:val="left" w:pos="350"/>
        </w:tabs>
        <w:spacing w:line="276" w:lineRule="auto"/>
        <w:jc w:val="both"/>
        <w:rPr>
          <w:rFonts w:eastAsia="Times New Roman"/>
          <w:b/>
          <w:bCs/>
          <w:sz w:val="18"/>
          <w:szCs w:val="18"/>
        </w:rPr>
      </w:pPr>
    </w:p>
    <w:p w14:paraId="6FF37FE2"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1.1.</w:t>
      </w:r>
      <w:r w:rsidRPr="002F27B1">
        <w:rPr>
          <w:rFonts w:eastAsia="Times New Roman"/>
          <w:b/>
          <w:bCs/>
          <w:sz w:val="18"/>
          <w:szCs w:val="18"/>
        </w:rPr>
        <w:tab/>
        <w:t>Przedmiot SST</w:t>
      </w:r>
    </w:p>
    <w:p w14:paraId="6B7DEF9E" w14:textId="77777777" w:rsidR="00FA073C" w:rsidRPr="002F27B1" w:rsidRDefault="00FA073C" w:rsidP="00FA073C">
      <w:pPr>
        <w:shd w:val="clear" w:color="auto" w:fill="FFFFFF"/>
        <w:spacing w:line="276" w:lineRule="auto"/>
        <w:ind w:right="365"/>
        <w:rPr>
          <w:rFonts w:eastAsia="Times New Roman"/>
          <w:b/>
          <w:bCs/>
          <w:i/>
          <w:iCs/>
        </w:rPr>
      </w:pPr>
      <w:r w:rsidRPr="002F27B1">
        <w:rPr>
          <w:rFonts w:eastAsia="Times New Roman"/>
          <w:sz w:val="18"/>
          <w:szCs w:val="18"/>
        </w:rPr>
        <w:t xml:space="preserve">Przedmiotem niniejszej szczegółowej specyfikacji technicznej (SST) są wymagania dotyczące wykonania                       i odbioru robót związanych z wykonywaniem warstw konstrukcji nawierzchni z betonu asfaltowego przy  </w:t>
      </w:r>
      <w:r w:rsidRPr="002F27B1">
        <w:rPr>
          <w:rFonts w:eastAsia="Times New Roman"/>
          <w:b/>
          <w:sz w:val="18"/>
          <w:szCs w:val="18"/>
        </w:rPr>
        <w:t>m</w:t>
      </w:r>
      <w:r w:rsidRPr="002F27B1">
        <w:rPr>
          <w:rFonts w:eastAsia="Times New Roman"/>
          <w:b/>
          <w:bCs/>
          <w:iCs/>
          <w:sz w:val="18"/>
          <w:lang w:eastAsia="en-US"/>
        </w:rPr>
        <w:t>odernizacji  dróg powiatowych – wzmocnienie  nawierzchni  poprzez  wy</w:t>
      </w:r>
      <w:r w:rsidRPr="002F27B1">
        <w:rPr>
          <w:rFonts w:eastAsia="Times New Roman"/>
          <w:b/>
          <w:bCs/>
          <w:spacing w:val="-1"/>
          <w:sz w:val="18"/>
        </w:rPr>
        <w:t>konanie nakładek bitumicznych o średniej grubości 4 cm</w:t>
      </w:r>
    </w:p>
    <w:p w14:paraId="595E7D9A" w14:textId="77777777" w:rsidR="00FA073C" w:rsidRPr="002F27B1" w:rsidRDefault="00FA073C" w:rsidP="00FA073C">
      <w:pPr>
        <w:shd w:val="clear" w:color="auto" w:fill="FFFFFF"/>
        <w:spacing w:line="276" w:lineRule="auto"/>
        <w:ind w:right="365"/>
        <w:rPr>
          <w:rFonts w:eastAsia="Times New Roman"/>
          <w:b/>
          <w:bCs/>
          <w:sz w:val="18"/>
          <w:szCs w:val="18"/>
        </w:rPr>
      </w:pPr>
    </w:p>
    <w:p w14:paraId="19056AD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7FE18C07"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1.2.</w:t>
      </w:r>
      <w:r w:rsidRPr="002F27B1">
        <w:rPr>
          <w:rFonts w:eastAsia="Times New Roman"/>
          <w:b/>
          <w:bCs/>
          <w:sz w:val="18"/>
          <w:szCs w:val="18"/>
        </w:rPr>
        <w:tab/>
        <w:t>Zakres stosowania SST</w:t>
      </w:r>
    </w:p>
    <w:p w14:paraId="0AC5F064"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Specyfikacja techniczna stosowana jest jako dokument przetargowy i kontraktowy przy zlecaniu i realizacji </w:t>
      </w:r>
      <w:r w:rsidRPr="002F27B1">
        <w:rPr>
          <w:rFonts w:eastAsia="Times New Roman"/>
          <w:sz w:val="18"/>
          <w:szCs w:val="18"/>
        </w:rPr>
        <w:t>robót wymienionych w pkt 1 niniejszej SST.</w:t>
      </w:r>
    </w:p>
    <w:p w14:paraId="66A3EBF1"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9F5E8F"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1.3.</w:t>
      </w:r>
      <w:r w:rsidRPr="002F27B1">
        <w:rPr>
          <w:rFonts w:eastAsia="Times New Roman"/>
          <w:b/>
          <w:bCs/>
          <w:sz w:val="18"/>
          <w:szCs w:val="18"/>
        </w:rPr>
        <w:tab/>
        <w:t>Zakres robót objętych SST</w:t>
      </w:r>
    </w:p>
    <w:p w14:paraId="31FB5DE8" w14:textId="53FEA92B" w:rsidR="00FA073C" w:rsidRPr="002F27B1" w:rsidRDefault="00FA073C" w:rsidP="00FA073C">
      <w:pPr>
        <w:shd w:val="clear" w:color="auto" w:fill="FFFFFF"/>
        <w:spacing w:line="276" w:lineRule="auto"/>
        <w:rPr>
          <w:rFonts w:eastAsia="Times New Roman"/>
          <w:bCs/>
          <w:sz w:val="18"/>
          <w:szCs w:val="18"/>
        </w:rPr>
      </w:pPr>
      <w:r w:rsidRPr="002F27B1">
        <w:rPr>
          <w:rFonts w:eastAsia="Times New Roman"/>
          <w:sz w:val="18"/>
          <w:szCs w:val="18"/>
        </w:rPr>
        <w:t xml:space="preserve">Ustalenia zawarte w niniejszej specyfikacji dotyczą zasad prowadzenia robót związanych z wykonaniem </w:t>
      </w:r>
      <w:r w:rsidRPr="002F27B1">
        <w:rPr>
          <w:rFonts w:eastAsia="Times New Roman"/>
          <w:spacing w:val="-1"/>
          <w:sz w:val="18"/>
          <w:szCs w:val="18"/>
        </w:rPr>
        <w:t xml:space="preserve">odbiorem warstwy ścieralnej z betonu asfaltowego </w:t>
      </w:r>
      <w:r w:rsidRPr="002F27B1">
        <w:rPr>
          <w:rFonts w:eastAsia="Times New Roman"/>
          <w:bCs/>
          <w:spacing w:val="-1"/>
          <w:sz w:val="18"/>
          <w:szCs w:val="18"/>
        </w:rPr>
        <w:t xml:space="preserve">wg PN-EN 13108-1 [47] i WT-2 Nawierzchnie asfaltowe </w:t>
      </w:r>
      <w:r w:rsidRPr="002F27B1">
        <w:rPr>
          <w:rFonts w:eastAsia="Times New Roman"/>
          <w:bCs/>
          <w:sz w:val="18"/>
          <w:szCs w:val="18"/>
        </w:rPr>
        <w:t>201</w:t>
      </w:r>
      <w:r w:rsidR="002D3AA5">
        <w:rPr>
          <w:rFonts w:eastAsia="Times New Roman"/>
          <w:bCs/>
          <w:sz w:val="18"/>
          <w:szCs w:val="18"/>
        </w:rPr>
        <w:t>4</w:t>
      </w:r>
      <w:r w:rsidRPr="002F27B1">
        <w:rPr>
          <w:rFonts w:eastAsia="Times New Roman"/>
          <w:bCs/>
          <w:sz w:val="18"/>
          <w:szCs w:val="18"/>
        </w:rPr>
        <w:t xml:space="preserve"> [65]                                 z mieszanki mineralno-asfaltowej dostarczonej od producenta i obejmują:</w:t>
      </w:r>
    </w:p>
    <w:p w14:paraId="134E4B7A" w14:textId="77777777" w:rsidR="00FA073C" w:rsidRPr="002F27B1" w:rsidRDefault="00FA073C" w:rsidP="00FA073C">
      <w:pPr>
        <w:shd w:val="clear" w:color="auto" w:fill="FFFFFF"/>
        <w:spacing w:line="276" w:lineRule="auto"/>
        <w:ind w:left="1134" w:hanging="1134"/>
        <w:rPr>
          <w:rFonts w:eastAsia="Times New Roman"/>
          <w:b/>
          <w:bCs/>
          <w:sz w:val="18"/>
          <w:szCs w:val="18"/>
        </w:rPr>
      </w:pPr>
    </w:p>
    <w:p w14:paraId="3DB231A8" w14:textId="6C189C25" w:rsidR="00FA073C" w:rsidRPr="009842DD" w:rsidRDefault="00FA073C" w:rsidP="00FA073C">
      <w:pPr>
        <w:shd w:val="clear" w:color="auto" w:fill="FFFFFF"/>
        <w:spacing w:line="276" w:lineRule="auto"/>
        <w:ind w:hanging="142"/>
        <w:rPr>
          <w:rFonts w:eastAsia="Times New Roman"/>
          <w:color w:val="000000" w:themeColor="text1"/>
          <w:sz w:val="18"/>
          <w:szCs w:val="18"/>
        </w:rPr>
      </w:pPr>
      <w:r w:rsidRPr="002F27B1">
        <w:rPr>
          <w:rFonts w:eastAsia="Times New Roman"/>
          <w:b/>
          <w:bCs/>
          <w:sz w:val="18"/>
          <w:szCs w:val="18"/>
        </w:rPr>
        <w:t xml:space="preserve"> </w:t>
      </w:r>
      <w:r>
        <w:rPr>
          <w:rFonts w:eastAsia="Times New Roman"/>
          <w:b/>
          <w:bCs/>
          <w:sz w:val="18"/>
          <w:szCs w:val="18"/>
        </w:rPr>
        <w:t xml:space="preserve"> </w:t>
      </w:r>
      <w:r w:rsidRPr="002F27B1">
        <w:rPr>
          <w:rFonts w:eastAsia="Times New Roman"/>
          <w:b/>
          <w:bCs/>
          <w:sz w:val="18"/>
          <w:szCs w:val="18"/>
        </w:rPr>
        <w:t xml:space="preserve">Wykonanie </w:t>
      </w:r>
      <w:r w:rsidRPr="009842DD">
        <w:rPr>
          <w:rFonts w:eastAsia="Times New Roman"/>
          <w:b/>
          <w:bCs/>
          <w:color w:val="000000" w:themeColor="text1"/>
          <w:sz w:val="18"/>
          <w:szCs w:val="18"/>
        </w:rPr>
        <w:t xml:space="preserve">warstwy ścieralnej  z betonu asfaltowego AC11S  o średniej grubości  4 cm z zachowaniem istniejących spadków  - </w:t>
      </w:r>
      <w:r w:rsidR="00D40C4A" w:rsidRPr="009842DD">
        <w:rPr>
          <w:rFonts w:eastAsia="Times New Roman"/>
          <w:b/>
          <w:bCs/>
          <w:color w:val="000000" w:themeColor="text1"/>
          <w:sz w:val="18"/>
          <w:szCs w:val="18"/>
        </w:rPr>
        <w:t>40675</w:t>
      </w:r>
      <w:r w:rsidRPr="009842DD">
        <w:rPr>
          <w:rFonts w:eastAsia="Times New Roman"/>
          <w:b/>
          <w:bCs/>
          <w:color w:val="000000" w:themeColor="text1"/>
          <w:sz w:val="18"/>
          <w:szCs w:val="18"/>
        </w:rPr>
        <w:t xml:space="preserve"> m</w:t>
      </w:r>
      <w:r w:rsidRPr="009842DD">
        <w:rPr>
          <w:rFonts w:eastAsia="Times New Roman"/>
          <w:b/>
          <w:bCs/>
          <w:color w:val="000000" w:themeColor="text1"/>
          <w:sz w:val="18"/>
          <w:szCs w:val="18"/>
          <w:vertAlign w:val="superscript"/>
        </w:rPr>
        <w:t>2</w:t>
      </w:r>
      <w:r w:rsidRPr="009842DD">
        <w:rPr>
          <w:rFonts w:eastAsia="Times New Roman"/>
          <w:b/>
          <w:bCs/>
          <w:color w:val="000000" w:themeColor="text1"/>
          <w:sz w:val="18"/>
          <w:szCs w:val="18"/>
        </w:rPr>
        <w:t>.</w:t>
      </w:r>
    </w:p>
    <w:p w14:paraId="7827C58E" w14:textId="77777777" w:rsidR="00FA073C" w:rsidRPr="009842DD" w:rsidRDefault="00FA073C" w:rsidP="00FA073C">
      <w:pPr>
        <w:shd w:val="clear" w:color="auto" w:fill="FFFFFF"/>
        <w:spacing w:line="276" w:lineRule="auto"/>
        <w:jc w:val="both"/>
        <w:rPr>
          <w:rFonts w:eastAsia="Times New Roman"/>
          <w:color w:val="000000" w:themeColor="text1"/>
          <w:sz w:val="18"/>
          <w:szCs w:val="18"/>
        </w:rPr>
      </w:pPr>
    </w:p>
    <w:p w14:paraId="28D2DC63" w14:textId="77777777" w:rsidR="00FA073C" w:rsidRPr="002F27B1" w:rsidRDefault="00FA073C" w:rsidP="00FA073C">
      <w:pPr>
        <w:shd w:val="clear" w:color="auto" w:fill="FFFFFF"/>
        <w:spacing w:line="276" w:lineRule="auto"/>
        <w:jc w:val="both"/>
        <w:rPr>
          <w:rFonts w:eastAsia="Times New Roman"/>
          <w:sz w:val="18"/>
          <w:szCs w:val="18"/>
        </w:rPr>
      </w:pPr>
      <w:r w:rsidRPr="009842DD">
        <w:rPr>
          <w:rFonts w:eastAsia="Times New Roman"/>
          <w:color w:val="000000" w:themeColor="text1"/>
          <w:sz w:val="18"/>
          <w:szCs w:val="18"/>
        </w:rPr>
        <w:t xml:space="preserve">W przypadku produkcji mieszanki mineralno-asfaltowej </w:t>
      </w:r>
      <w:r w:rsidRPr="002F27B1">
        <w:rPr>
          <w:rFonts w:eastAsia="Times New Roman"/>
          <w:sz w:val="18"/>
          <w:szCs w:val="18"/>
        </w:rPr>
        <w:t xml:space="preserve">przez Wykonawcę dla potrzeb budowy, Wykonawca zobowiązany jest prowadzić Zakładową kontrolę produkcji (ZKP) zgodnie z WT-2 [65] punkt 7.4.1.5. </w:t>
      </w:r>
      <w:r w:rsidRPr="002F27B1">
        <w:rPr>
          <w:rFonts w:eastAsia="Times New Roman"/>
          <w:spacing w:val="-1"/>
          <w:sz w:val="18"/>
          <w:szCs w:val="18"/>
        </w:rPr>
        <w:t xml:space="preserve">Warstwę ścieralną z betonu asfaltowego wykonywać dla dróg kategorii ruchu KR3. Stosowane mieszanki betonu </w:t>
      </w:r>
      <w:r w:rsidRPr="002F27B1">
        <w:rPr>
          <w:rFonts w:eastAsia="Times New Roman"/>
          <w:sz w:val="18"/>
          <w:szCs w:val="18"/>
        </w:rPr>
        <w:t>asfaltowego o wymiarze  D podano w tablicy 1.</w:t>
      </w:r>
    </w:p>
    <w:p w14:paraId="3C5D88EC" w14:textId="77777777" w:rsidR="00FA073C" w:rsidRPr="002F27B1" w:rsidRDefault="00FA073C" w:rsidP="00FA073C">
      <w:pPr>
        <w:shd w:val="clear" w:color="auto" w:fill="FFFFFF"/>
        <w:spacing w:line="276" w:lineRule="auto"/>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07"/>
      </w:tblGrid>
      <w:tr w:rsidR="00FA073C" w:rsidRPr="002F27B1" w14:paraId="79654399" w14:textId="77777777" w:rsidTr="00051634">
        <w:trPr>
          <w:trHeight w:val="370"/>
        </w:trPr>
        <w:tc>
          <w:tcPr>
            <w:tcW w:w="1701" w:type="dxa"/>
            <w:vAlign w:val="center"/>
          </w:tcPr>
          <w:p w14:paraId="6B5AA018"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Kategoria ruchu</w:t>
            </w:r>
          </w:p>
        </w:tc>
        <w:tc>
          <w:tcPr>
            <w:tcW w:w="5707" w:type="dxa"/>
            <w:vAlign w:val="center"/>
          </w:tcPr>
          <w:p w14:paraId="0EBCBB2C"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Mieszanki  o wymiarze D</w:t>
            </w:r>
            <w:r w:rsidRPr="002F27B1">
              <w:rPr>
                <w:rFonts w:eastAsia="Times New Roman"/>
                <w:sz w:val="18"/>
                <w:szCs w:val="18"/>
                <w:vertAlign w:val="superscript"/>
              </w:rPr>
              <w:t>1)</w:t>
            </w:r>
            <w:r w:rsidRPr="002F27B1">
              <w:rPr>
                <w:rFonts w:eastAsia="Times New Roman"/>
                <w:sz w:val="18"/>
                <w:szCs w:val="18"/>
              </w:rPr>
              <w:t>,  mm</w:t>
            </w:r>
          </w:p>
        </w:tc>
      </w:tr>
      <w:tr w:rsidR="00FA073C" w:rsidRPr="002F27B1" w14:paraId="1473C8A5" w14:textId="77777777" w:rsidTr="00051634">
        <w:trPr>
          <w:trHeight w:val="336"/>
        </w:trPr>
        <w:tc>
          <w:tcPr>
            <w:tcW w:w="1701" w:type="dxa"/>
          </w:tcPr>
          <w:p w14:paraId="3CDF42C3"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lang w:val="en-US"/>
              </w:rPr>
            </w:pPr>
            <w:r w:rsidRPr="002F27B1">
              <w:rPr>
                <w:rFonts w:eastAsia="Times New Roman"/>
                <w:b/>
                <w:sz w:val="18"/>
                <w:szCs w:val="24"/>
                <w:lang w:val="en-US"/>
              </w:rPr>
              <w:t>KR 3-4</w:t>
            </w:r>
          </w:p>
        </w:tc>
        <w:tc>
          <w:tcPr>
            <w:tcW w:w="5707" w:type="dxa"/>
          </w:tcPr>
          <w:p w14:paraId="5C11082F"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rPr>
            </w:pPr>
            <w:r w:rsidRPr="002F27B1">
              <w:rPr>
                <w:rFonts w:eastAsia="Times New Roman"/>
                <w:b/>
                <w:sz w:val="18"/>
                <w:szCs w:val="24"/>
              </w:rPr>
              <w:t xml:space="preserve"> AC11S</w:t>
            </w:r>
          </w:p>
        </w:tc>
      </w:tr>
    </w:tbl>
    <w:p w14:paraId="38E5260D" w14:textId="77777777" w:rsidR="00FA073C" w:rsidRPr="002F27B1" w:rsidRDefault="00FA073C" w:rsidP="00FA073C">
      <w:pPr>
        <w:shd w:val="clear" w:color="auto" w:fill="FFFFFF"/>
        <w:spacing w:before="34" w:line="276" w:lineRule="auto"/>
        <w:jc w:val="both"/>
        <w:rPr>
          <w:rFonts w:eastAsia="Times New Roman"/>
          <w:sz w:val="18"/>
          <w:szCs w:val="18"/>
        </w:rPr>
      </w:pPr>
      <w:r w:rsidRPr="002F27B1">
        <w:rPr>
          <w:rFonts w:eastAsia="Times New Roman"/>
          <w:sz w:val="18"/>
          <w:szCs w:val="18"/>
        </w:rPr>
        <w:t>1) Podział ze względu na wymiar największego kruszywa w mieszance.</w:t>
      </w:r>
    </w:p>
    <w:p w14:paraId="49F19ED5"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5567309D" w14:textId="77777777" w:rsidR="00FA073C" w:rsidRDefault="00FA073C" w:rsidP="00FA073C">
      <w:pPr>
        <w:shd w:val="clear" w:color="auto" w:fill="FFFFFF"/>
        <w:spacing w:before="5" w:line="276" w:lineRule="auto"/>
        <w:jc w:val="both"/>
        <w:rPr>
          <w:rFonts w:eastAsia="Times New Roman"/>
          <w:b/>
          <w:bCs/>
          <w:sz w:val="18"/>
          <w:szCs w:val="18"/>
        </w:rPr>
      </w:pPr>
    </w:p>
    <w:p w14:paraId="72C0CBB4"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1.4. Określenia podstawowe</w:t>
      </w:r>
    </w:p>
    <w:p w14:paraId="69539BF8"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Nawierzchnia – konstrukcja składająca się z jednej lub kilku warstw służących do przejmowania i </w:t>
      </w:r>
      <w:r w:rsidRPr="002F27B1">
        <w:rPr>
          <w:rFonts w:eastAsia="Times New Roman"/>
          <w:sz w:val="18"/>
          <w:szCs w:val="18"/>
        </w:rPr>
        <w:t>rozkładania obciążeń od ruchu pojazdów na podłoże.</w:t>
      </w:r>
    </w:p>
    <w:p w14:paraId="4793625E"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Warstwa ścieralna – górna warstwa nawierzchni będąca w bezpośrednim kontakcie z kołami pojazdów.</w:t>
      </w:r>
    </w:p>
    <w:p w14:paraId="7C3191DA"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Mieszanka mineralno-asfaltowa – mieszanka kruszyw i lepiszcza asfaltowego.</w:t>
      </w:r>
    </w:p>
    <w:p w14:paraId="14B55301" w14:textId="77777777" w:rsidR="00FA073C" w:rsidRPr="002F27B1" w:rsidRDefault="00FA073C" w:rsidP="00FA073C">
      <w:pPr>
        <w:numPr>
          <w:ilvl w:val="0"/>
          <w:numId w:val="32"/>
        </w:numPr>
        <w:shd w:val="clear" w:color="auto" w:fill="FFFFFF"/>
        <w:tabs>
          <w:tab w:val="left" w:pos="499"/>
        </w:tabs>
        <w:spacing w:line="276" w:lineRule="auto"/>
        <w:ind w:right="293"/>
        <w:jc w:val="both"/>
        <w:rPr>
          <w:rFonts w:eastAsia="Times New Roman"/>
          <w:spacing w:val="-1"/>
          <w:sz w:val="18"/>
          <w:szCs w:val="18"/>
        </w:rPr>
      </w:pPr>
      <w:r w:rsidRPr="002F27B1">
        <w:rPr>
          <w:rFonts w:eastAsia="Times New Roman"/>
          <w:spacing w:val="-1"/>
          <w:sz w:val="18"/>
          <w:szCs w:val="18"/>
        </w:rPr>
        <w:t xml:space="preserve">Wymiar mieszanki mineralno-asfaltowej – określenie mieszanki mineralno-asfaltowej, wyróżniające tę mieszankę ze zbioru mieszanek tego samego typu ze względu na największy wymiar kruszywa, np. wymiar 8 </w:t>
      </w:r>
      <w:r w:rsidRPr="002F27B1">
        <w:rPr>
          <w:rFonts w:eastAsia="Times New Roman"/>
          <w:sz w:val="18"/>
          <w:szCs w:val="18"/>
        </w:rPr>
        <w:t>lub 11.</w:t>
      </w:r>
    </w:p>
    <w:p w14:paraId="0B3E1C1E" w14:textId="77777777" w:rsidR="00FA073C" w:rsidRPr="002F27B1" w:rsidRDefault="00FA073C" w:rsidP="00FA073C">
      <w:pPr>
        <w:numPr>
          <w:ilvl w:val="0"/>
          <w:numId w:val="32"/>
        </w:numPr>
        <w:shd w:val="clear" w:color="auto" w:fill="FFFFFF"/>
        <w:tabs>
          <w:tab w:val="left" w:pos="499"/>
        </w:tabs>
        <w:spacing w:line="276" w:lineRule="auto"/>
        <w:ind w:right="200"/>
        <w:jc w:val="both"/>
        <w:rPr>
          <w:rFonts w:eastAsia="Times New Roman"/>
          <w:spacing w:val="-1"/>
          <w:sz w:val="18"/>
          <w:szCs w:val="18"/>
        </w:rPr>
      </w:pPr>
      <w:r w:rsidRPr="002F27B1">
        <w:rPr>
          <w:rFonts w:eastAsia="Times New Roman"/>
          <w:spacing w:val="-1"/>
          <w:sz w:val="18"/>
          <w:szCs w:val="18"/>
        </w:rPr>
        <w:t xml:space="preserve">Beton asfaltowy – mieszanka mineralno-asfaltowa, w której kruszywo o uziarnieniu ciągłym lub </w:t>
      </w:r>
      <w:r w:rsidRPr="002F27B1">
        <w:rPr>
          <w:rFonts w:eastAsia="Times New Roman"/>
          <w:sz w:val="18"/>
          <w:szCs w:val="18"/>
        </w:rPr>
        <w:t>nieciągłym tworzy strukturę wzajemnie klinującą się.</w:t>
      </w:r>
    </w:p>
    <w:p w14:paraId="68C95AB3"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Uziarnienie – skład ziarnowy kruszywa, wyrażony w procentach masy ziaren przechodzących przez </w:t>
      </w:r>
      <w:r w:rsidRPr="002F27B1">
        <w:rPr>
          <w:rFonts w:eastAsia="Times New Roman"/>
          <w:sz w:val="18"/>
          <w:szCs w:val="18"/>
        </w:rPr>
        <w:t>określony zestaw sit.</w:t>
      </w:r>
    </w:p>
    <w:p w14:paraId="0FA980E3"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pacing w:val="-1"/>
          <w:sz w:val="18"/>
          <w:szCs w:val="18"/>
        </w:rPr>
        <w:t xml:space="preserve">Kategoria ruchu – obciążenie drogi ruchem samochodowym, wyrażone w osiach obliczeniowych (100 </w:t>
      </w:r>
      <w:proofErr w:type="spellStart"/>
      <w:r w:rsidRPr="002F27B1">
        <w:rPr>
          <w:rFonts w:eastAsia="Times New Roman"/>
          <w:spacing w:val="-1"/>
          <w:sz w:val="18"/>
          <w:szCs w:val="18"/>
        </w:rPr>
        <w:t>kN</w:t>
      </w:r>
      <w:proofErr w:type="spellEnd"/>
      <w:r w:rsidRPr="002F27B1">
        <w:rPr>
          <w:rFonts w:eastAsia="Times New Roman"/>
          <w:spacing w:val="-1"/>
          <w:sz w:val="18"/>
          <w:szCs w:val="18"/>
        </w:rPr>
        <w:t xml:space="preserve">) </w:t>
      </w:r>
      <w:r w:rsidRPr="002F27B1">
        <w:rPr>
          <w:rFonts w:eastAsia="Times New Roman"/>
          <w:sz w:val="18"/>
          <w:szCs w:val="18"/>
        </w:rPr>
        <w:t>wg „Katalogu typowych konstrukcji nawierzchni podatnych i półsztywnych” GDDP-</w:t>
      </w:r>
      <w:proofErr w:type="spellStart"/>
      <w:r w:rsidRPr="002F27B1">
        <w:rPr>
          <w:rFonts w:eastAsia="Times New Roman"/>
          <w:sz w:val="18"/>
          <w:szCs w:val="18"/>
        </w:rPr>
        <w:t>IBDiM</w:t>
      </w:r>
      <w:proofErr w:type="spellEnd"/>
      <w:r w:rsidRPr="002F27B1">
        <w:rPr>
          <w:rFonts w:eastAsia="Times New Roman"/>
          <w:sz w:val="18"/>
          <w:szCs w:val="18"/>
        </w:rPr>
        <w:t xml:space="preserve"> [68].</w:t>
      </w:r>
    </w:p>
    <w:p w14:paraId="74C2419A" w14:textId="77777777" w:rsidR="00FA073C" w:rsidRPr="002F27B1" w:rsidRDefault="00FA073C" w:rsidP="00FA073C">
      <w:pPr>
        <w:numPr>
          <w:ilvl w:val="0"/>
          <w:numId w:val="33"/>
        </w:numPr>
        <w:shd w:val="clear" w:color="auto" w:fill="FFFFFF"/>
        <w:tabs>
          <w:tab w:val="left" w:pos="614"/>
        </w:tabs>
        <w:spacing w:line="276" w:lineRule="auto"/>
        <w:jc w:val="both"/>
        <w:rPr>
          <w:rFonts w:eastAsia="Times New Roman"/>
          <w:spacing w:val="-8"/>
          <w:sz w:val="18"/>
          <w:szCs w:val="18"/>
        </w:rPr>
      </w:pPr>
      <w:r w:rsidRPr="002F27B1">
        <w:rPr>
          <w:rFonts w:eastAsia="Times New Roman"/>
          <w:sz w:val="18"/>
          <w:szCs w:val="18"/>
        </w:rPr>
        <w:t>Wymiar kruszywa - wielkość ziaren kruszywa, określona przez dolny (d) i górny (D) wymiar sita.</w:t>
      </w:r>
    </w:p>
    <w:p w14:paraId="5B5BB98A" w14:textId="77777777" w:rsidR="00FA073C" w:rsidRPr="002F27B1" w:rsidRDefault="00FA073C" w:rsidP="00FA073C">
      <w:pPr>
        <w:numPr>
          <w:ilvl w:val="0"/>
          <w:numId w:val="33"/>
        </w:numPr>
        <w:shd w:val="clear" w:color="auto" w:fill="FFFFFF"/>
        <w:tabs>
          <w:tab w:val="left" w:pos="614"/>
        </w:tabs>
        <w:spacing w:line="276" w:lineRule="auto"/>
        <w:ind w:left="139" w:hanging="139"/>
        <w:jc w:val="both"/>
        <w:rPr>
          <w:rFonts w:eastAsia="Times New Roman"/>
          <w:spacing w:val="-8"/>
          <w:sz w:val="18"/>
          <w:szCs w:val="18"/>
        </w:rPr>
      </w:pPr>
      <w:r w:rsidRPr="002F27B1">
        <w:rPr>
          <w:rFonts w:eastAsia="Times New Roman"/>
          <w:sz w:val="18"/>
          <w:szCs w:val="18"/>
        </w:rPr>
        <w:t xml:space="preserve">Kruszywo grube - kruszywo z ziaren o wymiarze: D </w:t>
      </w:r>
      <w:r w:rsidRPr="002F27B1">
        <w:rPr>
          <w:rFonts w:eastAsia="Times New Roman"/>
          <w:b/>
          <w:bCs/>
          <w:sz w:val="18"/>
          <w:szCs w:val="18"/>
        </w:rPr>
        <w:t xml:space="preserve">&lt; </w:t>
      </w:r>
      <w:r w:rsidRPr="002F27B1">
        <w:rPr>
          <w:rFonts w:eastAsia="Times New Roman"/>
          <w:sz w:val="18"/>
          <w:szCs w:val="18"/>
        </w:rPr>
        <w:t>45 mm oraz d &gt; 2 mm.</w:t>
      </w:r>
    </w:p>
    <w:p w14:paraId="68E9C21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Kruszywo drobne - kruszywo z ziaren o wymiarze: D </w:t>
      </w:r>
      <w:r w:rsidRPr="002F27B1">
        <w:rPr>
          <w:rFonts w:eastAsia="Times New Roman"/>
          <w:b/>
          <w:bCs/>
          <w:spacing w:val="-1"/>
          <w:sz w:val="18"/>
          <w:szCs w:val="18"/>
        </w:rPr>
        <w:t xml:space="preserve">&lt; </w:t>
      </w:r>
      <w:r w:rsidRPr="002F27B1">
        <w:rPr>
          <w:rFonts w:eastAsia="Times New Roman"/>
          <w:spacing w:val="-1"/>
          <w:sz w:val="18"/>
          <w:szCs w:val="18"/>
        </w:rPr>
        <w:t xml:space="preserve">2 mm, którego większa część pozostaje na </w:t>
      </w:r>
      <w:r w:rsidRPr="002F27B1">
        <w:rPr>
          <w:rFonts w:eastAsia="Times New Roman"/>
          <w:spacing w:val="-1"/>
          <w:sz w:val="18"/>
          <w:szCs w:val="18"/>
        </w:rPr>
        <w:lastRenderedPageBreak/>
        <w:t xml:space="preserve">sicie </w:t>
      </w:r>
      <w:r w:rsidRPr="002F27B1">
        <w:rPr>
          <w:rFonts w:eastAsia="Times New Roman"/>
          <w:sz w:val="18"/>
          <w:szCs w:val="18"/>
        </w:rPr>
        <w:t>0,063 mm.</w:t>
      </w:r>
    </w:p>
    <w:p w14:paraId="6AC6E555"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Pył - kruszywo z ziaren przechodzących przez sito 0,063 mm.</w:t>
      </w:r>
    </w:p>
    <w:p w14:paraId="6B58E1F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14:paraId="4BE0C253" w14:textId="77777777" w:rsidR="00FA073C" w:rsidRPr="002F27B1" w:rsidRDefault="00FA073C" w:rsidP="00FA073C">
      <w:pPr>
        <w:numPr>
          <w:ilvl w:val="0"/>
          <w:numId w:val="34"/>
        </w:numPr>
        <w:shd w:val="clear" w:color="auto" w:fill="FFFFFF"/>
        <w:tabs>
          <w:tab w:val="left" w:pos="715"/>
        </w:tabs>
        <w:spacing w:line="276" w:lineRule="auto"/>
        <w:ind w:left="720" w:right="768"/>
        <w:jc w:val="both"/>
        <w:rPr>
          <w:rFonts w:eastAsia="Times New Roman"/>
          <w:spacing w:val="-7"/>
          <w:sz w:val="18"/>
          <w:szCs w:val="18"/>
        </w:rPr>
      </w:pPr>
      <w:r w:rsidRPr="002F27B1">
        <w:rPr>
          <w:rFonts w:eastAsia="Times New Roman"/>
          <w:spacing w:val="-1"/>
          <w:sz w:val="18"/>
          <w:szCs w:val="18"/>
        </w:rPr>
        <w:t xml:space="preserve">Kationowa emulsja asfaltowa - emulsja, w której emulgator nadaje dodatnie ładunki cząstkom </w:t>
      </w:r>
      <w:r w:rsidRPr="002F27B1">
        <w:rPr>
          <w:rFonts w:eastAsia="Times New Roman"/>
          <w:sz w:val="18"/>
          <w:szCs w:val="18"/>
        </w:rPr>
        <w:t>zdyspergowanego asfaltu.</w:t>
      </w:r>
    </w:p>
    <w:p w14:paraId="088BDA06"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Pozostałe określenia podstawowe są zgodne z obowiązującymi, odpowiednimi polskimi normami i z </w:t>
      </w:r>
      <w:r w:rsidRPr="002F27B1">
        <w:rPr>
          <w:rFonts w:eastAsia="Times New Roman"/>
          <w:sz w:val="18"/>
          <w:szCs w:val="18"/>
        </w:rPr>
        <w:t>definicjami podanymi w OST D-M-00.00.00 „Wymagania ogólne” pkt 1.4.</w:t>
      </w:r>
    </w:p>
    <w:p w14:paraId="7837D2EC" w14:textId="77777777" w:rsidR="00FA073C" w:rsidRPr="002F27B1" w:rsidRDefault="00FA073C" w:rsidP="00FA073C">
      <w:pPr>
        <w:numPr>
          <w:ilvl w:val="0"/>
          <w:numId w:val="34"/>
        </w:numPr>
        <w:shd w:val="clear" w:color="auto" w:fill="FFFFFF"/>
        <w:tabs>
          <w:tab w:val="left" w:pos="715"/>
        </w:tabs>
        <w:spacing w:before="5" w:line="276" w:lineRule="auto"/>
        <w:ind w:left="720"/>
        <w:jc w:val="both"/>
        <w:rPr>
          <w:rFonts w:eastAsia="Times New Roman"/>
          <w:spacing w:val="-7"/>
          <w:sz w:val="18"/>
          <w:szCs w:val="18"/>
        </w:rPr>
      </w:pPr>
      <w:r w:rsidRPr="002F27B1">
        <w:rPr>
          <w:rFonts w:eastAsia="Times New Roman"/>
          <w:spacing w:val="-1"/>
          <w:sz w:val="18"/>
          <w:szCs w:val="18"/>
        </w:rPr>
        <w:t>Symbole i skróty dodatkowe</w:t>
      </w:r>
    </w:p>
    <w:p w14:paraId="10A39129"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ACS - beton asfaltowy do warstwy ścieralnej</w:t>
      </w:r>
    </w:p>
    <w:p w14:paraId="6E049B3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PMB - </w:t>
      </w:r>
      <w:proofErr w:type="spellStart"/>
      <w:r w:rsidRPr="002F27B1">
        <w:rPr>
          <w:rFonts w:eastAsia="Times New Roman"/>
          <w:sz w:val="18"/>
          <w:szCs w:val="18"/>
        </w:rPr>
        <w:t>polimeroasfalt</w:t>
      </w:r>
      <w:proofErr w:type="spellEnd"/>
      <w:r w:rsidRPr="002F27B1">
        <w:rPr>
          <w:rFonts w:eastAsia="Times New Roman"/>
          <w:sz w:val="18"/>
          <w:szCs w:val="18"/>
        </w:rPr>
        <w:t>,</w:t>
      </w:r>
    </w:p>
    <w:p w14:paraId="41C4B96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 - górny wymiar sita (przy określaniu wielkości ziaren kruszywa),</w:t>
      </w:r>
    </w:p>
    <w:p w14:paraId="330A2FB0"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d - dolny wymiar sita (przy określaniu wielkości ziaren kruszywa),</w:t>
      </w:r>
    </w:p>
    <w:p w14:paraId="28D44968"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pacing w:val="-1"/>
          <w:sz w:val="18"/>
          <w:szCs w:val="18"/>
        </w:rPr>
        <w:t>C - kationowa emulsja asfaltowa,</w:t>
      </w:r>
    </w:p>
    <w:p w14:paraId="7310E5C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NPD - właściwość użytkowa nie określana (ang. No Performance </w:t>
      </w:r>
      <w:proofErr w:type="spellStart"/>
      <w:r w:rsidRPr="002F27B1">
        <w:rPr>
          <w:rFonts w:eastAsia="Times New Roman"/>
          <w:spacing w:val="-1"/>
          <w:sz w:val="18"/>
          <w:szCs w:val="18"/>
        </w:rPr>
        <w:t>Determined</w:t>
      </w:r>
      <w:proofErr w:type="spellEnd"/>
      <w:r w:rsidRPr="002F27B1">
        <w:rPr>
          <w:rFonts w:eastAsia="Times New Roman"/>
          <w:spacing w:val="-1"/>
          <w:sz w:val="18"/>
          <w:szCs w:val="18"/>
        </w:rPr>
        <w:t>; producent może jej nie określać),</w:t>
      </w:r>
    </w:p>
    <w:p w14:paraId="6A4C230A"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TBR - do zadeklarowania (ang. To Be </w:t>
      </w:r>
      <w:proofErr w:type="spellStart"/>
      <w:r w:rsidRPr="002F27B1">
        <w:rPr>
          <w:rFonts w:eastAsia="Times New Roman"/>
          <w:sz w:val="18"/>
          <w:szCs w:val="18"/>
        </w:rPr>
        <w:t>Reported</w:t>
      </w:r>
      <w:proofErr w:type="spellEnd"/>
      <w:r w:rsidRPr="002F27B1">
        <w:rPr>
          <w:rFonts w:eastAsia="Times New Roman"/>
          <w:sz w:val="18"/>
          <w:szCs w:val="18"/>
        </w:rPr>
        <w:t>; producent może dostarczyć odpowiednie informacje, jednak</w:t>
      </w:r>
    </w:p>
    <w:p w14:paraId="05E91A5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 jest do tego zobowiązany),</w:t>
      </w:r>
    </w:p>
    <w:p w14:paraId="5AA5328E"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 xml:space="preserve">IRI - (International </w:t>
      </w:r>
      <w:proofErr w:type="spellStart"/>
      <w:r w:rsidRPr="002F27B1">
        <w:rPr>
          <w:rFonts w:eastAsia="Times New Roman"/>
          <w:sz w:val="18"/>
          <w:szCs w:val="18"/>
        </w:rPr>
        <w:t>Roughness</w:t>
      </w:r>
      <w:proofErr w:type="spellEnd"/>
      <w:r w:rsidRPr="002F27B1">
        <w:rPr>
          <w:rFonts w:eastAsia="Times New Roman"/>
          <w:sz w:val="18"/>
          <w:szCs w:val="18"/>
        </w:rPr>
        <w:t xml:space="preserve"> Index) międzynarodowy wskaźnik równości,</w:t>
      </w:r>
    </w:p>
    <w:p w14:paraId="0E916A73" w14:textId="77777777" w:rsidR="00FA073C" w:rsidRPr="002F27B1" w:rsidRDefault="00FA073C" w:rsidP="00FA073C">
      <w:pPr>
        <w:shd w:val="clear" w:color="auto" w:fill="FFFFFF"/>
        <w:spacing w:before="5" w:line="276" w:lineRule="auto"/>
        <w:ind w:left="134"/>
        <w:jc w:val="both"/>
        <w:rPr>
          <w:rFonts w:eastAsia="Times New Roman"/>
          <w:b/>
          <w:bCs/>
          <w:spacing w:val="-1"/>
          <w:sz w:val="18"/>
          <w:szCs w:val="18"/>
        </w:rPr>
      </w:pPr>
    </w:p>
    <w:p w14:paraId="7BAD70BA" w14:textId="77777777" w:rsidR="00FA073C" w:rsidRPr="002F27B1" w:rsidRDefault="00FA073C" w:rsidP="00FA073C">
      <w:pPr>
        <w:shd w:val="clear" w:color="auto" w:fill="FFFFFF"/>
        <w:spacing w:before="5" w:line="276" w:lineRule="auto"/>
        <w:ind w:left="134"/>
        <w:jc w:val="both"/>
        <w:rPr>
          <w:rFonts w:eastAsia="Times New Roman"/>
          <w:sz w:val="18"/>
          <w:szCs w:val="18"/>
        </w:rPr>
      </w:pPr>
      <w:r w:rsidRPr="002F27B1">
        <w:rPr>
          <w:rFonts w:eastAsia="Times New Roman"/>
          <w:b/>
          <w:bCs/>
          <w:spacing w:val="-1"/>
          <w:sz w:val="18"/>
          <w:szCs w:val="18"/>
        </w:rPr>
        <w:t>1.5. Ogólne wymagania dotyczące robót</w:t>
      </w:r>
    </w:p>
    <w:p w14:paraId="47CA7D31" w14:textId="77777777" w:rsidR="00FA073C" w:rsidRPr="005837B0"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Ogólne wymagania dotyczące robót podano w SST  D-M-00.00.00 </w:t>
      </w:r>
      <w:r>
        <w:rPr>
          <w:rFonts w:eastAsia="Times New Roman"/>
          <w:sz w:val="18"/>
          <w:szCs w:val="18"/>
        </w:rPr>
        <w:t>„Wymagania ogólne” [1] pkt 1.5.</w:t>
      </w:r>
    </w:p>
    <w:p w14:paraId="3E3190C0" w14:textId="77777777" w:rsidR="00FA073C" w:rsidRPr="002F27B1" w:rsidRDefault="00FA073C" w:rsidP="00FA073C">
      <w:pPr>
        <w:shd w:val="clear" w:color="auto" w:fill="FFFFFF"/>
        <w:spacing w:line="276" w:lineRule="auto"/>
        <w:ind w:left="120"/>
        <w:jc w:val="both"/>
        <w:rPr>
          <w:rFonts w:eastAsia="Times New Roman"/>
          <w:b/>
          <w:bCs/>
          <w:spacing w:val="-1"/>
          <w:sz w:val="18"/>
          <w:szCs w:val="18"/>
        </w:rPr>
      </w:pPr>
    </w:p>
    <w:p w14:paraId="0E8AE853"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b/>
          <w:bCs/>
          <w:spacing w:val="-1"/>
          <w:sz w:val="18"/>
          <w:szCs w:val="18"/>
        </w:rPr>
        <w:t>2. MATERIAŁY</w:t>
      </w:r>
    </w:p>
    <w:p w14:paraId="01FF7213"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3FC8060A"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
          <w:bCs/>
          <w:sz w:val="18"/>
          <w:szCs w:val="18"/>
        </w:rPr>
        <w:t>2.1. Ogólne wymagania dotyczące materiałów</w:t>
      </w:r>
    </w:p>
    <w:p w14:paraId="779C7DE1"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pacing w:val="-1"/>
          <w:sz w:val="18"/>
          <w:szCs w:val="18"/>
        </w:rPr>
        <w:t xml:space="preserve">Ogólne wymagania dotyczące materiałów, ich pozyskiwania i składowania, podano w SST D-M-00.00.00 </w:t>
      </w:r>
      <w:r w:rsidRPr="002F27B1">
        <w:rPr>
          <w:rFonts w:eastAsia="Times New Roman"/>
          <w:sz w:val="18"/>
          <w:szCs w:val="18"/>
        </w:rPr>
        <w:t>„Wymagania ogólne” [1] pkt 2.</w:t>
      </w:r>
    </w:p>
    <w:p w14:paraId="4996262F"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2043C63F"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Cs/>
          <w:sz w:val="18"/>
          <w:szCs w:val="18"/>
        </w:rPr>
        <w:t>Tablica 2. Materiały do betonu asfaltowego AC S do warstwy ścieralnej</w:t>
      </w:r>
    </w:p>
    <w:tbl>
      <w:tblPr>
        <w:tblW w:w="0" w:type="auto"/>
        <w:tblInd w:w="182" w:type="dxa"/>
        <w:tblLayout w:type="fixed"/>
        <w:tblCellMar>
          <w:left w:w="40" w:type="dxa"/>
          <w:right w:w="40" w:type="dxa"/>
        </w:tblCellMar>
        <w:tblLook w:val="0000" w:firstRow="0" w:lastRow="0" w:firstColumn="0" w:lastColumn="0" w:noHBand="0" w:noVBand="0"/>
      </w:tblPr>
      <w:tblGrid>
        <w:gridCol w:w="3213"/>
        <w:gridCol w:w="5866"/>
      </w:tblGrid>
      <w:tr w:rsidR="00FA073C" w:rsidRPr="002F27B1" w14:paraId="1D0D5E7D" w14:textId="77777777" w:rsidTr="00051634">
        <w:trPr>
          <w:trHeight w:hRule="exact" w:val="38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3192B5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Materiał</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579F806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Kategoria ruchu  KR 3 warstwa ścieralna</w:t>
            </w:r>
          </w:p>
        </w:tc>
      </w:tr>
      <w:tr w:rsidR="00FA073C" w:rsidRPr="002F27B1" w14:paraId="4A4948F2"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4EE92F1"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
                <w:sz w:val="18"/>
                <w:szCs w:val="18"/>
              </w:rPr>
              <w:t xml:space="preserve">Mieszanka mineralno-asfaltowa </w:t>
            </w:r>
            <w:r w:rsidRPr="002F27B1">
              <w:rPr>
                <w:rFonts w:eastAsia="Times New Roman"/>
                <w:sz w:val="18"/>
                <w:szCs w:val="18"/>
              </w:rPr>
              <w:t>o wym. D, [11]</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F87DD7F" w14:textId="77777777" w:rsidR="00FA073C" w:rsidRPr="002F27B1" w:rsidRDefault="00FA073C" w:rsidP="00051634">
            <w:pPr>
              <w:shd w:val="clear" w:color="auto" w:fill="FFFFFF"/>
              <w:spacing w:line="276" w:lineRule="auto"/>
              <w:jc w:val="both"/>
              <w:rPr>
                <w:rFonts w:eastAsia="Times New Roman"/>
                <w:sz w:val="18"/>
                <w:szCs w:val="18"/>
                <w:lang w:val="en-US"/>
              </w:rPr>
            </w:pPr>
            <w:r w:rsidRPr="002F27B1">
              <w:rPr>
                <w:rFonts w:eastAsia="Times New Roman"/>
                <w:sz w:val="18"/>
                <w:szCs w:val="18"/>
                <w:lang w:val="en-US"/>
              </w:rPr>
              <w:t>AC 11S</w:t>
            </w:r>
          </w:p>
        </w:tc>
      </w:tr>
      <w:tr w:rsidR="00FA073C" w:rsidRPr="002F27B1" w14:paraId="613D8E6A"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88056D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E90314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p w14:paraId="2CC01DA2" w14:textId="5455D65E"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wg WT-2 Nawierzchnie asfaltowe 201</w:t>
            </w:r>
            <w:r w:rsidR="00066FAF">
              <w:rPr>
                <w:rFonts w:eastAsia="Times New Roman"/>
                <w:sz w:val="18"/>
                <w:szCs w:val="18"/>
              </w:rPr>
              <w:t>4</w:t>
            </w:r>
          </w:p>
        </w:tc>
      </w:tr>
      <w:tr w:rsidR="00FA073C" w:rsidRPr="002F27B1" w14:paraId="6154CA40" w14:textId="77777777" w:rsidTr="00051634">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18D6C0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Kruszywa mineralne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7976E5A4" w14:textId="347C6D36"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Tablice 3.1, 3.2, 3.3 wg WT-1 Kruszywa 201</w:t>
            </w:r>
            <w:r w:rsidR="00066FAF">
              <w:rPr>
                <w:rFonts w:eastAsia="Times New Roman"/>
                <w:sz w:val="18"/>
                <w:szCs w:val="18"/>
              </w:rPr>
              <w:t>4</w:t>
            </w:r>
            <w:r w:rsidRPr="002F27B1">
              <w:rPr>
                <w:rFonts w:eastAsia="Times New Roman"/>
                <w:sz w:val="18"/>
                <w:szCs w:val="18"/>
              </w:rPr>
              <w:t>.</w:t>
            </w:r>
          </w:p>
        </w:tc>
      </w:tr>
    </w:tbl>
    <w:p w14:paraId="0CDFD4E4" w14:textId="77777777" w:rsidR="00FA073C" w:rsidRPr="002F27B1" w:rsidRDefault="00FA073C" w:rsidP="00FA073C">
      <w:pPr>
        <w:shd w:val="clear" w:color="auto" w:fill="FFFFFF"/>
        <w:spacing w:line="276" w:lineRule="auto"/>
        <w:ind w:left="-142"/>
        <w:jc w:val="both"/>
        <w:rPr>
          <w:rFonts w:eastAsia="Times New Roman"/>
          <w:b/>
          <w:bCs/>
          <w:spacing w:val="-1"/>
          <w:sz w:val="18"/>
          <w:szCs w:val="18"/>
        </w:rPr>
      </w:pPr>
    </w:p>
    <w:p w14:paraId="01F6E7E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b/>
          <w:bCs/>
          <w:spacing w:val="-1"/>
          <w:sz w:val="18"/>
          <w:szCs w:val="18"/>
        </w:rPr>
        <w:t xml:space="preserve">    2.2. Lepiszcza asfaltowe</w:t>
      </w:r>
    </w:p>
    <w:p w14:paraId="782C324E" w14:textId="77777777" w:rsidR="00FA073C" w:rsidRPr="005837B0"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Należy stosować asfalty drogowe wg PN-EN 12591 [27]. Rodzaje stosowanych lepiszcz</w:t>
      </w:r>
      <w:r>
        <w:rPr>
          <w:rFonts w:eastAsia="Times New Roman"/>
          <w:spacing w:val="-1"/>
          <w:sz w:val="18"/>
          <w:szCs w:val="18"/>
        </w:rPr>
        <w:t>y</w:t>
      </w:r>
      <w:r w:rsidRPr="002F27B1">
        <w:rPr>
          <w:rFonts w:eastAsia="Times New Roman"/>
          <w:spacing w:val="-1"/>
          <w:sz w:val="18"/>
          <w:szCs w:val="18"/>
        </w:rPr>
        <w:t xml:space="preserve"> asfaltowych podano w </w:t>
      </w:r>
      <w:r w:rsidRPr="002F27B1">
        <w:rPr>
          <w:rFonts w:eastAsia="Times New Roman"/>
          <w:sz w:val="18"/>
          <w:szCs w:val="18"/>
        </w:rPr>
        <w:t>tablicy 3. Oprócz lepiszcza wymienionych w tablicy 3 można stosować inne lepiszcza nienormowe według aprobat technicznych.</w:t>
      </w:r>
    </w:p>
    <w:p w14:paraId="5292D7E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3. Zalecane lepiszcza asfaltowego do warstwy ścieralnej z betonu asfaltowego</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072"/>
        <w:gridCol w:w="3072"/>
      </w:tblGrid>
      <w:tr w:rsidR="00FA073C" w:rsidRPr="002F27B1" w14:paraId="36394BE6" w14:textId="77777777" w:rsidTr="00051634">
        <w:trPr>
          <w:cantSplit/>
          <w:trHeight w:hRule="exact" w:val="360"/>
        </w:trPr>
        <w:tc>
          <w:tcPr>
            <w:tcW w:w="3077" w:type="dxa"/>
            <w:vMerge w:val="restart"/>
            <w:tcBorders>
              <w:top w:val="single" w:sz="6" w:space="0" w:color="auto"/>
              <w:left w:val="single" w:sz="6" w:space="0" w:color="auto"/>
              <w:bottom w:val="nil"/>
              <w:right w:val="single" w:sz="6" w:space="0" w:color="auto"/>
            </w:tcBorders>
            <w:shd w:val="clear" w:color="auto" w:fill="FFFFFF"/>
          </w:tcPr>
          <w:p w14:paraId="66722D68" w14:textId="77777777" w:rsidR="00FA073C" w:rsidRPr="002F27B1" w:rsidRDefault="00FA073C" w:rsidP="00051634">
            <w:pPr>
              <w:shd w:val="clear" w:color="auto" w:fill="FFFFFF"/>
              <w:spacing w:line="276" w:lineRule="auto"/>
              <w:ind w:right="1992"/>
              <w:jc w:val="both"/>
              <w:rPr>
                <w:rFonts w:eastAsia="Times New Roman"/>
                <w:sz w:val="18"/>
                <w:szCs w:val="18"/>
              </w:rPr>
            </w:pPr>
            <w:r w:rsidRPr="002F27B1">
              <w:rPr>
                <w:rFonts w:eastAsia="Times New Roman"/>
                <w:b/>
                <w:bCs/>
                <w:sz w:val="18"/>
                <w:szCs w:val="18"/>
              </w:rPr>
              <w:t>Kategoria ruchu</w:t>
            </w:r>
          </w:p>
        </w:tc>
        <w:tc>
          <w:tcPr>
            <w:tcW w:w="3072" w:type="dxa"/>
            <w:vMerge w:val="restart"/>
            <w:tcBorders>
              <w:top w:val="single" w:sz="6" w:space="0" w:color="auto"/>
              <w:left w:val="single" w:sz="6" w:space="0" w:color="auto"/>
              <w:bottom w:val="nil"/>
              <w:right w:val="single" w:sz="6" w:space="0" w:color="auto"/>
            </w:tcBorders>
            <w:shd w:val="clear" w:color="auto" w:fill="FFFFFF"/>
          </w:tcPr>
          <w:p w14:paraId="4544E338" w14:textId="77777777" w:rsidR="00FA073C" w:rsidRPr="002F27B1" w:rsidRDefault="00FA073C" w:rsidP="00051634">
            <w:pPr>
              <w:shd w:val="clear" w:color="auto" w:fill="FFFFFF"/>
              <w:spacing w:line="276" w:lineRule="auto"/>
              <w:ind w:right="1930"/>
              <w:jc w:val="both"/>
              <w:rPr>
                <w:rFonts w:eastAsia="Times New Roman"/>
                <w:sz w:val="18"/>
                <w:szCs w:val="18"/>
              </w:rPr>
            </w:pPr>
            <w:r w:rsidRPr="002F27B1">
              <w:rPr>
                <w:rFonts w:eastAsia="Times New Roman"/>
                <w:b/>
                <w:bCs/>
                <w:sz w:val="18"/>
                <w:szCs w:val="18"/>
              </w:rPr>
              <w:t>Mieszanka AC 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ECDBF8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Gatunek lepiszcza</w:t>
            </w:r>
          </w:p>
        </w:tc>
      </w:tr>
      <w:tr w:rsidR="00FA073C" w:rsidRPr="002F27B1" w14:paraId="50ACC2B9" w14:textId="77777777" w:rsidTr="00051634">
        <w:trPr>
          <w:cantSplit/>
          <w:trHeight w:hRule="exact" w:val="355"/>
        </w:trPr>
        <w:tc>
          <w:tcPr>
            <w:tcW w:w="3077" w:type="dxa"/>
            <w:vMerge/>
            <w:tcBorders>
              <w:top w:val="nil"/>
              <w:left w:val="single" w:sz="6" w:space="0" w:color="auto"/>
              <w:bottom w:val="single" w:sz="6" w:space="0" w:color="auto"/>
              <w:right w:val="single" w:sz="6" w:space="0" w:color="auto"/>
            </w:tcBorders>
            <w:shd w:val="clear" w:color="auto" w:fill="FFFFFF"/>
          </w:tcPr>
          <w:p w14:paraId="4F2196B0" w14:textId="77777777" w:rsidR="00FA073C" w:rsidRPr="002F27B1" w:rsidRDefault="00FA073C" w:rsidP="00051634">
            <w:pPr>
              <w:spacing w:line="276" w:lineRule="auto"/>
              <w:jc w:val="both"/>
              <w:rPr>
                <w:rFonts w:eastAsia="Times New Roman"/>
                <w:sz w:val="18"/>
                <w:szCs w:val="18"/>
              </w:rPr>
            </w:pPr>
          </w:p>
          <w:p w14:paraId="569EB980" w14:textId="77777777" w:rsidR="00FA073C" w:rsidRPr="002F27B1" w:rsidRDefault="00FA073C" w:rsidP="00051634">
            <w:pPr>
              <w:spacing w:line="276" w:lineRule="auto"/>
              <w:jc w:val="both"/>
              <w:rPr>
                <w:rFonts w:eastAsia="Times New Roman"/>
                <w:sz w:val="18"/>
                <w:szCs w:val="18"/>
              </w:rPr>
            </w:pPr>
          </w:p>
        </w:tc>
        <w:tc>
          <w:tcPr>
            <w:tcW w:w="3072" w:type="dxa"/>
            <w:vMerge/>
            <w:tcBorders>
              <w:top w:val="nil"/>
              <w:left w:val="single" w:sz="6" w:space="0" w:color="auto"/>
              <w:bottom w:val="single" w:sz="6" w:space="0" w:color="auto"/>
              <w:right w:val="single" w:sz="6" w:space="0" w:color="auto"/>
            </w:tcBorders>
            <w:shd w:val="clear" w:color="auto" w:fill="FFFFFF"/>
          </w:tcPr>
          <w:p w14:paraId="223F3BFE" w14:textId="77777777" w:rsidR="00FA073C" w:rsidRPr="002F27B1" w:rsidRDefault="00FA073C" w:rsidP="00051634">
            <w:pPr>
              <w:spacing w:line="276" w:lineRule="auto"/>
              <w:jc w:val="both"/>
              <w:rPr>
                <w:rFonts w:eastAsia="Times New Roman"/>
                <w:sz w:val="18"/>
                <w:szCs w:val="18"/>
              </w:rPr>
            </w:pPr>
          </w:p>
          <w:p w14:paraId="6EED469A" w14:textId="77777777" w:rsidR="00FA073C" w:rsidRPr="002F27B1" w:rsidRDefault="00FA073C" w:rsidP="00051634">
            <w:pPr>
              <w:spacing w:line="276" w:lineRule="auto"/>
              <w:jc w:val="both"/>
              <w:rPr>
                <w:rFonts w:eastAsia="Times New Roman"/>
                <w:sz w:val="18"/>
                <w:szCs w:val="18"/>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1FBA7F2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asfalt drogowy</w:t>
            </w:r>
          </w:p>
        </w:tc>
      </w:tr>
      <w:tr w:rsidR="00FA073C" w:rsidRPr="002F27B1" w14:paraId="0714BD4D" w14:textId="77777777" w:rsidTr="00051634">
        <w:trPr>
          <w:trHeight w:hRule="exact" w:val="355"/>
        </w:trPr>
        <w:tc>
          <w:tcPr>
            <w:tcW w:w="3077" w:type="dxa"/>
            <w:tcBorders>
              <w:top w:val="single" w:sz="6" w:space="0" w:color="auto"/>
              <w:left w:val="single" w:sz="6" w:space="0" w:color="auto"/>
              <w:bottom w:val="single" w:sz="6" w:space="0" w:color="auto"/>
              <w:right w:val="single" w:sz="6" w:space="0" w:color="auto"/>
            </w:tcBorders>
            <w:shd w:val="clear" w:color="auto" w:fill="FFFFFF"/>
          </w:tcPr>
          <w:p w14:paraId="0EB71E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222B582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AC11S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3E0832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r w:rsidRPr="002F27B1">
              <w:rPr>
                <w:rFonts w:eastAsia="Times New Roman"/>
                <w:sz w:val="18"/>
                <w:szCs w:val="18"/>
                <w:vertAlign w:val="superscript"/>
              </w:rPr>
              <w:t>1)</w:t>
            </w:r>
          </w:p>
        </w:tc>
      </w:tr>
      <w:tr w:rsidR="00FA073C" w:rsidRPr="002F27B1" w14:paraId="6C0B2F9F" w14:textId="77777777" w:rsidTr="00051634">
        <w:trPr>
          <w:trHeight w:hRule="exact" w:val="706"/>
        </w:trPr>
        <w:tc>
          <w:tcPr>
            <w:tcW w:w="9221" w:type="dxa"/>
            <w:gridSpan w:val="3"/>
            <w:tcBorders>
              <w:top w:val="single" w:sz="6" w:space="0" w:color="auto"/>
              <w:left w:val="single" w:sz="6" w:space="0" w:color="auto"/>
              <w:bottom w:val="single" w:sz="6" w:space="0" w:color="auto"/>
              <w:right w:val="single" w:sz="6" w:space="0" w:color="auto"/>
            </w:tcBorders>
            <w:shd w:val="clear" w:color="auto" w:fill="FFFFFF"/>
          </w:tcPr>
          <w:p w14:paraId="41AEDAC3"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4"/>
                <w:sz w:val="18"/>
                <w:szCs w:val="18"/>
                <w:vertAlign w:val="superscript"/>
              </w:rPr>
              <w:t>1)</w:t>
            </w:r>
            <w:r w:rsidRPr="002F27B1">
              <w:rPr>
                <w:rFonts w:eastAsia="Times New Roman"/>
                <w:spacing w:val="-14"/>
                <w:sz w:val="18"/>
                <w:szCs w:val="18"/>
              </w:rPr>
              <w:t xml:space="preserve"> </w:t>
            </w:r>
            <w:r w:rsidRPr="002F27B1">
              <w:rPr>
                <w:rFonts w:eastAsia="Times New Roman"/>
                <w:spacing w:val="-1"/>
                <w:sz w:val="18"/>
                <w:szCs w:val="18"/>
              </w:rPr>
              <w:t xml:space="preserve">Nie zaleca się stosowania w regionach, gdzie spodziewana minimalna temperatura nawierzchni wynosi </w:t>
            </w:r>
            <w:r w:rsidRPr="002F27B1">
              <w:rPr>
                <w:rFonts w:eastAsia="Times New Roman"/>
                <w:sz w:val="18"/>
                <w:szCs w:val="18"/>
              </w:rPr>
              <w:t>poniżej – 28ºC (region południowo-wschodni i tereny podgórskie)</w:t>
            </w:r>
          </w:p>
        </w:tc>
      </w:tr>
    </w:tbl>
    <w:p w14:paraId="042EDD3A" w14:textId="77777777" w:rsidR="00FA073C" w:rsidRPr="002F27B1" w:rsidRDefault="00FA073C" w:rsidP="00FA073C">
      <w:pPr>
        <w:shd w:val="clear" w:color="auto" w:fill="FFFFFF"/>
        <w:spacing w:line="276" w:lineRule="auto"/>
        <w:ind w:left="115" w:right="3648"/>
        <w:jc w:val="both"/>
        <w:rPr>
          <w:rFonts w:eastAsia="Times New Roman"/>
          <w:spacing w:val="-1"/>
          <w:sz w:val="18"/>
          <w:szCs w:val="18"/>
        </w:rPr>
      </w:pPr>
    </w:p>
    <w:p w14:paraId="14E9B44B" w14:textId="77777777" w:rsidR="00FA073C" w:rsidRPr="002F27B1" w:rsidRDefault="00FA073C" w:rsidP="00FA073C">
      <w:pPr>
        <w:shd w:val="clear" w:color="auto" w:fill="FFFFFF"/>
        <w:spacing w:line="276" w:lineRule="auto"/>
        <w:ind w:left="115" w:right="3648"/>
        <w:jc w:val="both"/>
        <w:rPr>
          <w:rFonts w:eastAsia="Times New Roman"/>
          <w:sz w:val="18"/>
          <w:szCs w:val="18"/>
        </w:rPr>
      </w:pPr>
      <w:r w:rsidRPr="002F27B1">
        <w:rPr>
          <w:rFonts w:eastAsia="Times New Roman"/>
          <w:spacing w:val="-1"/>
          <w:sz w:val="18"/>
          <w:szCs w:val="18"/>
        </w:rPr>
        <w:t xml:space="preserve">Asfalty drogowe powinny spełniać wymagania podane w tablicy 4. </w:t>
      </w:r>
      <w:proofErr w:type="spellStart"/>
      <w:r w:rsidRPr="002F27B1">
        <w:rPr>
          <w:rFonts w:eastAsia="Times New Roman"/>
          <w:spacing w:val="-1"/>
          <w:sz w:val="18"/>
          <w:szCs w:val="18"/>
        </w:rPr>
        <w:t>Polimeroasfalty</w:t>
      </w:r>
      <w:proofErr w:type="spellEnd"/>
      <w:r w:rsidRPr="002F27B1">
        <w:rPr>
          <w:rFonts w:eastAsia="Times New Roman"/>
          <w:spacing w:val="-1"/>
          <w:sz w:val="18"/>
          <w:szCs w:val="18"/>
        </w:rPr>
        <w:t xml:space="preserve"> powinny spełniać wymagania podane w tablicy 5.</w:t>
      </w:r>
    </w:p>
    <w:p w14:paraId="64B659E4" w14:textId="77777777" w:rsidR="00FA073C" w:rsidRPr="002F27B1" w:rsidRDefault="00FA073C" w:rsidP="00FA073C">
      <w:pPr>
        <w:keepNext/>
        <w:spacing w:before="240" w:after="60" w:line="276" w:lineRule="auto"/>
        <w:jc w:val="both"/>
        <w:outlineLvl w:val="0"/>
        <w:rPr>
          <w:rFonts w:eastAsia="Times New Roman"/>
          <w:bCs/>
          <w:kern w:val="32"/>
          <w:szCs w:val="32"/>
        </w:rPr>
      </w:pPr>
      <w:r w:rsidRPr="002F27B1">
        <w:rPr>
          <w:rFonts w:eastAsia="Times New Roman"/>
          <w:bCs/>
          <w:kern w:val="32"/>
          <w:szCs w:val="32"/>
        </w:rPr>
        <w:lastRenderedPageBreak/>
        <w:t>Tablica 4. Wymagania wobec asfaltów drogowych wg PN-EN 12591 [27]</w:t>
      </w:r>
    </w:p>
    <w:tbl>
      <w:tblPr>
        <w:tblW w:w="0" w:type="auto"/>
        <w:tblInd w:w="40" w:type="dxa"/>
        <w:tblLayout w:type="fixed"/>
        <w:tblCellMar>
          <w:left w:w="40" w:type="dxa"/>
          <w:right w:w="40" w:type="dxa"/>
        </w:tblCellMar>
        <w:tblLook w:val="0000" w:firstRow="0" w:lastRow="0" w:firstColumn="0" w:lastColumn="0" w:noHBand="0" w:noVBand="0"/>
      </w:tblPr>
      <w:tblGrid>
        <w:gridCol w:w="653"/>
        <w:gridCol w:w="3782"/>
        <w:gridCol w:w="1099"/>
        <w:gridCol w:w="1838"/>
        <w:gridCol w:w="1848"/>
      </w:tblGrid>
      <w:tr w:rsidR="00FA073C" w:rsidRPr="002F27B1" w14:paraId="12AE48D2" w14:textId="77777777" w:rsidTr="00051634">
        <w:trPr>
          <w:trHeight w:hRule="exact" w:val="36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2A365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Lp.</w:t>
            </w:r>
          </w:p>
        </w:tc>
        <w:tc>
          <w:tcPr>
            <w:tcW w:w="4881" w:type="dxa"/>
            <w:gridSpan w:val="2"/>
            <w:tcBorders>
              <w:top w:val="single" w:sz="6" w:space="0" w:color="auto"/>
              <w:left w:val="single" w:sz="6" w:space="0" w:color="auto"/>
              <w:bottom w:val="single" w:sz="6" w:space="0" w:color="auto"/>
              <w:right w:val="single" w:sz="6" w:space="0" w:color="auto"/>
            </w:tcBorders>
            <w:shd w:val="clear" w:color="auto" w:fill="FFFFFF"/>
          </w:tcPr>
          <w:p w14:paraId="118B319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23FA09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Metoda badania</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4A3FF53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Rodzaj asfaltu</w:t>
            </w:r>
          </w:p>
        </w:tc>
      </w:tr>
      <w:tr w:rsidR="00FA073C" w:rsidRPr="002F27B1" w14:paraId="19C3D347"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432C68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OBLIGATORYJNE</w:t>
            </w:r>
          </w:p>
        </w:tc>
      </w:tr>
      <w:tr w:rsidR="00FA073C" w:rsidRPr="002F27B1" w14:paraId="4AC0B1B9"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88D14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2764A7D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Penetracja w 25C</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B86A323"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0,1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72D67FB"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3FAE21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tc>
      </w:tr>
      <w:tr w:rsidR="00FA073C" w:rsidRPr="002F27B1" w14:paraId="5F0D7AEE"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D6EDB7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0E6A5E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mięknienia</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2B7816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3915DF7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72AC67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46-54</w:t>
            </w:r>
          </w:p>
        </w:tc>
      </w:tr>
      <w:tr w:rsidR="00FA073C" w:rsidRPr="002F27B1" w14:paraId="4109885A"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331EE4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D8EF0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Temperatura zapłonu, nie 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7FA4055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26DD3FD"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22592 [62]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5A6A74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230</w:t>
            </w:r>
          </w:p>
        </w:tc>
      </w:tr>
      <w:tr w:rsidR="00FA073C" w:rsidRPr="002F27B1" w14:paraId="5DF7C2E5" w14:textId="77777777" w:rsidTr="00051634">
        <w:trPr>
          <w:trHeight w:hRule="exact" w:val="49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5C0B73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40AC1D" w14:textId="77777777" w:rsidR="00FA073C" w:rsidRPr="002F27B1" w:rsidRDefault="00FA073C" w:rsidP="00051634">
            <w:pPr>
              <w:shd w:val="clear" w:color="auto" w:fill="FFFFFF"/>
              <w:spacing w:line="276" w:lineRule="auto"/>
              <w:ind w:right="192"/>
              <w:jc w:val="both"/>
              <w:rPr>
                <w:rFonts w:eastAsia="Times New Roman"/>
                <w:sz w:val="18"/>
                <w:szCs w:val="18"/>
              </w:rPr>
            </w:pPr>
            <w:r>
              <w:rPr>
                <w:rFonts w:eastAsia="Times New Roman"/>
                <w:spacing w:val="-1"/>
                <w:sz w:val="18"/>
                <w:szCs w:val="18"/>
              </w:rPr>
              <w:t>Zawartość składników rozp</w:t>
            </w:r>
            <w:r w:rsidRPr="002F27B1">
              <w:rPr>
                <w:rFonts w:eastAsia="Times New Roman"/>
                <w:spacing w:val="-1"/>
                <w:sz w:val="18"/>
                <w:szCs w:val="18"/>
              </w:rPr>
              <w:t>u</w:t>
            </w:r>
            <w:r>
              <w:rPr>
                <w:rFonts w:eastAsia="Times New Roman"/>
                <w:spacing w:val="-1"/>
                <w:sz w:val="18"/>
                <w:szCs w:val="18"/>
              </w:rPr>
              <w:t>sz</w:t>
            </w:r>
            <w:r w:rsidRPr="002F27B1">
              <w:rPr>
                <w:rFonts w:eastAsia="Times New Roman"/>
                <w:spacing w:val="-1"/>
                <w:sz w:val="18"/>
                <w:szCs w:val="18"/>
              </w:rPr>
              <w:t xml:space="preserve">czalnych,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17C22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80487A"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12592 [28]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6369694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99</w:t>
            </w:r>
          </w:p>
        </w:tc>
      </w:tr>
      <w:tr w:rsidR="00FA073C" w:rsidRPr="002F27B1" w14:paraId="2FEC10A4" w14:textId="77777777" w:rsidTr="00051634">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4FCB4B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ACBA8C" w14:textId="77777777" w:rsidR="00FA073C" w:rsidRPr="002F27B1" w:rsidRDefault="00FA073C" w:rsidP="00051634">
            <w:pPr>
              <w:shd w:val="clear" w:color="auto" w:fill="FFFFFF"/>
              <w:spacing w:line="276" w:lineRule="auto"/>
              <w:ind w:right="490"/>
              <w:jc w:val="both"/>
              <w:rPr>
                <w:rFonts w:eastAsia="Times New Roman"/>
                <w:sz w:val="18"/>
                <w:szCs w:val="18"/>
              </w:rPr>
            </w:pPr>
            <w:r w:rsidRPr="002F27B1">
              <w:rPr>
                <w:rFonts w:eastAsia="Times New Roman"/>
                <w:spacing w:val="-1"/>
                <w:sz w:val="18"/>
                <w:szCs w:val="18"/>
              </w:rPr>
              <w:t xml:space="preserve">Zmiana masy po starzeniu (ubytek lub </w:t>
            </w:r>
            <w:r w:rsidRPr="002F27B1">
              <w:rPr>
                <w:rFonts w:eastAsia="Times New Roman"/>
                <w:sz w:val="18"/>
                <w:szCs w:val="18"/>
              </w:rPr>
              <w:t>przyrost),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7D7B4E"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66F02F48" w14:textId="77777777" w:rsidR="00FA073C" w:rsidRPr="002F27B1" w:rsidRDefault="00FA073C" w:rsidP="00051634">
            <w:pPr>
              <w:shd w:val="clear" w:color="auto" w:fill="FFFFFF"/>
              <w:spacing w:line="276" w:lineRule="auto"/>
              <w:ind w:left="638" w:right="149" w:hanging="485"/>
              <w:jc w:val="both"/>
              <w:rPr>
                <w:rFonts w:eastAsia="Times New Roman"/>
                <w:sz w:val="18"/>
                <w:szCs w:val="18"/>
                <w:lang w:val="de-DE"/>
              </w:rPr>
            </w:pPr>
            <w:r w:rsidRPr="002F27B1">
              <w:rPr>
                <w:rFonts w:eastAsia="Times New Roman"/>
                <w:spacing w:val="-2"/>
                <w:sz w:val="18"/>
                <w:szCs w:val="18"/>
                <w:lang w:val="de-DE"/>
              </w:rPr>
              <w:t xml:space="preserve">PN-EN 12607-1 </w:t>
            </w:r>
            <w:r w:rsidRPr="002F27B1">
              <w:rPr>
                <w:rFonts w:eastAsia="Times New Roman"/>
                <w:sz w:val="18"/>
                <w:szCs w:val="18"/>
                <w:lang w:val="de-DE"/>
              </w:rPr>
              <w:t>[31]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752D6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0,5</w:t>
            </w:r>
          </w:p>
        </w:tc>
      </w:tr>
      <w:tr w:rsidR="00FA073C" w:rsidRPr="002F27B1" w14:paraId="1F1B346A" w14:textId="77777777" w:rsidTr="00051634">
        <w:trPr>
          <w:trHeight w:hRule="exact" w:val="49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E4726B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6</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5AA50ABA" w14:textId="77777777" w:rsidR="00FA073C" w:rsidRPr="002F27B1" w:rsidRDefault="00FA073C" w:rsidP="00051634">
            <w:pPr>
              <w:shd w:val="clear" w:color="auto" w:fill="FFFFFF"/>
              <w:spacing w:line="276" w:lineRule="auto"/>
              <w:ind w:right="48"/>
              <w:jc w:val="both"/>
              <w:rPr>
                <w:rFonts w:eastAsia="Times New Roman"/>
                <w:sz w:val="18"/>
                <w:szCs w:val="18"/>
              </w:rPr>
            </w:pPr>
            <w:r w:rsidRPr="002F27B1">
              <w:rPr>
                <w:rFonts w:eastAsia="Times New Roman"/>
                <w:spacing w:val="-1"/>
                <w:sz w:val="18"/>
                <w:szCs w:val="18"/>
              </w:rPr>
              <w:t xml:space="preserve">Pozostała penetracja po starzeniu, nie mniej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0899700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016B19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4B4974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w:t>
            </w:r>
          </w:p>
        </w:tc>
      </w:tr>
      <w:tr w:rsidR="00FA073C" w:rsidRPr="002F27B1" w14:paraId="1A24FF91" w14:textId="77777777" w:rsidTr="00051634">
        <w:trPr>
          <w:trHeight w:hRule="exact" w:val="50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1B6946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7</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4679EA1" w14:textId="77777777" w:rsidR="00FA073C" w:rsidRPr="002F27B1" w:rsidRDefault="00FA073C" w:rsidP="00051634">
            <w:pPr>
              <w:shd w:val="clear" w:color="auto" w:fill="FFFFFF"/>
              <w:spacing w:line="276" w:lineRule="auto"/>
              <w:ind w:right="235"/>
              <w:jc w:val="both"/>
              <w:rPr>
                <w:rFonts w:eastAsia="Times New Roman"/>
                <w:sz w:val="18"/>
                <w:szCs w:val="18"/>
              </w:rPr>
            </w:pPr>
            <w:r w:rsidRPr="002F27B1">
              <w:rPr>
                <w:rFonts w:eastAsia="Times New Roman"/>
                <w:spacing w:val="-1"/>
                <w:sz w:val="18"/>
                <w:szCs w:val="18"/>
              </w:rPr>
              <w:t xml:space="preserve">Temperatura mięknienia po starzeniu,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3D3DB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67543F0"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BBC195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48</w:t>
            </w:r>
          </w:p>
        </w:tc>
      </w:tr>
      <w:tr w:rsidR="00FA073C" w:rsidRPr="002F27B1" w14:paraId="2B7713FF"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186D12C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SPECJALNE KRAJOWE</w:t>
            </w:r>
          </w:p>
        </w:tc>
      </w:tr>
      <w:tr w:rsidR="00FA073C" w:rsidRPr="002F27B1" w14:paraId="49067AEA" w14:textId="77777777" w:rsidTr="00051634">
        <w:trPr>
          <w:trHeight w:hRule="exact" w:val="44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246E9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568ED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Zawartość parafiny,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7882A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393A0D" w14:textId="77777777" w:rsidR="00FA073C" w:rsidRPr="002F27B1" w:rsidRDefault="00FA073C" w:rsidP="00051634">
            <w:pPr>
              <w:shd w:val="clear" w:color="auto" w:fill="FFFFFF"/>
              <w:spacing w:line="276" w:lineRule="auto"/>
              <w:ind w:left="638" w:right="149" w:hanging="485"/>
              <w:jc w:val="both"/>
              <w:rPr>
                <w:rFonts w:eastAsia="Times New Roman"/>
                <w:sz w:val="18"/>
                <w:szCs w:val="18"/>
              </w:rPr>
            </w:pPr>
            <w:r w:rsidRPr="002F27B1">
              <w:rPr>
                <w:rFonts w:eastAsia="Times New Roman"/>
                <w:spacing w:val="-2"/>
                <w:sz w:val="18"/>
                <w:szCs w:val="18"/>
              </w:rPr>
              <w:t xml:space="preserve">PN-EN 12606-1 </w:t>
            </w:r>
            <w:r w:rsidRPr="002F27B1">
              <w:rPr>
                <w:rFonts w:eastAsia="Times New Roman"/>
                <w:sz w:val="18"/>
                <w:szCs w:val="18"/>
              </w:rPr>
              <w:t>[30]</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3D74E87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2,2</w:t>
            </w:r>
          </w:p>
        </w:tc>
      </w:tr>
      <w:tr w:rsidR="00FA073C" w:rsidRPr="002F27B1" w14:paraId="014A0912" w14:textId="77777777" w:rsidTr="00051634">
        <w:trPr>
          <w:trHeight w:hRule="exact" w:val="44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A635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3B5F6F2E" w14:textId="77777777" w:rsidR="00FA073C" w:rsidRPr="002F27B1" w:rsidRDefault="00FA073C" w:rsidP="00051634">
            <w:pPr>
              <w:shd w:val="clear" w:color="auto" w:fill="FFFFFF"/>
              <w:spacing w:line="276" w:lineRule="auto"/>
              <w:ind w:right="178"/>
              <w:jc w:val="both"/>
              <w:rPr>
                <w:rFonts w:eastAsia="Times New Roman"/>
                <w:sz w:val="18"/>
                <w:szCs w:val="18"/>
              </w:rPr>
            </w:pPr>
            <w:r w:rsidRPr="002F27B1">
              <w:rPr>
                <w:rFonts w:eastAsia="Times New Roman"/>
                <w:spacing w:val="-1"/>
                <w:sz w:val="18"/>
                <w:szCs w:val="18"/>
              </w:rPr>
              <w:t xml:space="preserve">Wzrost temp. mięknienia po starzeniu, nie </w:t>
            </w:r>
            <w:r w:rsidRPr="002F27B1">
              <w:rPr>
                <w:rFonts w:eastAsia="Times New Roman"/>
                <w:sz w:val="18"/>
                <w:szCs w:val="18"/>
              </w:rPr>
              <w:t>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38FEF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09A3FF8"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7894D8B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r>
      <w:tr w:rsidR="00FA073C" w:rsidRPr="002F27B1" w14:paraId="74892FCF" w14:textId="77777777" w:rsidTr="00051634">
        <w:trPr>
          <w:trHeight w:hRule="exact" w:val="4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04ABA4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1DD9EFBF" w14:textId="77777777" w:rsidR="00FA073C" w:rsidRPr="002F27B1" w:rsidRDefault="00FA073C" w:rsidP="00051634">
            <w:pPr>
              <w:shd w:val="clear" w:color="auto" w:fill="FFFFFF"/>
              <w:spacing w:line="276" w:lineRule="auto"/>
              <w:ind w:right="43"/>
              <w:jc w:val="both"/>
              <w:rPr>
                <w:rFonts w:eastAsia="Times New Roman"/>
                <w:sz w:val="18"/>
                <w:szCs w:val="18"/>
              </w:rPr>
            </w:pPr>
            <w:r w:rsidRPr="002F27B1">
              <w:rPr>
                <w:rFonts w:eastAsia="Times New Roman"/>
                <w:spacing w:val="-1"/>
                <w:sz w:val="18"/>
                <w:szCs w:val="18"/>
              </w:rPr>
              <w:t xml:space="preserve">Temperatura łamliwości </w:t>
            </w:r>
            <w:proofErr w:type="spellStart"/>
            <w:r w:rsidRPr="002F27B1">
              <w:rPr>
                <w:rFonts w:eastAsia="Times New Roman"/>
                <w:spacing w:val="-1"/>
                <w:sz w:val="18"/>
                <w:szCs w:val="18"/>
              </w:rPr>
              <w:t>Fraassa</w:t>
            </w:r>
            <w:proofErr w:type="spellEnd"/>
            <w:r w:rsidRPr="002F27B1">
              <w:rPr>
                <w:rFonts w:eastAsia="Times New Roman"/>
                <w:spacing w:val="-1"/>
                <w:sz w:val="18"/>
                <w:szCs w:val="18"/>
              </w:rPr>
              <w:t xml:space="preserve">, nie więcej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4CCF3436"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412D831"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12593 [29]</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1FCA66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r>
    </w:tbl>
    <w:p w14:paraId="4DFC0957" w14:textId="77777777" w:rsidR="00FA073C" w:rsidRPr="002F27B1" w:rsidRDefault="00FA073C" w:rsidP="00FA073C">
      <w:pPr>
        <w:rPr>
          <w:rFonts w:eastAsia="Times New Roman"/>
        </w:rPr>
      </w:pPr>
    </w:p>
    <w:p w14:paraId="58FF333C" w14:textId="77777777" w:rsidR="00FA073C" w:rsidRPr="002F27B1" w:rsidRDefault="00FA073C" w:rsidP="00FA073C">
      <w:pPr>
        <w:shd w:val="clear" w:color="auto" w:fill="FFFFFF"/>
        <w:spacing w:before="245" w:line="276" w:lineRule="auto"/>
        <w:jc w:val="both"/>
        <w:rPr>
          <w:rFonts w:eastAsia="Times New Roman"/>
          <w:sz w:val="18"/>
          <w:szCs w:val="18"/>
        </w:rPr>
      </w:pPr>
      <w:r w:rsidRPr="002F27B1">
        <w:rPr>
          <w:rFonts w:eastAsia="Times New Roman"/>
          <w:spacing w:val="-1"/>
          <w:sz w:val="18"/>
          <w:szCs w:val="18"/>
        </w:rPr>
        <w:t xml:space="preserve">Składowanie asfaltu drogowego powinno się odbywać w zbiornikach, wykluczających zanieczyszczenie asfaltu i wyposażonych w system grzewczy pośredni (bez kontaktu asfaltu z przewodami grzewczymi). Zbiornik roboczy </w:t>
      </w:r>
      <w:r w:rsidRPr="002F27B1">
        <w:rPr>
          <w:rFonts w:eastAsia="Times New Roman"/>
          <w:sz w:val="18"/>
          <w:szCs w:val="18"/>
        </w:rPr>
        <w:t>otaczarki powinien być izolowany termicznie, posiadać automatyczny system grzewczy z tolerancją ±5°C oraz układ cyrkulacji asfaltu.</w:t>
      </w:r>
    </w:p>
    <w:p w14:paraId="515D5C76" w14:textId="77777777" w:rsidR="00FA073C" w:rsidRPr="002F27B1" w:rsidRDefault="00FA073C" w:rsidP="00FA073C">
      <w:pPr>
        <w:shd w:val="clear" w:color="auto" w:fill="FFFFFF"/>
        <w:spacing w:line="276" w:lineRule="auto"/>
        <w:jc w:val="both"/>
        <w:rPr>
          <w:rFonts w:eastAsia="Times New Roman"/>
          <w:b/>
          <w:bCs/>
          <w:sz w:val="18"/>
          <w:szCs w:val="18"/>
        </w:rPr>
      </w:pPr>
    </w:p>
    <w:p w14:paraId="05B108A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2.3. Kruszywo</w:t>
      </w:r>
    </w:p>
    <w:p w14:paraId="73A53306" w14:textId="62D30A2C" w:rsidR="00FA073C" w:rsidRPr="002F27B1" w:rsidRDefault="00FA073C" w:rsidP="00FA073C">
      <w:pPr>
        <w:numPr>
          <w:ilvl w:val="0"/>
          <w:numId w:val="31"/>
        </w:numPr>
        <w:shd w:val="clear" w:color="auto" w:fill="FFFFFF"/>
        <w:tabs>
          <w:tab w:val="left" w:pos="115"/>
        </w:tabs>
        <w:spacing w:line="276" w:lineRule="auto"/>
        <w:ind w:right="161"/>
        <w:jc w:val="both"/>
        <w:rPr>
          <w:rFonts w:eastAsia="Times New Roman"/>
          <w:sz w:val="18"/>
          <w:szCs w:val="18"/>
        </w:rPr>
      </w:pPr>
      <w:r w:rsidRPr="002F27B1">
        <w:rPr>
          <w:rFonts w:eastAsia="Times New Roman"/>
          <w:spacing w:val="-1"/>
          <w:sz w:val="18"/>
          <w:szCs w:val="18"/>
        </w:rPr>
        <w:t xml:space="preserve">Do warstwy ścieralnej z betonu asfaltowego należy stosować kruszywo mineralne według PN-EN 13043 [44] i </w:t>
      </w:r>
      <w:r w:rsidRPr="002F27B1">
        <w:rPr>
          <w:rFonts w:eastAsia="Times New Roman"/>
          <w:sz w:val="18"/>
          <w:szCs w:val="18"/>
        </w:rPr>
        <w:t>WT-1 Kruszywa 201</w:t>
      </w:r>
      <w:r w:rsidR="00066FAF">
        <w:rPr>
          <w:rFonts w:eastAsia="Times New Roman"/>
          <w:sz w:val="18"/>
          <w:szCs w:val="18"/>
        </w:rPr>
        <w:t>4</w:t>
      </w:r>
      <w:r w:rsidRPr="002F27B1">
        <w:rPr>
          <w:rFonts w:eastAsia="Times New Roman"/>
          <w:sz w:val="18"/>
          <w:szCs w:val="18"/>
        </w:rPr>
        <w:t xml:space="preserve"> [64], obejmujące kruszywo grube, kruszywo drobne i wypełniacz. Kruszywa powinny spełniać wymagania podane w WT-1 Kruszywa 201</w:t>
      </w:r>
      <w:r w:rsidR="00066FAF">
        <w:rPr>
          <w:rFonts w:eastAsia="Times New Roman"/>
          <w:sz w:val="18"/>
          <w:szCs w:val="18"/>
        </w:rPr>
        <w:t>4</w:t>
      </w:r>
      <w:r w:rsidRPr="002F27B1">
        <w:rPr>
          <w:rFonts w:eastAsia="Times New Roman"/>
          <w:sz w:val="18"/>
          <w:szCs w:val="18"/>
        </w:rPr>
        <w:t xml:space="preserve">. </w:t>
      </w:r>
    </w:p>
    <w:p w14:paraId="23A356E8" w14:textId="77777777" w:rsidR="00FA073C" w:rsidRPr="002F27B1" w:rsidRDefault="00FA073C" w:rsidP="00FA073C">
      <w:pPr>
        <w:shd w:val="clear" w:color="auto" w:fill="FFFFFF"/>
        <w:tabs>
          <w:tab w:val="left" w:pos="115"/>
        </w:tabs>
        <w:spacing w:line="276" w:lineRule="auto"/>
        <w:ind w:right="3283"/>
        <w:jc w:val="both"/>
        <w:rPr>
          <w:rFonts w:eastAsia="Times New Roman"/>
          <w:sz w:val="18"/>
          <w:szCs w:val="18"/>
        </w:rPr>
      </w:pPr>
      <w:r w:rsidRPr="002F27B1">
        <w:rPr>
          <w:rFonts w:eastAsia="Times New Roman"/>
          <w:sz w:val="18"/>
          <w:szCs w:val="18"/>
        </w:rPr>
        <w:t xml:space="preserve"> Zamawiający nie dopuszcza stosowania popiołów ani pyłów.</w:t>
      </w:r>
    </w:p>
    <w:p w14:paraId="4C49C12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kruszywa powinno się odbywać w warunkach zabezpieczających je przed zanieczyszczeniem                                              i </w:t>
      </w:r>
      <w:r w:rsidRPr="002F27B1">
        <w:rPr>
          <w:rFonts w:eastAsia="Times New Roman"/>
          <w:sz w:val="18"/>
          <w:szCs w:val="18"/>
        </w:rPr>
        <w:t>zmieszaniem z kruszywem o innym wymiarze lub pochodzeniu. Podłoże składowiska musi być równe, utwardzone i odwodnione. Składowanie wypełniacza powinno się odbywać w silosach wyposażonych w urządzenia do aeracji.</w:t>
      </w:r>
    </w:p>
    <w:p w14:paraId="4483917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06715B94"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2.4.</w:t>
      </w:r>
      <w:r w:rsidRPr="002F27B1">
        <w:rPr>
          <w:rFonts w:eastAsia="Times New Roman"/>
          <w:b/>
          <w:bCs/>
          <w:sz w:val="18"/>
          <w:szCs w:val="18"/>
        </w:rPr>
        <w:tab/>
        <w:t>Środek adhezyjny</w:t>
      </w:r>
    </w:p>
    <w:p w14:paraId="45D2F73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celu poprawy powinowactwa fizykochemicznego lepiszcza asfaltowego i kruszywa, gwarantującego</w:t>
      </w:r>
    </w:p>
    <w:p w14:paraId="4962A02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odpowiednią przyczepność (adhezję) lepiszcza do kruszywa i odporność mieszanki mineralno-asfaltowej na</w:t>
      </w:r>
    </w:p>
    <w:p w14:paraId="67A76B6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działanie wody, należy dobrać i zastosować środek adhezyjny, tak aby dla konkretnej pary kruszywo-lepiszcze</w:t>
      </w:r>
    </w:p>
    <w:p w14:paraId="1CCF7FA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wartość przyczepności określona według PN-EN 12697-11, metoda C [34] wynosiła co najmniej 80% przy</w:t>
      </w:r>
    </w:p>
    <w:p w14:paraId="5F61A0A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kruszywie 11 jako podstawowym.</w:t>
      </w:r>
    </w:p>
    <w:p w14:paraId="3F5C34B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Środek adhezyjny powinien odpowiadać wymaganiom określonym przez producenta.</w:t>
      </w:r>
    </w:p>
    <w:p w14:paraId="4F5EAC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Składowanie środka adhezyjnego jest dozwolone tylko w oryginalnych opakowaniach, w warunkach</w:t>
      </w:r>
    </w:p>
    <w:p w14:paraId="7E12D65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określonych przez producenta.</w:t>
      </w:r>
    </w:p>
    <w:p w14:paraId="33B5A69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5AC5BB29"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2.5.</w:t>
      </w:r>
      <w:r w:rsidRPr="002F27B1">
        <w:rPr>
          <w:rFonts w:eastAsia="Times New Roman"/>
          <w:b/>
          <w:bCs/>
          <w:sz w:val="18"/>
          <w:szCs w:val="18"/>
        </w:rPr>
        <w:tab/>
        <w:t>Materiały do uszczelnienia połączeń i krawędzi</w:t>
      </w:r>
    </w:p>
    <w:p w14:paraId="6EAA03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Do uszczelnienia połączeń technologicznych (tj. złączy podłużnych i poprzecznych z tego samego materiału </w:t>
      </w:r>
      <w:r w:rsidRPr="002F27B1">
        <w:rPr>
          <w:rFonts w:eastAsia="Times New Roman"/>
          <w:sz w:val="18"/>
          <w:szCs w:val="18"/>
        </w:rPr>
        <w:t>wykonywanego w różnym czasie oraz spoin stanowiących połączenia różnych materiałów lub połączenie warstwy asfaltowej z urządzeniami obcymi w nawierzchni lub ją ograniczającymi, należy stosować:</w:t>
      </w:r>
    </w:p>
    <w:p w14:paraId="0B6210D2" w14:textId="77777777" w:rsidR="00FA073C" w:rsidRPr="002F27B1" w:rsidRDefault="00FA073C" w:rsidP="00FA073C">
      <w:pPr>
        <w:numPr>
          <w:ilvl w:val="0"/>
          <w:numId w:val="35"/>
        </w:numPr>
        <w:shd w:val="clear" w:color="auto" w:fill="FFFFFF"/>
        <w:tabs>
          <w:tab w:val="left" w:pos="206"/>
        </w:tabs>
        <w:spacing w:line="276" w:lineRule="auto"/>
        <w:jc w:val="both"/>
        <w:rPr>
          <w:rFonts w:eastAsia="Times New Roman"/>
          <w:spacing w:val="-2"/>
          <w:sz w:val="18"/>
          <w:szCs w:val="18"/>
        </w:rPr>
      </w:pPr>
      <w:r w:rsidRPr="002F27B1">
        <w:rPr>
          <w:rFonts w:eastAsia="Times New Roman"/>
          <w:sz w:val="18"/>
          <w:szCs w:val="18"/>
        </w:rPr>
        <w:t>materiały termoplastyczne, jak taśmy asfaltowe, pasty itp. według norm lub aprobat technicznych,</w:t>
      </w:r>
    </w:p>
    <w:p w14:paraId="4C2C074E" w14:textId="77777777" w:rsidR="00FA073C" w:rsidRPr="002F27B1" w:rsidRDefault="00FA073C" w:rsidP="00FA073C">
      <w:pPr>
        <w:numPr>
          <w:ilvl w:val="0"/>
          <w:numId w:val="35"/>
        </w:numPr>
        <w:shd w:val="clear" w:color="auto" w:fill="FFFFFF"/>
        <w:tabs>
          <w:tab w:val="left" w:pos="206"/>
        </w:tabs>
        <w:spacing w:line="276" w:lineRule="auto"/>
        <w:ind w:right="365"/>
        <w:jc w:val="both"/>
        <w:rPr>
          <w:rFonts w:eastAsia="Times New Roman"/>
          <w:sz w:val="18"/>
          <w:szCs w:val="18"/>
        </w:rPr>
      </w:pPr>
      <w:r w:rsidRPr="002F27B1">
        <w:rPr>
          <w:rFonts w:eastAsia="Times New Roman"/>
          <w:spacing w:val="-1"/>
          <w:sz w:val="18"/>
          <w:szCs w:val="18"/>
        </w:rPr>
        <w:t xml:space="preserve">emulsję asfaltową według PN-EN 13808 [58] lub inne lepiszcza według norm lub aprobat technicznych </w:t>
      </w:r>
      <w:r w:rsidRPr="002F27B1">
        <w:rPr>
          <w:rFonts w:eastAsia="Times New Roman"/>
          <w:sz w:val="18"/>
          <w:szCs w:val="18"/>
        </w:rPr>
        <w:t xml:space="preserve">Grubość materiału termoplastycznego do spoiny powinna wynosić: – nie mniej niż 10 mm przy grubości </w:t>
      </w:r>
      <w:r w:rsidRPr="002F27B1">
        <w:rPr>
          <w:rFonts w:eastAsia="Times New Roman"/>
          <w:sz w:val="18"/>
          <w:szCs w:val="18"/>
        </w:rPr>
        <w:lastRenderedPageBreak/>
        <w:t>warstwy technologicznej do 2,5 cm, – nie mniej niż 15 mm przy grubości warstwy technologicznej większej niż 2,5 cm.</w:t>
      </w:r>
    </w:p>
    <w:p w14:paraId="50210BF5" w14:textId="369C9BFB"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materiałów termoplastycznych jest dozwolone tylko w oryginalnych opakowaniach producenta, </w:t>
      </w:r>
      <w:r w:rsidR="00051634">
        <w:rPr>
          <w:rFonts w:eastAsia="Times New Roman"/>
          <w:spacing w:val="-1"/>
          <w:sz w:val="18"/>
          <w:szCs w:val="18"/>
        </w:rPr>
        <w:t xml:space="preserve">          </w:t>
      </w:r>
      <w:r w:rsidRPr="002F27B1">
        <w:rPr>
          <w:rFonts w:eastAsia="Times New Roman"/>
          <w:spacing w:val="-1"/>
          <w:sz w:val="18"/>
          <w:szCs w:val="18"/>
        </w:rPr>
        <w:t xml:space="preserve">w </w:t>
      </w:r>
      <w:r w:rsidRPr="002F27B1">
        <w:rPr>
          <w:rFonts w:eastAsia="Times New Roman"/>
          <w:sz w:val="18"/>
          <w:szCs w:val="18"/>
        </w:rPr>
        <w:t>warunkach określonych w aprobacie technicznej.</w:t>
      </w:r>
    </w:p>
    <w:p w14:paraId="1ED4A0EE"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z w:val="18"/>
          <w:szCs w:val="18"/>
        </w:rPr>
        <w:t xml:space="preserve">Do uszczelnienia krawędzi należy stosować asfalt drogowy wg PN-EN 12591 [27], asfalt modyfikowany </w:t>
      </w:r>
      <w:r w:rsidRPr="002F27B1">
        <w:rPr>
          <w:rFonts w:eastAsia="Times New Roman"/>
          <w:spacing w:val="-1"/>
          <w:sz w:val="18"/>
          <w:szCs w:val="18"/>
        </w:rPr>
        <w:t xml:space="preserve">polimerami wg PN-EN 14023 [59] „metoda na gorąco”. Dopuszcza się inne rodzaje lepiszcza wg norm lub </w:t>
      </w:r>
      <w:r w:rsidRPr="002F27B1">
        <w:rPr>
          <w:rFonts w:eastAsia="Times New Roman"/>
          <w:sz w:val="18"/>
          <w:szCs w:val="18"/>
        </w:rPr>
        <w:t>aprobat technicznych.</w:t>
      </w:r>
    </w:p>
    <w:p w14:paraId="5E2E85A7"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CA448A"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2.6.</w:t>
      </w:r>
      <w:r w:rsidRPr="002F27B1">
        <w:rPr>
          <w:rFonts w:eastAsia="Times New Roman"/>
          <w:b/>
          <w:bCs/>
          <w:sz w:val="18"/>
          <w:szCs w:val="18"/>
        </w:rPr>
        <w:tab/>
        <w:t>Materiały do złączenia warstw konstrukcji</w:t>
      </w:r>
    </w:p>
    <w:p w14:paraId="1FB439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Do złączania warstw konstrukcji nawierzchni (warstwa wiążąca z warstwą ścieralną) należy stosować kationowe</w:t>
      </w:r>
    </w:p>
    <w:p w14:paraId="5FFD762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emulsje asfaltowe lub kationowe emulsje modyfikowane polimerami według PN-EN 13808 [58] i WT-3 Emulsje</w:t>
      </w:r>
    </w:p>
    <w:p w14:paraId="19AB56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asfaltowe 2009 punkt 5.1 tablica 2 i tablica 3 [66].</w:t>
      </w:r>
    </w:p>
    <w:p w14:paraId="5D27B78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Kationowe emulsje asfaltowe modyfikowane polimerami (asfalt 70/100 modyfikowany polimerem lub lateksem</w:t>
      </w:r>
    </w:p>
    <w:p w14:paraId="57B9A497" w14:textId="77777777" w:rsidR="00FA073C" w:rsidRPr="002F27B1" w:rsidRDefault="00FA073C" w:rsidP="00FA073C">
      <w:pPr>
        <w:shd w:val="clear" w:color="auto" w:fill="FFFFFF"/>
        <w:spacing w:line="276" w:lineRule="auto"/>
        <w:jc w:val="both"/>
        <w:rPr>
          <w:rFonts w:eastAsia="Times New Roman"/>
          <w:sz w:val="18"/>
          <w:szCs w:val="18"/>
        </w:rPr>
      </w:pPr>
      <w:proofErr w:type="spellStart"/>
      <w:r w:rsidRPr="002F27B1">
        <w:rPr>
          <w:rFonts w:eastAsia="Times New Roman"/>
          <w:sz w:val="18"/>
          <w:szCs w:val="18"/>
        </w:rPr>
        <w:t>butadienowo-styrenowym</w:t>
      </w:r>
      <w:proofErr w:type="spellEnd"/>
      <w:r w:rsidRPr="002F27B1">
        <w:rPr>
          <w:rFonts w:eastAsia="Times New Roman"/>
          <w:sz w:val="18"/>
          <w:szCs w:val="18"/>
        </w:rPr>
        <w:t xml:space="preserve"> SBR) stosuje się tylko pod cienkie warstwy asfaltowe na gorąco.</w:t>
      </w:r>
    </w:p>
    <w:p w14:paraId="07EC252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Emulsję asfaltową można składować w opakowaniach transportowych lub w stacjonarnych zbiornikach</w:t>
      </w:r>
    </w:p>
    <w:p w14:paraId="095AED8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pionowych z nalewaniem od dna. Nie należy nalewać emulsji do opakowań i zbiorników zanieczyszczonych</w:t>
      </w:r>
    </w:p>
    <w:p w14:paraId="005797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materiałami mineralnymi.</w:t>
      </w:r>
    </w:p>
    <w:p w14:paraId="3B6891E8"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35B24EB8"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3.</w:t>
      </w:r>
      <w:r w:rsidRPr="002F27B1">
        <w:rPr>
          <w:rFonts w:eastAsia="Times New Roman"/>
          <w:b/>
          <w:bCs/>
          <w:sz w:val="18"/>
          <w:szCs w:val="18"/>
        </w:rPr>
        <w:tab/>
        <w:t>SPRZĘT</w:t>
      </w:r>
    </w:p>
    <w:p w14:paraId="1482BE1D"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3.1.</w:t>
      </w:r>
      <w:r w:rsidRPr="002F27B1">
        <w:rPr>
          <w:rFonts w:eastAsia="Times New Roman"/>
          <w:b/>
          <w:bCs/>
          <w:sz w:val="18"/>
          <w:szCs w:val="18"/>
        </w:rPr>
        <w:tab/>
        <w:t>Ogólne wymagania dotyczące sprzętu</w:t>
      </w:r>
    </w:p>
    <w:p w14:paraId="76C42D22"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sprzętu podano w SST D-M-00.00.00 „Wymagania ogólne” [1] pkt 3.</w:t>
      </w:r>
    </w:p>
    <w:p w14:paraId="5F045FF2"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3.2.</w:t>
      </w:r>
      <w:r w:rsidRPr="002F27B1">
        <w:rPr>
          <w:rFonts w:eastAsia="Times New Roman"/>
          <w:b/>
          <w:bCs/>
          <w:sz w:val="18"/>
          <w:szCs w:val="18"/>
        </w:rPr>
        <w:tab/>
        <w:t>Sprzęt stosowany do wykonania robót</w:t>
      </w:r>
    </w:p>
    <w:p w14:paraId="45E1A4A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Przy wykonywaniu robót Wykonawca w zależności od potrzeb, powinien wykazać się możliwością korzystania</w:t>
      </w:r>
    </w:p>
    <w:p w14:paraId="7C76570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ze sprzętu dostosowanego do przyjętej metody robót, jak:</w:t>
      </w:r>
    </w:p>
    <w:p w14:paraId="62F6C3B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wytwórnia (otaczarka) o mieszaniu cyklicznym lub ciągłym, z automatycznym komputerowym sterowaniem</w:t>
      </w:r>
    </w:p>
    <w:p w14:paraId="2FBF71F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produkcji, do wytwarzania mieszanek mineralno-asfaltowych,</w:t>
      </w:r>
    </w:p>
    <w:p w14:paraId="5E84D25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układarka gąsienicowa, z elektronicznym sterowaniem równości układanej warstwy,</w:t>
      </w:r>
    </w:p>
    <w:p w14:paraId="288584B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skrapiarka,</w:t>
      </w:r>
    </w:p>
    <w:p w14:paraId="2540E35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walce stalowe gładkie,</w:t>
      </w:r>
    </w:p>
    <w:p w14:paraId="455DE39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lekka </w:t>
      </w:r>
      <w:proofErr w:type="spellStart"/>
      <w:r w:rsidRPr="002F27B1">
        <w:rPr>
          <w:rFonts w:eastAsia="Times New Roman"/>
          <w:sz w:val="18"/>
          <w:szCs w:val="18"/>
        </w:rPr>
        <w:t>rozsypywarka</w:t>
      </w:r>
      <w:proofErr w:type="spellEnd"/>
      <w:r w:rsidRPr="002F27B1">
        <w:rPr>
          <w:rFonts w:eastAsia="Times New Roman"/>
          <w:sz w:val="18"/>
          <w:szCs w:val="18"/>
        </w:rPr>
        <w:t xml:space="preserve"> kruszywa,</w:t>
      </w:r>
    </w:p>
    <w:p w14:paraId="3DF1A63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szczotki mechaniczne i/lub inne urządzenia czyszczące,</w:t>
      </w:r>
    </w:p>
    <w:p w14:paraId="7A81B3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samochody samowyładowcze z przykryciem brezentowym lub termosami,</w:t>
      </w:r>
    </w:p>
    <w:p w14:paraId="5CDB2E3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sprzęt drobny.</w:t>
      </w:r>
    </w:p>
    <w:p w14:paraId="5F89BCB0"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4218A6AC"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4.</w:t>
      </w:r>
      <w:r w:rsidRPr="002F27B1">
        <w:rPr>
          <w:rFonts w:eastAsia="Times New Roman"/>
          <w:b/>
          <w:bCs/>
          <w:sz w:val="18"/>
          <w:szCs w:val="18"/>
        </w:rPr>
        <w:tab/>
      </w:r>
      <w:r w:rsidRPr="002F27B1">
        <w:rPr>
          <w:rFonts w:eastAsia="Times New Roman"/>
          <w:b/>
          <w:bCs/>
          <w:spacing w:val="-1"/>
          <w:sz w:val="18"/>
          <w:szCs w:val="18"/>
        </w:rPr>
        <w:t>TRANSPORT</w:t>
      </w:r>
    </w:p>
    <w:p w14:paraId="46BEDC31" w14:textId="77777777" w:rsidR="00FA073C" w:rsidRPr="002F27B1" w:rsidRDefault="00FA073C" w:rsidP="00FA073C">
      <w:pPr>
        <w:shd w:val="clear" w:color="auto" w:fill="FFFFFF"/>
        <w:tabs>
          <w:tab w:val="left" w:pos="355"/>
        </w:tabs>
        <w:spacing w:line="276" w:lineRule="auto"/>
        <w:jc w:val="both"/>
        <w:rPr>
          <w:rFonts w:eastAsia="Times New Roman"/>
          <w:sz w:val="18"/>
          <w:szCs w:val="18"/>
        </w:rPr>
      </w:pPr>
      <w:r w:rsidRPr="002F27B1">
        <w:rPr>
          <w:rFonts w:eastAsia="Times New Roman"/>
          <w:b/>
          <w:bCs/>
          <w:sz w:val="18"/>
          <w:szCs w:val="18"/>
        </w:rPr>
        <w:t>4.1.</w:t>
      </w:r>
      <w:r w:rsidRPr="002F27B1">
        <w:rPr>
          <w:rFonts w:eastAsia="Times New Roman"/>
          <w:b/>
          <w:bCs/>
          <w:sz w:val="18"/>
          <w:szCs w:val="18"/>
        </w:rPr>
        <w:tab/>
        <w:t>Ogólne wymagania dotyczące transportu</w:t>
      </w:r>
    </w:p>
    <w:p w14:paraId="2312172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transportu podano w SST D-M-00.00.00 „Wymagania ogólne” [1] pkt 4.</w:t>
      </w:r>
    </w:p>
    <w:p w14:paraId="080DD98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165DEA28"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4.2.</w:t>
      </w:r>
      <w:r w:rsidRPr="002F27B1">
        <w:rPr>
          <w:rFonts w:eastAsia="Times New Roman"/>
          <w:b/>
          <w:bCs/>
          <w:sz w:val="18"/>
          <w:szCs w:val="18"/>
        </w:rPr>
        <w:tab/>
        <w:t>Transport materiałów</w:t>
      </w:r>
    </w:p>
    <w:p w14:paraId="2BECAE2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 należy przewozić w samochodach izolowanych i zaopatrzonych w urządzenia umożliwiające pośrednie</w:t>
      </w:r>
    </w:p>
    <w:p w14:paraId="31E24C7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ogrzewanie oraz w zawory spustowe.</w:t>
      </w:r>
    </w:p>
    <w:p w14:paraId="519D18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Kruszywa można przewozić dowolnymi środkami transportu, w warunkach zabezpieczających je przed</w:t>
      </w:r>
    </w:p>
    <w:p w14:paraId="12D3DFD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zanieczyszczeniem, zmieszaniem z innymi materiałami i nadmiernym zawilgoceniem.</w:t>
      </w:r>
    </w:p>
    <w:p w14:paraId="653E738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należy przewozić w sposób chroniący go przed zawilgoceniem, zbryleniem i zanieczyszczeniem.</w:t>
      </w:r>
    </w:p>
    <w:p w14:paraId="27E3B0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luzem powinien być przewożony w odpowiednich cysternach przystosowanych do przewozu</w:t>
      </w:r>
    </w:p>
    <w:p w14:paraId="64E9B06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materiałów sypkich, umożliwiających rozładunek pneumatyczny.</w:t>
      </w:r>
    </w:p>
    <w:p w14:paraId="7420DF9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Emulsja asfaltowa może być transportowana w zamkniętych cysternach, autocysternach, beczkach i innych</w:t>
      </w:r>
    </w:p>
    <w:p w14:paraId="2C2DA57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opakowaniach pod warunkiem, że nie będą korodowały pod wpływem emulsji i nie będą powodowały jej</w:t>
      </w:r>
    </w:p>
    <w:p w14:paraId="6E311C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rozpadu. Cysterny powinny być wyposażone w przegrody. Nie należy używać do transportu opakowań z metali</w:t>
      </w:r>
    </w:p>
    <w:p w14:paraId="6D24C70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lekkich (może zachodzić wydzielanie wodoru i groźba wybuchu przy emulsjach o </w:t>
      </w:r>
      <w:proofErr w:type="spellStart"/>
      <w:r w:rsidRPr="002F27B1">
        <w:rPr>
          <w:rFonts w:eastAsia="Times New Roman"/>
          <w:sz w:val="18"/>
          <w:szCs w:val="18"/>
        </w:rPr>
        <w:t>pH</w:t>
      </w:r>
      <w:proofErr w:type="spellEnd"/>
      <w:r w:rsidRPr="002F27B1">
        <w:rPr>
          <w:rFonts w:eastAsia="Times New Roman"/>
          <w:sz w:val="18"/>
          <w:szCs w:val="18"/>
        </w:rPr>
        <w:t xml:space="preserve"> ≤ 4).</w:t>
      </w:r>
    </w:p>
    <w:p w14:paraId="36F500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należy dowozić na budowę pojazdami samowyładowczymi w zależności od</w:t>
      </w:r>
    </w:p>
    <w:p w14:paraId="702BE85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postępu robót. Podczas transportu i postoju przed wbudowaniem mieszanka powinna być zabezpieczona przed</w:t>
      </w:r>
    </w:p>
    <w:p w14:paraId="5F7E7E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14:paraId="12B65DD1" w14:textId="77777777" w:rsidR="00FA073C" w:rsidRDefault="00FA073C" w:rsidP="00FA073C">
      <w:pPr>
        <w:shd w:val="clear" w:color="auto" w:fill="FFFFFF"/>
        <w:spacing w:before="5" w:line="276" w:lineRule="auto"/>
        <w:ind w:left="115"/>
        <w:jc w:val="both"/>
        <w:rPr>
          <w:rFonts w:eastAsia="Times New Roman"/>
          <w:b/>
          <w:bCs/>
          <w:sz w:val="18"/>
          <w:szCs w:val="18"/>
        </w:rPr>
      </w:pPr>
    </w:p>
    <w:p w14:paraId="19929756" w14:textId="77777777" w:rsidR="009842DD" w:rsidRPr="002F27B1" w:rsidRDefault="009842DD" w:rsidP="00FA073C">
      <w:pPr>
        <w:shd w:val="clear" w:color="auto" w:fill="FFFFFF"/>
        <w:spacing w:before="5" w:line="276" w:lineRule="auto"/>
        <w:ind w:left="115"/>
        <w:jc w:val="both"/>
        <w:rPr>
          <w:rFonts w:eastAsia="Times New Roman"/>
          <w:b/>
          <w:bCs/>
          <w:sz w:val="18"/>
          <w:szCs w:val="18"/>
        </w:rPr>
      </w:pPr>
    </w:p>
    <w:p w14:paraId="7939CB07"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lastRenderedPageBreak/>
        <w:t>5. WYKONANIE ROBÓT</w:t>
      </w:r>
    </w:p>
    <w:p w14:paraId="392EBCE9"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5.1.</w:t>
      </w:r>
      <w:r w:rsidRPr="002F27B1">
        <w:rPr>
          <w:rFonts w:eastAsia="Times New Roman"/>
          <w:b/>
          <w:bCs/>
          <w:sz w:val="18"/>
          <w:szCs w:val="18"/>
        </w:rPr>
        <w:tab/>
        <w:t>Ogólne zasady wykonania robót</w:t>
      </w:r>
    </w:p>
    <w:p w14:paraId="511209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wykonania robót podano w SST D-M-00.00.00 „Wymagania ogólne” [1] pkt 5.</w:t>
      </w:r>
    </w:p>
    <w:p w14:paraId="3C0C825C"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6F1D013"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5.2.</w:t>
      </w:r>
      <w:r w:rsidRPr="002F27B1">
        <w:rPr>
          <w:rFonts w:eastAsia="Times New Roman"/>
          <w:b/>
          <w:bCs/>
          <w:sz w:val="18"/>
          <w:szCs w:val="18"/>
        </w:rPr>
        <w:tab/>
        <w:t>Projektowanie mieszanki mineralno-asfaltowej</w:t>
      </w:r>
    </w:p>
    <w:p w14:paraId="45C83BC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Przed przystąpieniem do robót Wykonawca dostarczy Inżynierowi/Kierownikowi projektu do akceptacji projekt</w:t>
      </w:r>
    </w:p>
    <w:p w14:paraId="2DA9F0B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składu mieszanki mineralno-asfaltowej (AC11S).</w:t>
      </w:r>
    </w:p>
    <w:p w14:paraId="6B84C23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Uziarnienie mieszanki mineralnej oraz minimalna zawartość lepiszcza podane jest w tablicy 5</w:t>
      </w:r>
    </w:p>
    <w:p w14:paraId="5F1BD67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Wymagane właściwości mieszanki mineralno-asfaltowej podane jest w tablicy 6.</w:t>
      </w:r>
    </w:p>
    <w:p w14:paraId="49FF009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56C5D879" w14:textId="77777777" w:rsidR="00FA073C" w:rsidRDefault="00FA073C" w:rsidP="00FA073C">
      <w:pPr>
        <w:shd w:val="clear" w:color="auto" w:fill="FFFFFF"/>
        <w:spacing w:before="5" w:line="276" w:lineRule="auto"/>
        <w:ind w:left="115"/>
        <w:jc w:val="both"/>
        <w:rPr>
          <w:rFonts w:eastAsia="Times New Roman"/>
          <w:bCs/>
          <w:sz w:val="18"/>
          <w:szCs w:val="18"/>
        </w:rPr>
      </w:pPr>
      <w:r w:rsidRPr="002F27B1">
        <w:rPr>
          <w:rFonts w:eastAsia="Times New Roman"/>
          <w:bCs/>
          <w:sz w:val="18"/>
          <w:szCs w:val="18"/>
        </w:rPr>
        <w:t>Tablica 5. Uziarnienie mieszanki mineralnej oraz zawartość lepiszcza do betonu asfaltowego do warstwy ścieralnej dla KR3 [65]</w:t>
      </w:r>
    </w:p>
    <w:p w14:paraId="7F0E885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6B90C758"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260"/>
        <w:gridCol w:w="1080"/>
        <w:gridCol w:w="900"/>
        <w:gridCol w:w="1103"/>
      </w:tblGrid>
      <w:tr w:rsidR="00FA073C" w:rsidRPr="002F27B1" w14:paraId="43614F38" w14:textId="77777777" w:rsidTr="00051634">
        <w:tc>
          <w:tcPr>
            <w:tcW w:w="3060" w:type="dxa"/>
            <w:tcBorders>
              <w:top w:val="single" w:sz="4" w:space="0" w:color="auto"/>
              <w:bottom w:val="nil"/>
              <w:right w:val="single" w:sz="4" w:space="0" w:color="auto"/>
            </w:tcBorders>
          </w:tcPr>
          <w:p w14:paraId="2C3C6A17" w14:textId="77777777" w:rsidR="00FA073C" w:rsidRPr="002F27B1" w:rsidRDefault="00FA073C" w:rsidP="00051634">
            <w:pPr>
              <w:rPr>
                <w:rFonts w:eastAsia="Times New Roman"/>
                <w:sz w:val="18"/>
              </w:rPr>
            </w:pPr>
            <w:r w:rsidRPr="002F27B1">
              <w:rPr>
                <w:rFonts w:eastAsia="Times New Roman"/>
                <w:sz w:val="18"/>
              </w:rPr>
              <w:t>Właściwość</w:t>
            </w:r>
          </w:p>
        </w:tc>
        <w:tc>
          <w:tcPr>
            <w:tcW w:w="4343" w:type="dxa"/>
            <w:gridSpan w:val="4"/>
            <w:tcBorders>
              <w:top w:val="single" w:sz="4" w:space="0" w:color="auto"/>
              <w:left w:val="single" w:sz="4" w:space="0" w:color="auto"/>
              <w:bottom w:val="single" w:sz="4" w:space="0" w:color="auto"/>
            </w:tcBorders>
          </w:tcPr>
          <w:p w14:paraId="24BEB638" w14:textId="77777777" w:rsidR="00FA073C" w:rsidRPr="002F27B1" w:rsidRDefault="00FA073C" w:rsidP="00051634">
            <w:pPr>
              <w:rPr>
                <w:rFonts w:eastAsia="Times New Roman"/>
                <w:sz w:val="18"/>
              </w:rPr>
            </w:pPr>
            <w:r w:rsidRPr="002F27B1">
              <w:rPr>
                <w:rFonts w:eastAsia="Times New Roman"/>
                <w:sz w:val="18"/>
              </w:rPr>
              <w:t>Przesiew,   [% (m/m)]</w:t>
            </w:r>
          </w:p>
        </w:tc>
      </w:tr>
      <w:tr w:rsidR="00FA073C" w:rsidRPr="002F27B1" w14:paraId="5995EF3B" w14:textId="77777777" w:rsidTr="00051634">
        <w:tc>
          <w:tcPr>
            <w:tcW w:w="3060" w:type="dxa"/>
            <w:tcBorders>
              <w:top w:val="nil"/>
              <w:bottom w:val="single" w:sz="4" w:space="0" w:color="auto"/>
              <w:right w:val="single" w:sz="4" w:space="0" w:color="auto"/>
            </w:tcBorders>
          </w:tcPr>
          <w:p w14:paraId="0728FF20" w14:textId="77777777" w:rsidR="00FA073C" w:rsidRPr="002F27B1" w:rsidRDefault="00FA073C" w:rsidP="00051634">
            <w:pPr>
              <w:rPr>
                <w:rFonts w:eastAsia="Times New Roman"/>
                <w:sz w:val="18"/>
              </w:rPr>
            </w:pPr>
          </w:p>
        </w:tc>
        <w:tc>
          <w:tcPr>
            <w:tcW w:w="2340" w:type="dxa"/>
            <w:gridSpan w:val="2"/>
            <w:tcBorders>
              <w:top w:val="single" w:sz="4" w:space="0" w:color="auto"/>
              <w:left w:val="single" w:sz="4" w:space="0" w:color="auto"/>
              <w:bottom w:val="single" w:sz="4" w:space="0" w:color="auto"/>
              <w:right w:val="single" w:sz="4" w:space="0" w:color="auto"/>
            </w:tcBorders>
          </w:tcPr>
          <w:p w14:paraId="4AD011B1" w14:textId="77777777" w:rsidR="00FA073C" w:rsidRPr="002F27B1" w:rsidRDefault="00FA073C" w:rsidP="00051634">
            <w:pPr>
              <w:rPr>
                <w:rFonts w:eastAsia="Times New Roman"/>
                <w:sz w:val="18"/>
              </w:rPr>
            </w:pPr>
            <w:r w:rsidRPr="002F27B1">
              <w:rPr>
                <w:rFonts w:eastAsia="Times New Roman"/>
                <w:sz w:val="18"/>
              </w:rPr>
              <w:t>AC8S</w:t>
            </w:r>
          </w:p>
        </w:tc>
        <w:tc>
          <w:tcPr>
            <w:tcW w:w="2003" w:type="dxa"/>
            <w:gridSpan w:val="2"/>
            <w:tcBorders>
              <w:top w:val="single" w:sz="4" w:space="0" w:color="auto"/>
              <w:left w:val="single" w:sz="4" w:space="0" w:color="auto"/>
              <w:bottom w:val="single" w:sz="4" w:space="0" w:color="auto"/>
            </w:tcBorders>
          </w:tcPr>
          <w:p w14:paraId="2B438D71" w14:textId="77777777" w:rsidR="00FA073C" w:rsidRPr="002F27B1" w:rsidRDefault="00FA073C" w:rsidP="00051634">
            <w:pPr>
              <w:rPr>
                <w:rFonts w:eastAsia="Times New Roman"/>
                <w:b/>
                <w:sz w:val="18"/>
              </w:rPr>
            </w:pPr>
            <w:r w:rsidRPr="002F27B1">
              <w:rPr>
                <w:rFonts w:eastAsia="Times New Roman"/>
                <w:b/>
                <w:sz w:val="18"/>
              </w:rPr>
              <w:t>AC11S</w:t>
            </w:r>
          </w:p>
        </w:tc>
      </w:tr>
      <w:tr w:rsidR="00FA073C" w:rsidRPr="002F27B1" w14:paraId="4147910D" w14:textId="77777777" w:rsidTr="00051634">
        <w:tc>
          <w:tcPr>
            <w:tcW w:w="3060" w:type="dxa"/>
            <w:tcBorders>
              <w:top w:val="single" w:sz="4" w:space="0" w:color="auto"/>
              <w:bottom w:val="single" w:sz="4" w:space="0" w:color="auto"/>
              <w:right w:val="single" w:sz="4" w:space="0" w:color="auto"/>
            </w:tcBorders>
          </w:tcPr>
          <w:p w14:paraId="680799B3" w14:textId="77777777" w:rsidR="00FA073C" w:rsidRPr="002F27B1" w:rsidRDefault="00FA073C" w:rsidP="00051634">
            <w:pPr>
              <w:rPr>
                <w:rFonts w:eastAsia="Times New Roman"/>
                <w:sz w:val="18"/>
              </w:rPr>
            </w:pPr>
            <w:r w:rsidRPr="002F27B1">
              <w:rPr>
                <w:rFonts w:eastAsia="Times New Roman"/>
                <w:sz w:val="18"/>
              </w:rPr>
              <w:t>Wymiar sita #, [mm]</w:t>
            </w:r>
          </w:p>
        </w:tc>
        <w:tc>
          <w:tcPr>
            <w:tcW w:w="1260" w:type="dxa"/>
            <w:tcBorders>
              <w:top w:val="single" w:sz="4" w:space="0" w:color="auto"/>
              <w:left w:val="single" w:sz="4" w:space="0" w:color="auto"/>
              <w:bottom w:val="single" w:sz="4" w:space="0" w:color="auto"/>
              <w:right w:val="single" w:sz="4" w:space="0" w:color="auto"/>
            </w:tcBorders>
          </w:tcPr>
          <w:p w14:paraId="06A05E1E" w14:textId="77777777" w:rsidR="00FA073C" w:rsidRPr="002F27B1" w:rsidRDefault="00FA073C" w:rsidP="00051634">
            <w:pPr>
              <w:rPr>
                <w:rFonts w:eastAsia="Times New Roman"/>
                <w:sz w:val="18"/>
              </w:rPr>
            </w:pPr>
            <w:r w:rsidRPr="002F27B1">
              <w:rPr>
                <w:rFonts w:eastAsia="Times New Roman"/>
                <w:sz w:val="18"/>
              </w:rPr>
              <w:t>od</w:t>
            </w:r>
          </w:p>
        </w:tc>
        <w:tc>
          <w:tcPr>
            <w:tcW w:w="1080" w:type="dxa"/>
            <w:tcBorders>
              <w:top w:val="single" w:sz="4" w:space="0" w:color="auto"/>
              <w:left w:val="single" w:sz="4" w:space="0" w:color="auto"/>
              <w:bottom w:val="single" w:sz="4" w:space="0" w:color="auto"/>
              <w:right w:val="single" w:sz="4" w:space="0" w:color="auto"/>
            </w:tcBorders>
          </w:tcPr>
          <w:p w14:paraId="51476290" w14:textId="77777777" w:rsidR="00FA073C" w:rsidRPr="002F27B1" w:rsidRDefault="00FA073C" w:rsidP="00051634">
            <w:pPr>
              <w:rPr>
                <w:rFonts w:eastAsia="Times New Roman"/>
                <w:sz w:val="18"/>
              </w:rPr>
            </w:pPr>
            <w:r w:rsidRPr="002F27B1">
              <w:rPr>
                <w:rFonts w:eastAsia="Times New Roman"/>
                <w:sz w:val="18"/>
              </w:rPr>
              <w:t>do</w:t>
            </w:r>
          </w:p>
        </w:tc>
        <w:tc>
          <w:tcPr>
            <w:tcW w:w="900" w:type="dxa"/>
            <w:tcBorders>
              <w:top w:val="single" w:sz="4" w:space="0" w:color="auto"/>
              <w:left w:val="single" w:sz="4" w:space="0" w:color="auto"/>
              <w:bottom w:val="single" w:sz="4" w:space="0" w:color="auto"/>
              <w:right w:val="single" w:sz="4" w:space="0" w:color="auto"/>
            </w:tcBorders>
          </w:tcPr>
          <w:p w14:paraId="3A9D1AF6" w14:textId="77777777" w:rsidR="00FA073C" w:rsidRPr="002F27B1" w:rsidRDefault="00FA073C" w:rsidP="00051634">
            <w:pPr>
              <w:rPr>
                <w:rFonts w:eastAsia="Times New Roman"/>
                <w:sz w:val="18"/>
              </w:rPr>
            </w:pPr>
            <w:r w:rsidRPr="002F27B1">
              <w:rPr>
                <w:rFonts w:eastAsia="Times New Roman"/>
                <w:sz w:val="18"/>
              </w:rPr>
              <w:t>od</w:t>
            </w:r>
          </w:p>
        </w:tc>
        <w:tc>
          <w:tcPr>
            <w:tcW w:w="1103" w:type="dxa"/>
            <w:tcBorders>
              <w:top w:val="single" w:sz="4" w:space="0" w:color="auto"/>
              <w:left w:val="single" w:sz="4" w:space="0" w:color="auto"/>
              <w:bottom w:val="single" w:sz="4" w:space="0" w:color="auto"/>
            </w:tcBorders>
          </w:tcPr>
          <w:p w14:paraId="38201161" w14:textId="77777777" w:rsidR="00FA073C" w:rsidRPr="002F27B1" w:rsidRDefault="00FA073C" w:rsidP="00051634">
            <w:pPr>
              <w:rPr>
                <w:rFonts w:eastAsia="Times New Roman"/>
                <w:sz w:val="18"/>
              </w:rPr>
            </w:pPr>
            <w:r w:rsidRPr="002F27B1">
              <w:rPr>
                <w:rFonts w:eastAsia="Times New Roman"/>
                <w:sz w:val="18"/>
              </w:rPr>
              <w:t>do</w:t>
            </w:r>
          </w:p>
        </w:tc>
      </w:tr>
      <w:tr w:rsidR="00FA073C" w:rsidRPr="002F27B1" w14:paraId="41EABCB0" w14:textId="77777777" w:rsidTr="00051634">
        <w:tc>
          <w:tcPr>
            <w:tcW w:w="3060" w:type="dxa"/>
            <w:tcBorders>
              <w:top w:val="single" w:sz="4" w:space="0" w:color="auto"/>
              <w:bottom w:val="single" w:sz="4" w:space="0" w:color="auto"/>
              <w:right w:val="single" w:sz="4" w:space="0" w:color="auto"/>
            </w:tcBorders>
          </w:tcPr>
          <w:p w14:paraId="71947F41" w14:textId="77777777" w:rsidR="00FA073C" w:rsidRPr="002F27B1" w:rsidRDefault="00FA073C" w:rsidP="00051634">
            <w:pPr>
              <w:rPr>
                <w:rFonts w:eastAsia="Times New Roman"/>
                <w:sz w:val="18"/>
              </w:rPr>
            </w:pPr>
            <w:r w:rsidRPr="002F27B1">
              <w:rPr>
                <w:rFonts w:eastAsia="Times New Roman"/>
                <w:sz w:val="18"/>
              </w:rPr>
              <w:t>16</w:t>
            </w:r>
          </w:p>
        </w:tc>
        <w:tc>
          <w:tcPr>
            <w:tcW w:w="1260" w:type="dxa"/>
            <w:tcBorders>
              <w:top w:val="single" w:sz="4" w:space="0" w:color="auto"/>
              <w:left w:val="single" w:sz="4" w:space="0" w:color="auto"/>
              <w:bottom w:val="single" w:sz="4" w:space="0" w:color="auto"/>
              <w:right w:val="single" w:sz="4" w:space="0" w:color="auto"/>
            </w:tcBorders>
          </w:tcPr>
          <w:p w14:paraId="68E2D127" w14:textId="77777777" w:rsidR="00FA073C" w:rsidRPr="002F27B1" w:rsidRDefault="00FA073C" w:rsidP="00051634">
            <w:pPr>
              <w:rPr>
                <w:rFonts w:eastAsia="Times New Roman"/>
                <w:sz w:val="18"/>
              </w:rPr>
            </w:pPr>
            <w:r w:rsidRPr="002F27B1">
              <w:rPr>
                <w:rFonts w:eastAsia="Times New Roman"/>
                <w:sz w:val="18"/>
              </w:rPr>
              <w:t>-</w:t>
            </w:r>
          </w:p>
        </w:tc>
        <w:tc>
          <w:tcPr>
            <w:tcW w:w="1080" w:type="dxa"/>
            <w:tcBorders>
              <w:top w:val="single" w:sz="4" w:space="0" w:color="auto"/>
              <w:left w:val="single" w:sz="4" w:space="0" w:color="auto"/>
              <w:bottom w:val="single" w:sz="4" w:space="0" w:color="auto"/>
              <w:right w:val="single" w:sz="4" w:space="0" w:color="auto"/>
            </w:tcBorders>
          </w:tcPr>
          <w:p w14:paraId="607EBEC6"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7969AA90" w14:textId="77777777" w:rsidR="00FA073C" w:rsidRPr="002F27B1" w:rsidRDefault="00FA073C" w:rsidP="00051634">
            <w:pPr>
              <w:rPr>
                <w:rFonts w:eastAsia="Times New Roman"/>
                <w:b/>
                <w:sz w:val="18"/>
              </w:rPr>
            </w:pPr>
            <w:r w:rsidRPr="002F27B1">
              <w:rPr>
                <w:rFonts w:eastAsia="Times New Roman"/>
                <w:b/>
                <w:sz w:val="18"/>
              </w:rPr>
              <w:t>100</w:t>
            </w:r>
          </w:p>
        </w:tc>
        <w:tc>
          <w:tcPr>
            <w:tcW w:w="1103" w:type="dxa"/>
            <w:tcBorders>
              <w:top w:val="single" w:sz="4" w:space="0" w:color="auto"/>
              <w:left w:val="single" w:sz="4" w:space="0" w:color="auto"/>
              <w:bottom w:val="single" w:sz="4" w:space="0" w:color="auto"/>
            </w:tcBorders>
          </w:tcPr>
          <w:p w14:paraId="65C14115"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2109262" w14:textId="77777777" w:rsidTr="00051634">
        <w:tc>
          <w:tcPr>
            <w:tcW w:w="3060" w:type="dxa"/>
            <w:tcBorders>
              <w:top w:val="single" w:sz="4" w:space="0" w:color="auto"/>
              <w:bottom w:val="single" w:sz="4" w:space="0" w:color="auto"/>
              <w:right w:val="single" w:sz="4" w:space="0" w:color="auto"/>
            </w:tcBorders>
          </w:tcPr>
          <w:p w14:paraId="655581A7" w14:textId="77777777" w:rsidR="00FA073C" w:rsidRPr="002F27B1" w:rsidRDefault="00FA073C" w:rsidP="00051634">
            <w:pPr>
              <w:rPr>
                <w:rFonts w:eastAsia="Times New Roman"/>
                <w:sz w:val="18"/>
              </w:rPr>
            </w:pPr>
            <w:r w:rsidRPr="002F27B1">
              <w:rPr>
                <w:rFonts w:eastAsia="Times New Roman"/>
                <w:sz w:val="18"/>
              </w:rPr>
              <w:t>11,2</w:t>
            </w:r>
          </w:p>
        </w:tc>
        <w:tc>
          <w:tcPr>
            <w:tcW w:w="1260" w:type="dxa"/>
            <w:tcBorders>
              <w:top w:val="single" w:sz="4" w:space="0" w:color="auto"/>
              <w:left w:val="single" w:sz="4" w:space="0" w:color="auto"/>
              <w:bottom w:val="single" w:sz="4" w:space="0" w:color="auto"/>
              <w:right w:val="single" w:sz="4" w:space="0" w:color="auto"/>
            </w:tcBorders>
          </w:tcPr>
          <w:p w14:paraId="1C5BDC15" w14:textId="77777777" w:rsidR="00FA073C" w:rsidRPr="002F27B1" w:rsidRDefault="00FA073C" w:rsidP="00051634">
            <w:pPr>
              <w:rPr>
                <w:rFonts w:eastAsia="Times New Roman"/>
                <w:sz w:val="18"/>
              </w:rPr>
            </w:pPr>
            <w:r w:rsidRPr="002F27B1">
              <w:rPr>
                <w:rFonts w:eastAsia="Times New Roman"/>
                <w:sz w:val="18"/>
              </w:rPr>
              <w:t>100</w:t>
            </w:r>
          </w:p>
        </w:tc>
        <w:tc>
          <w:tcPr>
            <w:tcW w:w="1080" w:type="dxa"/>
            <w:tcBorders>
              <w:top w:val="single" w:sz="4" w:space="0" w:color="auto"/>
              <w:left w:val="single" w:sz="4" w:space="0" w:color="auto"/>
              <w:bottom w:val="single" w:sz="4" w:space="0" w:color="auto"/>
              <w:right w:val="single" w:sz="4" w:space="0" w:color="auto"/>
            </w:tcBorders>
          </w:tcPr>
          <w:p w14:paraId="0B16C123"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02FC1557" w14:textId="77777777" w:rsidR="00FA073C" w:rsidRPr="002F27B1" w:rsidRDefault="00FA073C" w:rsidP="00051634">
            <w:pPr>
              <w:rPr>
                <w:rFonts w:eastAsia="Times New Roman"/>
                <w:b/>
                <w:sz w:val="18"/>
              </w:rPr>
            </w:pPr>
            <w:r w:rsidRPr="002F27B1">
              <w:rPr>
                <w:rFonts w:eastAsia="Times New Roman"/>
                <w:b/>
                <w:sz w:val="18"/>
              </w:rPr>
              <w:t>90</w:t>
            </w:r>
          </w:p>
        </w:tc>
        <w:tc>
          <w:tcPr>
            <w:tcW w:w="1103" w:type="dxa"/>
            <w:tcBorders>
              <w:top w:val="single" w:sz="4" w:space="0" w:color="auto"/>
              <w:left w:val="single" w:sz="4" w:space="0" w:color="auto"/>
              <w:bottom w:val="single" w:sz="4" w:space="0" w:color="auto"/>
            </w:tcBorders>
          </w:tcPr>
          <w:p w14:paraId="1BCB51DF" w14:textId="77777777" w:rsidR="00FA073C" w:rsidRPr="002F27B1" w:rsidRDefault="00FA073C" w:rsidP="00051634">
            <w:pPr>
              <w:rPr>
                <w:rFonts w:eastAsia="Times New Roman"/>
                <w:b/>
                <w:sz w:val="18"/>
              </w:rPr>
            </w:pPr>
            <w:r w:rsidRPr="002F27B1">
              <w:rPr>
                <w:rFonts w:eastAsia="Times New Roman"/>
                <w:b/>
                <w:sz w:val="18"/>
              </w:rPr>
              <w:t>100</w:t>
            </w:r>
          </w:p>
        </w:tc>
      </w:tr>
      <w:tr w:rsidR="00FA073C" w:rsidRPr="002F27B1" w14:paraId="52D441AE" w14:textId="77777777" w:rsidTr="00051634">
        <w:tc>
          <w:tcPr>
            <w:tcW w:w="3060" w:type="dxa"/>
            <w:tcBorders>
              <w:top w:val="single" w:sz="4" w:space="0" w:color="auto"/>
              <w:bottom w:val="single" w:sz="4" w:space="0" w:color="auto"/>
              <w:right w:val="single" w:sz="4" w:space="0" w:color="auto"/>
            </w:tcBorders>
          </w:tcPr>
          <w:p w14:paraId="30CC9730" w14:textId="77777777" w:rsidR="00FA073C" w:rsidRPr="002F27B1" w:rsidRDefault="00FA073C" w:rsidP="00051634">
            <w:pPr>
              <w:rPr>
                <w:rFonts w:eastAsia="Times New Roman"/>
                <w:sz w:val="18"/>
              </w:rPr>
            </w:pPr>
            <w:r w:rsidRPr="002F27B1">
              <w:rPr>
                <w:rFonts w:eastAsia="Times New Roman"/>
                <w:sz w:val="18"/>
              </w:rPr>
              <w:t>8</w:t>
            </w:r>
          </w:p>
        </w:tc>
        <w:tc>
          <w:tcPr>
            <w:tcW w:w="1260" w:type="dxa"/>
            <w:tcBorders>
              <w:top w:val="single" w:sz="4" w:space="0" w:color="auto"/>
              <w:left w:val="single" w:sz="4" w:space="0" w:color="auto"/>
              <w:bottom w:val="single" w:sz="4" w:space="0" w:color="auto"/>
              <w:right w:val="single" w:sz="4" w:space="0" w:color="auto"/>
            </w:tcBorders>
          </w:tcPr>
          <w:p w14:paraId="33D0E142" w14:textId="77777777" w:rsidR="00FA073C" w:rsidRPr="002F27B1" w:rsidRDefault="00FA073C" w:rsidP="00051634">
            <w:pPr>
              <w:rPr>
                <w:rFonts w:eastAsia="Times New Roman"/>
                <w:sz w:val="18"/>
              </w:rPr>
            </w:pPr>
            <w:r w:rsidRPr="002F27B1">
              <w:rPr>
                <w:rFonts w:eastAsia="Times New Roman"/>
                <w:sz w:val="18"/>
              </w:rPr>
              <w:t>90</w:t>
            </w:r>
          </w:p>
        </w:tc>
        <w:tc>
          <w:tcPr>
            <w:tcW w:w="1080" w:type="dxa"/>
            <w:tcBorders>
              <w:top w:val="single" w:sz="4" w:space="0" w:color="auto"/>
              <w:left w:val="single" w:sz="4" w:space="0" w:color="auto"/>
              <w:bottom w:val="single" w:sz="4" w:space="0" w:color="auto"/>
              <w:right w:val="single" w:sz="4" w:space="0" w:color="auto"/>
            </w:tcBorders>
          </w:tcPr>
          <w:p w14:paraId="6F5E6C21" w14:textId="77777777" w:rsidR="00FA073C" w:rsidRPr="002F27B1" w:rsidRDefault="00FA073C" w:rsidP="00051634">
            <w:pPr>
              <w:rPr>
                <w:rFonts w:eastAsia="Times New Roman"/>
                <w:sz w:val="18"/>
              </w:rPr>
            </w:pPr>
            <w:r w:rsidRPr="002F27B1">
              <w:rPr>
                <w:rFonts w:eastAsia="Times New Roman"/>
                <w:sz w:val="18"/>
              </w:rPr>
              <w:t>100</w:t>
            </w:r>
          </w:p>
        </w:tc>
        <w:tc>
          <w:tcPr>
            <w:tcW w:w="900" w:type="dxa"/>
            <w:tcBorders>
              <w:top w:val="single" w:sz="4" w:space="0" w:color="auto"/>
              <w:left w:val="single" w:sz="4" w:space="0" w:color="auto"/>
              <w:bottom w:val="single" w:sz="4" w:space="0" w:color="auto"/>
              <w:right w:val="single" w:sz="4" w:space="0" w:color="auto"/>
            </w:tcBorders>
          </w:tcPr>
          <w:p w14:paraId="14670EF3" w14:textId="77777777" w:rsidR="00FA073C" w:rsidRPr="002F27B1" w:rsidRDefault="00FA073C" w:rsidP="00051634">
            <w:pPr>
              <w:rPr>
                <w:rFonts w:eastAsia="Times New Roman"/>
                <w:b/>
                <w:sz w:val="18"/>
              </w:rPr>
            </w:pPr>
            <w:r w:rsidRPr="002F27B1">
              <w:rPr>
                <w:rFonts w:eastAsia="Times New Roman"/>
                <w:b/>
                <w:sz w:val="18"/>
              </w:rPr>
              <w:t>60</w:t>
            </w:r>
          </w:p>
        </w:tc>
        <w:tc>
          <w:tcPr>
            <w:tcW w:w="1103" w:type="dxa"/>
            <w:tcBorders>
              <w:top w:val="single" w:sz="4" w:space="0" w:color="auto"/>
              <w:left w:val="single" w:sz="4" w:space="0" w:color="auto"/>
              <w:bottom w:val="single" w:sz="4" w:space="0" w:color="auto"/>
            </w:tcBorders>
          </w:tcPr>
          <w:p w14:paraId="50B5358D" w14:textId="77777777" w:rsidR="00FA073C" w:rsidRPr="002F27B1" w:rsidRDefault="00FA073C" w:rsidP="00051634">
            <w:pPr>
              <w:rPr>
                <w:rFonts w:eastAsia="Times New Roman"/>
                <w:b/>
                <w:sz w:val="18"/>
              </w:rPr>
            </w:pPr>
            <w:r w:rsidRPr="002F27B1">
              <w:rPr>
                <w:rFonts w:eastAsia="Times New Roman"/>
                <w:b/>
                <w:sz w:val="18"/>
              </w:rPr>
              <w:t>90</w:t>
            </w:r>
          </w:p>
        </w:tc>
      </w:tr>
      <w:tr w:rsidR="00FA073C" w:rsidRPr="002F27B1" w14:paraId="25077B28" w14:textId="77777777" w:rsidTr="00051634">
        <w:tc>
          <w:tcPr>
            <w:tcW w:w="3060" w:type="dxa"/>
            <w:tcBorders>
              <w:top w:val="single" w:sz="4" w:space="0" w:color="auto"/>
              <w:bottom w:val="single" w:sz="4" w:space="0" w:color="auto"/>
              <w:right w:val="single" w:sz="4" w:space="0" w:color="auto"/>
            </w:tcBorders>
          </w:tcPr>
          <w:p w14:paraId="33E899C9" w14:textId="77777777" w:rsidR="00FA073C" w:rsidRPr="002F27B1" w:rsidRDefault="00FA073C" w:rsidP="00051634">
            <w:pPr>
              <w:rPr>
                <w:rFonts w:eastAsia="Times New Roman"/>
                <w:sz w:val="18"/>
              </w:rPr>
            </w:pPr>
            <w:r w:rsidRPr="002F27B1">
              <w:rPr>
                <w:rFonts w:eastAsia="Times New Roman"/>
                <w:sz w:val="18"/>
              </w:rPr>
              <w:t>5,6</w:t>
            </w:r>
          </w:p>
        </w:tc>
        <w:tc>
          <w:tcPr>
            <w:tcW w:w="1260" w:type="dxa"/>
            <w:tcBorders>
              <w:top w:val="single" w:sz="4" w:space="0" w:color="auto"/>
              <w:left w:val="single" w:sz="4" w:space="0" w:color="auto"/>
              <w:bottom w:val="single" w:sz="4" w:space="0" w:color="auto"/>
              <w:right w:val="single" w:sz="4" w:space="0" w:color="auto"/>
            </w:tcBorders>
          </w:tcPr>
          <w:p w14:paraId="7D608B3C" w14:textId="77777777" w:rsidR="00FA073C" w:rsidRPr="002F27B1" w:rsidRDefault="00FA073C" w:rsidP="00051634">
            <w:pPr>
              <w:rPr>
                <w:rFonts w:eastAsia="Times New Roman"/>
                <w:sz w:val="18"/>
              </w:rPr>
            </w:pPr>
            <w:r w:rsidRPr="002F27B1">
              <w:rPr>
                <w:rFonts w:eastAsia="Times New Roman"/>
                <w:sz w:val="18"/>
              </w:rPr>
              <w:t>70</w:t>
            </w:r>
          </w:p>
        </w:tc>
        <w:tc>
          <w:tcPr>
            <w:tcW w:w="1080" w:type="dxa"/>
            <w:tcBorders>
              <w:top w:val="single" w:sz="4" w:space="0" w:color="auto"/>
              <w:left w:val="single" w:sz="4" w:space="0" w:color="auto"/>
              <w:bottom w:val="single" w:sz="4" w:space="0" w:color="auto"/>
              <w:right w:val="single" w:sz="4" w:space="0" w:color="auto"/>
            </w:tcBorders>
          </w:tcPr>
          <w:p w14:paraId="7BCA671E" w14:textId="77777777" w:rsidR="00FA073C" w:rsidRPr="002F27B1" w:rsidRDefault="00FA073C" w:rsidP="00051634">
            <w:pPr>
              <w:rPr>
                <w:rFonts w:eastAsia="Times New Roman"/>
                <w:sz w:val="18"/>
              </w:rPr>
            </w:pPr>
            <w:r w:rsidRPr="002F27B1">
              <w:rPr>
                <w:rFonts w:eastAsia="Times New Roman"/>
                <w:sz w:val="18"/>
              </w:rPr>
              <w:t>85</w:t>
            </w:r>
          </w:p>
        </w:tc>
        <w:tc>
          <w:tcPr>
            <w:tcW w:w="900" w:type="dxa"/>
            <w:tcBorders>
              <w:top w:val="single" w:sz="4" w:space="0" w:color="auto"/>
              <w:left w:val="single" w:sz="4" w:space="0" w:color="auto"/>
              <w:bottom w:val="single" w:sz="4" w:space="0" w:color="auto"/>
              <w:right w:val="single" w:sz="4" w:space="0" w:color="auto"/>
            </w:tcBorders>
          </w:tcPr>
          <w:p w14:paraId="1EE2E083" w14:textId="77777777" w:rsidR="00FA073C" w:rsidRPr="002F27B1" w:rsidRDefault="00FA073C" w:rsidP="00051634">
            <w:pPr>
              <w:rPr>
                <w:rFonts w:eastAsia="Times New Roman"/>
                <w:b/>
                <w:sz w:val="18"/>
              </w:rPr>
            </w:pPr>
            <w:r w:rsidRPr="002F27B1">
              <w:rPr>
                <w:rFonts w:eastAsia="Times New Roman"/>
                <w:b/>
                <w:sz w:val="18"/>
              </w:rPr>
              <w:t>-</w:t>
            </w:r>
          </w:p>
        </w:tc>
        <w:tc>
          <w:tcPr>
            <w:tcW w:w="1103" w:type="dxa"/>
            <w:tcBorders>
              <w:top w:val="single" w:sz="4" w:space="0" w:color="auto"/>
              <w:left w:val="single" w:sz="4" w:space="0" w:color="auto"/>
              <w:bottom w:val="single" w:sz="4" w:space="0" w:color="auto"/>
            </w:tcBorders>
          </w:tcPr>
          <w:p w14:paraId="00CBC9C0"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F5DD8C1" w14:textId="77777777" w:rsidTr="00051634">
        <w:tc>
          <w:tcPr>
            <w:tcW w:w="3060" w:type="dxa"/>
            <w:tcBorders>
              <w:top w:val="single" w:sz="4" w:space="0" w:color="auto"/>
              <w:bottom w:val="single" w:sz="4" w:space="0" w:color="auto"/>
              <w:right w:val="single" w:sz="4" w:space="0" w:color="auto"/>
            </w:tcBorders>
          </w:tcPr>
          <w:p w14:paraId="2B0C6E0C" w14:textId="77777777" w:rsidR="00FA073C" w:rsidRPr="002F27B1" w:rsidRDefault="00FA073C" w:rsidP="00051634">
            <w:pPr>
              <w:rPr>
                <w:rFonts w:eastAsia="Times New Roman"/>
                <w:sz w:val="18"/>
              </w:rPr>
            </w:pPr>
            <w:r w:rsidRPr="002F27B1">
              <w:rPr>
                <w:rFonts w:eastAsia="Times New Roman"/>
                <w:sz w:val="18"/>
              </w:rPr>
              <w:t>2</w:t>
            </w:r>
          </w:p>
        </w:tc>
        <w:tc>
          <w:tcPr>
            <w:tcW w:w="1260" w:type="dxa"/>
            <w:tcBorders>
              <w:top w:val="single" w:sz="4" w:space="0" w:color="auto"/>
              <w:left w:val="single" w:sz="4" w:space="0" w:color="auto"/>
              <w:bottom w:val="single" w:sz="4" w:space="0" w:color="auto"/>
              <w:right w:val="single" w:sz="4" w:space="0" w:color="auto"/>
            </w:tcBorders>
          </w:tcPr>
          <w:p w14:paraId="16E69066" w14:textId="77777777" w:rsidR="00FA073C" w:rsidRPr="002F27B1" w:rsidRDefault="00FA073C" w:rsidP="00051634">
            <w:pPr>
              <w:rPr>
                <w:rFonts w:eastAsia="Times New Roman"/>
                <w:sz w:val="18"/>
              </w:rPr>
            </w:pPr>
            <w:r w:rsidRPr="002F27B1">
              <w:rPr>
                <w:rFonts w:eastAsia="Times New Roman"/>
                <w:sz w:val="18"/>
              </w:rPr>
              <w:t>45</w:t>
            </w:r>
          </w:p>
        </w:tc>
        <w:tc>
          <w:tcPr>
            <w:tcW w:w="1080" w:type="dxa"/>
            <w:tcBorders>
              <w:top w:val="single" w:sz="4" w:space="0" w:color="auto"/>
              <w:left w:val="single" w:sz="4" w:space="0" w:color="auto"/>
              <w:bottom w:val="single" w:sz="4" w:space="0" w:color="auto"/>
              <w:right w:val="single" w:sz="4" w:space="0" w:color="auto"/>
            </w:tcBorders>
          </w:tcPr>
          <w:p w14:paraId="263E6692" w14:textId="77777777" w:rsidR="00FA073C" w:rsidRPr="002F27B1" w:rsidRDefault="00FA073C" w:rsidP="00051634">
            <w:pPr>
              <w:rPr>
                <w:rFonts w:eastAsia="Times New Roman"/>
                <w:sz w:val="18"/>
              </w:rPr>
            </w:pPr>
            <w:r w:rsidRPr="002F27B1">
              <w:rPr>
                <w:rFonts w:eastAsia="Times New Roman"/>
                <w:sz w:val="18"/>
              </w:rPr>
              <w:t>60</w:t>
            </w:r>
          </w:p>
        </w:tc>
        <w:tc>
          <w:tcPr>
            <w:tcW w:w="900" w:type="dxa"/>
            <w:tcBorders>
              <w:top w:val="single" w:sz="4" w:space="0" w:color="auto"/>
              <w:left w:val="single" w:sz="4" w:space="0" w:color="auto"/>
              <w:bottom w:val="single" w:sz="4" w:space="0" w:color="auto"/>
              <w:right w:val="single" w:sz="4" w:space="0" w:color="auto"/>
            </w:tcBorders>
          </w:tcPr>
          <w:p w14:paraId="42F1B223" w14:textId="77777777" w:rsidR="00FA073C" w:rsidRPr="002F27B1" w:rsidRDefault="00FA073C" w:rsidP="00051634">
            <w:pPr>
              <w:rPr>
                <w:rFonts w:eastAsia="Times New Roman"/>
                <w:b/>
                <w:sz w:val="18"/>
              </w:rPr>
            </w:pPr>
            <w:r w:rsidRPr="002F27B1">
              <w:rPr>
                <w:rFonts w:eastAsia="Times New Roman"/>
                <w:b/>
                <w:sz w:val="18"/>
              </w:rPr>
              <w:t>35</w:t>
            </w:r>
          </w:p>
        </w:tc>
        <w:tc>
          <w:tcPr>
            <w:tcW w:w="1103" w:type="dxa"/>
            <w:tcBorders>
              <w:top w:val="single" w:sz="4" w:space="0" w:color="auto"/>
              <w:left w:val="single" w:sz="4" w:space="0" w:color="auto"/>
              <w:bottom w:val="single" w:sz="4" w:space="0" w:color="auto"/>
            </w:tcBorders>
          </w:tcPr>
          <w:p w14:paraId="4D4BC8A9" w14:textId="77777777" w:rsidR="00FA073C" w:rsidRPr="002F27B1" w:rsidRDefault="00FA073C" w:rsidP="00051634">
            <w:pPr>
              <w:rPr>
                <w:rFonts w:eastAsia="Times New Roman"/>
                <w:b/>
                <w:sz w:val="18"/>
              </w:rPr>
            </w:pPr>
            <w:r w:rsidRPr="002F27B1">
              <w:rPr>
                <w:rFonts w:eastAsia="Times New Roman"/>
                <w:b/>
                <w:sz w:val="18"/>
              </w:rPr>
              <w:t>50</w:t>
            </w:r>
          </w:p>
        </w:tc>
      </w:tr>
      <w:tr w:rsidR="00FA073C" w:rsidRPr="002F27B1" w14:paraId="042609F1" w14:textId="77777777" w:rsidTr="00051634">
        <w:tc>
          <w:tcPr>
            <w:tcW w:w="3060" w:type="dxa"/>
            <w:tcBorders>
              <w:top w:val="single" w:sz="4" w:space="0" w:color="auto"/>
              <w:bottom w:val="single" w:sz="4" w:space="0" w:color="auto"/>
              <w:right w:val="single" w:sz="4" w:space="0" w:color="auto"/>
            </w:tcBorders>
          </w:tcPr>
          <w:p w14:paraId="7E514A63" w14:textId="77777777" w:rsidR="00FA073C" w:rsidRPr="002F27B1" w:rsidRDefault="00FA073C" w:rsidP="00051634">
            <w:pPr>
              <w:rPr>
                <w:rFonts w:eastAsia="Times New Roman"/>
                <w:sz w:val="18"/>
              </w:rPr>
            </w:pPr>
            <w:r w:rsidRPr="002F27B1">
              <w:rPr>
                <w:rFonts w:eastAsia="Times New Roman"/>
                <w:sz w:val="18"/>
              </w:rPr>
              <w:t>0,125</w:t>
            </w:r>
          </w:p>
        </w:tc>
        <w:tc>
          <w:tcPr>
            <w:tcW w:w="1260" w:type="dxa"/>
            <w:tcBorders>
              <w:top w:val="single" w:sz="4" w:space="0" w:color="auto"/>
              <w:left w:val="single" w:sz="4" w:space="0" w:color="auto"/>
              <w:bottom w:val="single" w:sz="4" w:space="0" w:color="auto"/>
              <w:right w:val="single" w:sz="4" w:space="0" w:color="auto"/>
            </w:tcBorders>
          </w:tcPr>
          <w:p w14:paraId="0F9FB5EC" w14:textId="77777777" w:rsidR="00FA073C" w:rsidRPr="002F27B1" w:rsidRDefault="00FA073C" w:rsidP="00051634">
            <w:pPr>
              <w:rPr>
                <w:rFonts w:eastAsia="Times New Roman"/>
                <w:sz w:val="18"/>
              </w:rPr>
            </w:pPr>
            <w:r w:rsidRPr="002F27B1">
              <w:rPr>
                <w:rFonts w:eastAsia="Times New Roman"/>
                <w:sz w:val="18"/>
              </w:rPr>
              <w:t>8</w:t>
            </w:r>
          </w:p>
        </w:tc>
        <w:tc>
          <w:tcPr>
            <w:tcW w:w="1080" w:type="dxa"/>
            <w:tcBorders>
              <w:top w:val="single" w:sz="4" w:space="0" w:color="auto"/>
              <w:left w:val="single" w:sz="4" w:space="0" w:color="auto"/>
              <w:bottom w:val="single" w:sz="4" w:space="0" w:color="auto"/>
              <w:right w:val="single" w:sz="4" w:space="0" w:color="auto"/>
            </w:tcBorders>
          </w:tcPr>
          <w:p w14:paraId="7D12DF3F" w14:textId="77777777" w:rsidR="00FA073C" w:rsidRPr="002F27B1" w:rsidRDefault="00FA073C" w:rsidP="00051634">
            <w:pPr>
              <w:rPr>
                <w:rFonts w:eastAsia="Times New Roman"/>
                <w:sz w:val="18"/>
              </w:rPr>
            </w:pPr>
            <w:r w:rsidRPr="002F27B1">
              <w:rPr>
                <w:rFonts w:eastAsia="Times New Roman"/>
                <w:sz w:val="18"/>
              </w:rPr>
              <w:t>20</w:t>
            </w:r>
          </w:p>
        </w:tc>
        <w:tc>
          <w:tcPr>
            <w:tcW w:w="900" w:type="dxa"/>
            <w:tcBorders>
              <w:top w:val="single" w:sz="4" w:space="0" w:color="auto"/>
              <w:left w:val="single" w:sz="4" w:space="0" w:color="auto"/>
              <w:bottom w:val="single" w:sz="4" w:space="0" w:color="auto"/>
              <w:right w:val="single" w:sz="4" w:space="0" w:color="auto"/>
            </w:tcBorders>
          </w:tcPr>
          <w:p w14:paraId="580B5CC9" w14:textId="77777777" w:rsidR="00FA073C" w:rsidRPr="002F27B1" w:rsidRDefault="00FA073C" w:rsidP="00051634">
            <w:pPr>
              <w:rPr>
                <w:rFonts w:eastAsia="Times New Roman"/>
                <w:b/>
                <w:sz w:val="18"/>
              </w:rPr>
            </w:pPr>
            <w:r w:rsidRPr="002F27B1">
              <w:rPr>
                <w:rFonts w:eastAsia="Times New Roman"/>
                <w:b/>
                <w:sz w:val="18"/>
              </w:rPr>
              <w:t>8</w:t>
            </w:r>
          </w:p>
        </w:tc>
        <w:tc>
          <w:tcPr>
            <w:tcW w:w="1103" w:type="dxa"/>
            <w:tcBorders>
              <w:top w:val="single" w:sz="4" w:space="0" w:color="auto"/>
              <w:left w:val="single" w:sz="4" w:space="0" w:color="auto"/>
              <w:bottom w:val="single" w:sz="4" w:space="0" w:color="auto"/>
            </w:tcBorders>
          </w:tcPr>
          <w:p w14:paraId="46F3703F" w14:textId="77777777" w:rsidR="00FA073C" w:rsidRPr="002F27B1" w:rsidRDefault="00FA073C" w:rsidP="00051634">
            <w:pPr>
              <w:rPr>
                <w:rFonts w:eastAsia="Times New Roman"/>
                <w:b/>
                <w:sz w:val="18"/>
              </w:rPr>
            </w:pPr>
            <w:r w:rsidRPr="002F27B1">
              <w:rPr>
                <w:rFonts w:eastAsia="Times New Roman"/>
                <w:b/>
                <w:sz w:val="18"/>
              </w:rPr>
              <w:t>20</w:t>
            </w:r>
          </w:p>
        </w:tc>
      </w:tr>
      <w:tr w:rsidR="00FA073C" w:rsidRPr="002F27B1" w14:paraId="035603C5" w14:textId="77777777" w:rsidTr="00051634">
        <w:tc>
          <w:tcPr>
            <w:tcW w:w="3060" w:type="dxa"/>
            <w:tcBorders>
              <w:top w:val="single" w:sz="4" w:space="0" w:color="auto"/>
              <w:bottom w:val="single" w:sz="4" w:space="0" w:color="auto"/>
              <w:right w:val="single" w:sz="4" w:space="0" w:color="auto"/>
            </w:tcBorders>
          </w:tcPr>
          <w:p w14:paraId="425808FD" w14:textId="77777777" w:rsidR="00FA073C" w:rsidRPr="002F27B1" w:rsidRDefault="00FA073C" w:rsidP="00051634">
            <w:pPr>
              <w:rPr>
                <w:rFonts w:eastAsia="Times New Roman"/>
                <w:sz w:val="18"/>
              </w:rPr>
            </w:pPr>
            <w:r w:rsidRPr="002F27B1">
              <w:rPr>
                <w:rFonts w:eastAsia="Times New Roman"/>
                <w:sz w:val="18"/>
              </w:rPr>
              <w:t>0,063</w:t>
            </w:r>
          </w:p>
        </w:tc>
        <w:tc>
          <w:tcPr>
            <w:tcW w:w="1260" w:type="dxa"/>
            <w:tcBorders>
              <w:top w:val="single" w:sz="4" w:space="0" w:color="auto"/>
              <w:left w:val="single" w:sz="4" w:space="0" w:color="auto"/>
              <w:bottom w:val="single" w:sz="4" w:space="0" w:color="auto"/>
              <w:right w:val="single" w:sz="4" w:space="0" w:color="auto"/>
            </w:tcBorders>
          </w:tcPr>
          <w:p w14:paraId="465DB2B8" w14:textId="77777777" w:rsidR="00FA073C" w:rsidRPr="002F27B1" w:rsidRDefault="00FA073C" w:rsidP="00051634">
            <w:pPr>
              <w:rPr>
                <w:rFonts w:eastAsia="Times New Roman"/>
                <w:sz w:val="18"/>
              </w:rPr>
            </w:pPr>
            <w:r w:rsidRPr="002F27B1">
              <w:rPr>
                <w:rFonts w:eastAsia="Times New Roman"/>
                <w:sz w:val="18"/>
              </w:rPr>
              <w:t>6</w:t>
            </w:r>
          </w:p>
        </w:tc>
        <w:tc>
          <w:tcPr>
            <w:tcW w:w="1080" w:type="dxa"/>
            <w:tcBorders>
              <w:top w:val="single" w:sz="4" w:space="0" w:color="auto"/>
              <w:left w:val="single" w:sz="4" w:space="0" w:color="auto"/>
              <w:bottom w:val="single" w:sz="4" w:space="0" w:color="auto"/>
              <w:right w:val="single" w:sz="4" w:space="0" w:color="auto"/>
            </w:tcBorders>
          </w:tcPr>
          <w:p w14:paraId="139E0A66" w14:textId="77777777" w:rsidR="00FA073C" w:rsidRPr="002F27B1" w:rsidRDefault="00FA073C" w:rsidP="00051634">
            <w:pPr>
              <w:rPr>
                <w:rFonts w:eastAsia="Times New Roman"/>
                <w:sz w:val="18"/>
              </w:rPr>
            </w:pPr>
            <w:r w:rsidRPr="002F27B1">
              <w:rPr>
                <w:rFonts w:eastAsia="Times New Roman"/>
                <w:sz w:val="18"/>
              </w:rPr>
              <w:t>12,0</w:t>
            </w:r>
          </w:p>
        </w:tc>
        <w:tc>
          <w:tcPr>
            <w:tcW w:w="900" w:type="dxa"/>
            <w:tcBorders>
              <w:top w:val="single" w:sz="4" w:space="0" w:color="auto"/>
              <w:left w:val="single" w:sz="4" w:space="0" w:color="auto"/>
              <w:bottom w:val="single" w:sz="4" w:space="0" w:color="auto"/>
              <w:right w:val="single" w:sz="4" w:space="0" w:color="auto"/>
            </w:tcBorders>
          </w:tcPr>
          <w:p w14:paraId="31019E75" w14:textId="77777777" w:rsidR="00FA073C" w:rsidRPr="002F27B1" w:rsidRDefault="00FA073C" w:rsidP="00051634">
            <w:pPr>
              <w:rPr>
                <w:rFonts w:eastAsia="Times New Roman"/>
                <w:b/>
                <w:sz w:val="18"/>
              </w:rPr>
            </w:pPr>
            <w:r w:rsidRPr="002F27B1">
              <w:rPr>
                <w:rFonts w:eastAsia="Times New Roman"/>
                <w:b/>
                <w:sz w:val="18"/>
              </w:rPr>
              <w:t>5</w:t>
            </w:r>
          </w:p>
        </w:tc>
        <w:tc>
          <w:tcPr>
            <w:tcW w:w="1103" w:type="dxa"/>
            <w:tcBorders>
              <w:top w:val="single" w:sz="4" w:space="0" w:color="auto"/>
              <w:left w:val="single" w:sz="4" w:space="0" w:color="auto"/>
              <w:bottom w:val="single" w:sz="4" w:space="0" w:color="auto"/>
            </w:tcBorders>
          </w:tcPr>
          <w:p w14:paraId="2628B936" w14:textId="77777777" w:rsidR="00FA073C" w:rsidRPr="002F27B1" w:rsidRDefault="00FA073C" w:rsidP="00051634">
            <w:pPr>
              <w:rPr>
                <w:rFonts w:eastAsia="Times New Roman"/>
                <w:b/>
                <w:sz w:val="18"/>
              </w:rPr>
            </w:pPr>
            <w:r w:rsidRPr="002F27B1">
              <w:rPr>
                <w:rFonts w:eastAsia="Times New Roman"/>
                <w:b/>
                <w:sz w:val="18"/>
              </w:rPr>
              <w:t>11,0</w:t>
            </w:r>
          </w:p>
        </w:tc>
      </w:tr>
      <w:tr w:rsidR="00FA073C" w:rsidRPr="002F27B1" w14:paraId="075D4360" w14:textId="77777777" w:rsidTr="00051634">
        <w:tc>
          <w:tcPr>
            <w:tcW w:w="3060" w:type="dxa"/>
            <w:tcBorders>
              <w:top w:val="single" w:sz="4" w:space="0" w:color="auto"/>
              <w:bottom w:val="single" w:sz="4" w:space="0" w:color="auto"/>
              <w:right w:val="single" w:sz="4" w:space="0" w:color="auto"/>
            </w:tcBorders>
          </w:tcPr>
          <w:p w14:paraId="15DB440E" w14:textId="77777777" w:rsidR="00FA073C" w:rsidRPr="002F27B1" w:rsidRDefault="00FA073C" w:rsidP="00051634">
            <w:pPr>
              <w:spacing w:before="60" w:after="60"/>
              <w:rPr>
                <w:rFonts w:eastAsia="Times New Roman"/>
                <w:sz w:val="18"/>
                <w:vertAlign w:val="superscript"/>
              </w:rPr>
            </w:pPr>
            <w:r w:rsidRPr="002F27B1">
              <w:rPr>
                <w:rFonts w:eastAsia="Times New Roman"/>
                <w:sz w:val="18"/>
              </w:rPr>
              <w:t>Zawartość lepiszcza, minimum</w:t>
            </w:r>
            <w:r w:rsidRPr="002F27B1">
              <w:rPr>
                <w:rFonts w:eastAsia="Times New Roman"/>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14:paraId="17CE9C5D" w14:textId="77777777" w:rsidR="00FA073C" w:rsidRPr="002F27B1" w:rsidRDefault="00FA073C" w:rsidP="00051634">
            <w:pPr>
              <w:spacing w:before="60" w:after="60"/>
              <w:rPr>
                <w:rFonts w:eastAsia="Times New Roman"/>
                <w:sz w:val="18"/>
                <w:lang w:val="en-US"/>
              </w:rPr>
            </w:pPr>
            <w:r w:rsidRPr="002F27B1">
              <w:rPr>
                <w:rFonts w:eastAsia="Times New Roman"/>
                <w:sz w:val="18"/>
                <w:lang w:val="en-US"/>
              </w:rPr>
              <w:t>B</w:t>
            </w:r>
            <w:r w:rsidRPr="002F27B1">
              <w:rPr>
                <w:rFonts w:eastAsia="Times New Roman"/>
                <w:sz w:val="18"/>
                <w:vertAlign w:val="subscript"/>
                <w:lang w:val="en-US"/>
              </w:rPr>
              <w:t>min5,64</w:t>
            </w:r>
          </w:p>
        </w:tc>
        <w:tc>
          <w:tcPr>
            <w:tcW w:w="2003" w:type="dxa"/>
            <w:gridSpan w:val="2"/>
            <w:tcBorders>
              <w:top w:val="single" w:sz="4" w:space="0" w:color="auto"/>
              <w:left w:val="single" w:sz="4" w:space="0" w:color="auto"/>
              <w:bottom w:val="single" w:sz="4" w:space="0" w:color="auto"/>
            </w:tcBorders>
          </w:tcPr>
          <w:p w14:paraId="6C515601" w14:textId="77777777" w:rsidR="00FA073C" w:rsidRPr="002F27B1" w:rsidRDefault="00FA073C" w:rsidP="00051634">
            <w:pPr>
              <w:spacing w:before="60" w:after="60"/>
              <w:rPr>
                <w:rFonts w:eastAsia="Times New Roman"/>
                <w:b/>
                <w:sz w:val="18"/>
                <w:lang w:val="en-US"/>
              </w:rPr>
            </w:pPr>
            <w:proofErr w:type="spellStart"/>
            <w:r w:rsidRPr="002F27B1">
              <w:rPr>
                <w:rFonts w:eastAsia="Times New Roman"/>
                <w:b/>
                <w:sz w:val="18"/>
                <w:lang w:val="en-US"/>
              </w:rPr>
              <w:t>B</w:t>
            </w:r>
            <w:r w:rsidRPr="002F27B1">
              <w:rPr>
                <w:rFonts w:eastAsia="Times New Roman"/>
                <w:b/>
                <w:sz w:val="18"/>
                <w:vertAlign w:val="subscript"/>
                <w:lang w:val="en-US"/>
              </w:rPr>
              <w:t>min</w:t>
            </w:r>
            <w:proofErr w:type="spellEnd"/>
            <w:r w:rsidRPr="002F27B1">
              <w:rPr>
                <w:rFonts w:eastAsia="Times New Roman"/>
                <w:b/>
                <w:sz w:val="18"/>
                <w:vertAlign w:val="subscript"/>
                <w:lang w:val="en-US"/>
              </w:rPr>
              <w:t xml:space="preserve"> 5,4 </w:t>
            </w:r>
          </w:p>
        </w:tc>
      </w:tr>
    </w:tbl>
    <w:p w14:paraId="1FEE79A4" w14:textId="77777777" w:rsidR="00FA073C" w:rsidRPr="002F27B1" w:rsidRDefault="00FA073C" w:rsidP="00FA073C">
      <w:pPr>
        <w:shd w:val="clear" w:color="auto" w:fill="FFFFFF"/>
        <w:spacing w:line="276" w:lineRule="auto"/>
        <w:ind w:left="115"/>
        <w:jc w:val="both"/>
        <w:rPr>
          <w:rFonts w:eastAsia="Times New Roman"/>
          <w:bCs/>
          <w:spacing w:val="-1"/>
          <w:sz w:val="18"/>
          <w:szCs w:val="18"/>
        </w:rPr>
      </w:pPr>
    </w:p>
    <w:p w14:paraId="31550F9D" w14:textId="77777777" w:rsidR="00FA073C" w:rsidRPr="002F27B1" w:rsidRDefault="00FA073C" w:rsidP="00051634">
      <w:pPr>
        <w:shd w:val="clear" w:color="auto" w:fill="FFFFFF"/>
        <w:spacing w:line="276" w:lineRule="auto"/>
        <w:jc w:val="both"/>
        <w:rPr>
          <w:rFonts w:eastAsia="Times New Roman"/>
          <w:bCs/>
          <w:spacing w:val="-1"/>
          <w:sz w:val="18"/>
          <w:szCs w:val="18"/>
        </w:rPr>
      </w:pPr>
    </w:p>
    <w:p w14:paraId="2744C3B1" w14:textId="77777777" w:rsidR="00FA073C" w:rsidRPr="002F27B1" w:rsidRDefault="00FA073C" w:rsidP="00FA073C">
      <w:pPr>
        <w:shd w:val="clear" w:color="auto" w:fill="FFFFFF"/>
        <w:spacing w:line="276" w:lineRule="auto"/>
        <w:ind w:left="115"/>
        <w:jc w:val="both"/>
        <w:rPr>
          <w:rFonts w:eastAsia="Times New Roman"/>
          <w:bCs/>
          <w:sz w:val="18"/>
          <w:szCs w:val="18"/>
        </w:rPr>
      </w:pPr>
      <w:r w:rsidRPr="002F27B1">
        <w:rPr>
          <w:rFonts w:eastAsia="Times New Roman"/>
          <w:bCs/>
          <w:spacing w:val="-1"/>
          <w:sz w:val="18"/>
          <w:szCs w:val="18"/>
        </w:rPr>
        <w:t xml:space="preserve">Tablica 6. Wymagane właściwości mieszanki mineralno-asfaltowej do warstwy ścieralnej, przy ruchu KR3 </w:t>
      </w:r>
      <w:r w:rsidRPr="002F27B1">
        <w:rPr>
          <w:rFonts w:eastAsia="Times New Roman"/>
          <w:bCs/>
          <w:sz w:val="18"/>
          <w:szCs w:val="18"/>
        </w:rPr>
        <w:t>[65]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FA073C" w:rsidRPr="002F27B1" w14:paraId="31BC35F0" w14:textId="77777777" w:rsidTr="00051634">
        <w:tc>
          <w:tcPr>
            <w:tcW w:w="1809" w:type="dxa"/>
            <w:tcBorders>
              <w:top w:val="single" w:sz="4" w:space="0" w:color="auto"/>
              <w:bottom w:val="single" w:sz="4" w:space="0" w:color="auto"/>
              <w:right w:val="single" w:sz="4" w:space="0" w:color="auto"/>
            </w:tcBorders>
          </w:tcPr>
          <w:p w14:paraId="141425FC" w14:textId="77777777" w:rsidR="00FA073C" w:rsidRPr="002F27B1" w:rsidRDefault="00FA073C" w:rsidP="00051634">
            <w:pPr>
              <w:jc w:val="center"/>
              <w:rPr>
                <w:rFonts w:eastAsia="Times New Roman"/>
                <w:sz w:val="18"/>
              </w:rPr>
            </w:pPr>
          </w:p>
          <w:p w14:paraId="6401EF5D" w14:textId="77777777" w:rsidR="00FA073C" w:rsidRPr="002F27B1" w:rsidRDefault="00FA073C" w:rsidP="00051634">
            <w:pPr>
              <w:jc w:val="center"/>
              <w:rPr>
                <w:rFonts w:eastAsia="Times New Roman"/>
                <w:sz w:val="18"/>
              </w:rPr>
            </w:pPr>
            <w:r w:rsidRPr="002F27B1">
              <w:rPr>
                <w:rFonts w:eastAsia="Times New Roman"/>
                <w:sz w:val="18"/>
              </w:rPr>
              <w:t>Właściwość</w:t>
            </w:r>
          </w:p>
        </w:tc>
        <w:tc>
          <w:tcPr>
            <w:tcW w:w="1418" w:type="dxa"/>
            <w:tcBorders>
              <w:top w:val="single" w:sz="4" w:space="0" w:color="auto"/>
              <w:left w:val="single" w:sz="4" w:space="0" w:color="auto"/>
              <w:bottom w:val="single" w:sz="4" w:space="0" w:color="auto"/>
              <w:right w:val="single" w:sz="4" w:space="0" w:color="auto"/>
            </w:tcBorders>
          </w:tcPr>
          <w:p w14:paraId="3948B32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Warunki zagęszczania wg PN-EN </w:t>
            </w:r>
          </w:p>
          <w:p w14:paraId="350EB0DF" w14:textId="77777777" w:rsidR="00FA073C" w:rsidRPr="002F27B1" w:rsidRDefault="00FA073C" w:rsidP="00051634">
            <w:pPr>
              <w:jc w:val="center"/>
              <w:rPr>
                <w:rFonts w:eastAsia="Times New Roman"/>
                <w:sz w:val="18"/>
              </w:rPr>
            </w:pPr>
            <w:r w:rsidRPr="002F27B1">
              <w:rPr>
                <w:rFonts w:eastAsia="Times New Roman"/>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14:paraId="0FA42797" w14:textId="77777777" w:rsidR="00FA073C" w:rsidRPr="002F27B1" w:rsidRDefault="00FA073C" w:rsidP="00051634">
            <w:pPr>
              <w:jc w:val="center"/>
              <w:rPr>
                <w:rFonts w:eastAsia="Times New Roman"/>
                <w:sz w:val="18"/>
              </w:rPr>
            </w:pPr>
          </w:p>
          <w:p w14:paraId="278F97C2" w14:textId="77777777" w:rsidR="00FA073C" w:rsidRPr="002F27B1" w:rsidRDefault="00FA073C" w:rsidP="00051634">
            <w:pPr>
              <w:jc w:val="center"/>
              <w:rPr>
                <w:rFonts w:eastAsia="Times New Roman"/>
                <w:sz w:val="18"/>
              </w:rPr>
            </w:pPr>
            <w:r w:rsidRPr="002F27B1">
              <w:rPr>
                <w:rFonts w:eastAsia="Times New Roman"/>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14:paraId="4ABDC764" w14:textId="77777777" w:rsidR="00FA073C" w:rsidRPr="002F27B1" w:rsidRDefault="00FA073C" w:rsidP="00051634">
            <w:pPr>
              <w:jc w:val="center"/>
              <w:rPr>
                <w:rFonts w:eastAsia="Times New Roman"/>
                <w:sz w:val="18"/>
              </w:rPr>
            </w:pPr>
          </w:p>
          <w:p w14:paraId="6D971FF7" w14:textId="77777777" w:rsidR="00FA073C" w:rsidRPr="002F27B1" w:rsidRDefault="00FA073C" w:rsidP="00051634">
            <w:pPr>
              <w:jc w:val="center"/>
              <w:rPr>
                <w:rFonts w:eastAsia="Times New Roman"/>
                <w:sz w:val="18"/>
              </w:rPr>
            </w:pPr>
            <w:r w:rsidRPr="002F27B1">
              <w:rPr>
                <w:rFonts w:eastAsia="Times New Roman"/>
                <w:sz w:val="18"/>
              </w:rPr>
              <w:t>AC8S</w:t>
            </w:r>
          </w:p>
        </w:tc>
        <w:tc>
          <w:tcPr>
            <w:tcW w:w="2126" w:type="dxa"/>
            <w:tcBorders>
              <w:top w:val="single" w:sz="4" w:space="0" w:color="auto"/>
              <w:left w:val="single" w:sz="4" w:space="0" w:color="auto"/>
              <w:bottom w:val="single" w:sz="4" w:space="0" w:color="auto"/>
            </w:tcBorders>
          </w:tcPr>
          <w:p w14:paraId="59B2425C" w14:textId="77777777" w:rsidR="00FA073C" w:rsidRPr="002F27B1" w:rsidRDefault="00FA073C" w:rsidP="00051634">
            <w:pPr>
              <w:jc w:val="center"/>
              <w:rPr>
                <w:rFonts w:eastAsia="Times New Roman"/>
                <w:b/>
                <w:sz w:val="18"/>
              </w:rPr>
            </w:pPr>
          </w:p>
          <w:p w14:paraId="26A8B889" w14:textId="77777777" w:rsidR="00FA073C" w:rsidRPr="002F27B1" w:rsidRDefault="00FA073C" w:rsidP="00051634">
            <w:pPr>
              <w:jc w:val="center"/>
              <w:rPr>
                <w:rFonts w:eastAsia="Times New Roman"/>
                <w:b/>
                <w:sz w:val="18"/>
              </w:rPr>
            </w:pPr>
            <w:r w:rsidRPr="002F27B1">
              <w:rPr>
                <w:rFonts w:eastAsia="Times New Roman"/>
                <w:b/>
                <w:sz w:val="18"/>
              </w:rPr>
              <w:t>AC11S</w:t>
            </w:r>
          </w:p>
        </w:tc>
      </w:tr>
      <w:tr w:rsidR="00FA073C" w:rsidRPr="002F27B1" w14:paraId="477AA371" w14:textId="77777777" w:rsidTr="00051634">
        <w:tc>
          <w:tcPr>
            <w:tcW w:w="1809" w:type="dxa"/>
            <w:tcBorders>
              <w:top w:val="single" w:sz="4" w:space="0" w:color="auto"/>
              <w:bottom w:val="single" w:sz="4" w:space="0" w:color="auto"/>
              <w:right w:val="single" w:sz="4" w:space="0" w:color="auto"/>
            </w:tcBorders>
            <w:vAlign w:val="center"/>
          </w:tcPr>
          <w:p w14:paraId="1C6E0DAF" w14:textId="77777777" w:rsidR="00FA073C" w:rsidRPr="002F27B1" w:rsidRDefault="00FA073C" w:rsidP="00051634">
            <w:pPr>
              <w:rPr>
                <w:rFonts w:eastAsia="Times New Roman"/>
                <w:sz w:val="18"/>
              </w:rPr>
            </w:pPr>
            <w:r w:rsidRPr="002F27B1">
              <w:rPr>
                <w:rFonts w:eastAsia="Times New Roman"/>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14:paraId="450FAFB7" w14:textId="3BDFE927" w:rsidR="00FA073C" w:rsidRPr="002F27B1" w:rsidRDefault="008F308B" w:rsidP="00051634">
            <w:pPr>
              <w:rPr>
                <w:rFonts w:eastAsia="Times New Roman"/>
                <w:sz w:val="18"/>
              </w:rPr>
            </w:pPr>
            <w:r>
              <w:rPr>
                <w:rFonts w:eastAsia="Times New Roman"/>
                <w:sz w:val="18"/>
              </w:rPr>
              <w:t>C.1.3,ubijanie, 2×75</w:t>
            </w:r>
            <w:r w:rsidR="00FA073C" w:rsidRPr="002F27B1">
              <w:rPr>
                <w:rFonts w:eastAsia="Times New Roman"/>
                <w:sz w:val="18"/>
              </w:rPr>
              <w:t xml:space="preserve"> uderzeń</w:t>
            </w:r>
          </w:p>
        </w:tc>
        <w:tc>
          <w:tcPr>
            <w:tcW w:w="2551" w:type="dxa"/>
            <w:tcBorders>
              <w:top w:val="single" w:sz="4" w:space="0" w:color="auto"/>
              <w:left w:val="single" w:sz="4" w:space="0" w:color="auto"/>
              <w:bottom w:val="single" w:sz="4" w:space="0" w:color="auto"/>
              <w:right w:val="single" w:sz="4" w:space="0" w:color="auto"/>
            </w:tcBorders>
            <w:vAlign w:val="center"/>
          </w:tcPr>
          <w:p w14:paraId="05D4E1B7" w14:textId="77777777" w:rsidR="00FA073C" w:rsidRPr="002F27B1" w:rsidRDefault="00FA073C" w:rsidP="00051634">
            <w:pPr>
              <w:jc w:val="center"/>
              <w:rPr>
                <w:rFonts w:eastAsia="Times New Roman"/>
                <w:sz w:val="18"/>
                <w:lang w:val="de-DE"/>
              </w:rPr>
            </w:pPr>
            <w:r w:rsidRPr="002F27B1">
              <w:rPr>
                <w:rFonts w:eastAsia="Times New Roman"/>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14:paraId="52E3E1FA"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min2,0</w:t>
            </w:r>
          </w:p>
          <w:p w14:paraId="0B610C04" w14:textId="18004E6E"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max4</w:t>
            </w:r>
            <w:r w:rsidR="008F308B">
              <w:rPr>
                <w:rFonts w:eastAsia="Times New Roman"/>
                <w:sz w:val="18"/>
                <w:vertAlign w:val="subscript"/>
                <w:lang w:val="de-DE"/>
              </w:rPr>
              <w:t>,0</w:t>
            </w:r>
          </w:p>
        </w:tc>
        <w:tc>
          <w:tcPr>
            <w:tcW w:w="2126" w:type="dxa"/>
            <w:tcBorders>
              <w:top w:val="single" w:sz="4" w:space="0" w:color="auto"/>
              <w:left w:val="single" w:sz="4" w:space="0" w:color="auto"/>
              <w:bottom w:val="single" w:sz="4" w:space="0" w:color="auto"/>
            </w:tcBorders>
            <w:vAlign w:val="center"/>
          </w:tcPr>
          <w:p w14:paraId="2516A0EA" w14:textId="77777777" w:rsidR="00FA073C" w:rsidRPr="002F27B1" w:rsidRDefault="00FA073C" w:rsidP="00051634">
            <w:pPr>
              <w:jc w:val="center"/>
              <w:rPr>
                <w:rFonts w:eastAsia="Times New Roman"/>
                <w:b/>
                <w:sz w:val="18"/>
                <w:lang w:val="de-DE"/>
              </w:rPr>
            </w:pPr>
            <w:r w:rsidRPr="002F27B1">
              <w:rPr>
                <w:rFonts w:eastAsia="Times New Roman"/>
                <w:b/>
                <w:i/>
                <w:sz w:val="18"/>
                <w:lang w:val="de-DE"/>
              </w:rPr>
              <w:t>V</w:t>
            </w:r>
            <w:r w:rsidRPr="002F27B1">
              <w:rPr>
                <w:rFonts w:eastAsia="Times New Roman"/>
                <w:b/>
                <w:sz w:val="18"/>
                <w:vertAlign w:val="subscript"/>
                <w:lang w:val="de-DE"/>
              </w:rPr>
              <w:t>min2,0</w:t>
            </w:r>
          </w:p>
          <w:p w14:paraId="7027F1F8" w14:textId="5E4FD45E" w:rsidR="00FA073C" w:rsidRPr="002F27B1" w:rsidRDefault="00FA073C" w:rsidP="00051634">
            <w:pPr>
              <w:jc w:val="center"/>
              <w:rPr>
                <w:rFonts w:eastAsia="Times New Roman"/>
                <w:b/>
                <w:sz w:val="18"/>
              </w:rPr>
            </w:pPr>
            <w:r w:rsidRPr="002F27B1">
              <w:rPr>
                <w:rFonts w:eastAsia="Times New Roman"/>
                <w:b/>
                <w:i/>
                <w:sz w:val="18"/>
              </w:rPr>
              <w:t>V</w:t>
            </w:r>
            <w:r w:rsidR="008F308B">
              <w:rPr>
                <w:rFonts w:eastAsia="Times New Roman"/>
                <w:b/>
                <w:sz w:val="18"/>
                <w:vertAlign w:val="subscript"/>
              </w:rPr>
              <w:t>max5</w:t>
            </w:r>
            <w:r w:rsidRPr="002F27B1">
              <w:rPr>
                <w:rFonts w:eastAsia="Times New Roman"/>
                <w:b/>
                <w:sz w:val="18"/>
                <w:vertAlign w:val="subscript"/>
              </w:rPr>
              <w:t>,0</w:t>
            </w:r>
          </w:p>
        </w:tc>
      </w:tr>
      <w:tr w:rsidR="00FA073C" w:rsidRPr="002F27B1" w14:paraId="49561666" w14:textId="77777777" w:rsidTr="00051634">
        <w:tc>
          <w:tcPr>
            <w:tcW w:w="1809" w:type="dxa"/>
            <w:tcBorders>
              <w:top w:val="single" w:sz="4" w:space="0" w:color="auto"/>
              <w:bottom w:val="single" w:sz="4" w:space="0" w:color="auto"/>
              <w:right w:val="single" w:sz="4" w:space="0" w:color="auto"/>
            </w:tcBorders>
            <w:vAlign w:val="center"/>
          </w:tcPr>
          <w:p w14:paraId="46DCF2B4" w14:textId="77777777" w:rsidR="00FA073C" w:rsidRPr="002F27B1" w:rsidRDefault="00FA073C" w:rsidP="00051634">
            <w:pPr>
              <w:rPr>
                <w:rFonts w:eastAsia="Times New Roman"/>
                <w:sz w:val="18"/>
                <w:szCs w:val="18"/>
              </w:rPr>
            </w:pPr>
            <w:r w:rsidRPr="002F27B1">
              <w:rPr>
                <w:rFonts w:eastAsia="Times New Roman"/>
                <w:sz w:val="18"/>
                <w:szCs w:val="18"/>
              </w:rPr>
              <w:t xml:space="preserve">Odporność na deformacje trwałe </w:t>
            </w:r>
            <w:r w:rsidRPr="002F27B1">
              <w:rPr>
                <w:rFonts w:eastAsia="Times New Roman"/>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14:paraId="2557B643" w14:textId="77777777" w:rsidR="00FA073C" w:rsidRPr="002F27B1" w:rsidRDefault="00FA073C" w:rsidP="00051634">
            <w:pPr>
              <w:rPr>
                <w:rFonts w:eastAsia="Times New Roman"/>
                <w:sz w:val="18"/>
                <w:szCs w:val="18"/>
              </w:rPr>
            </w:pPr>
            <w:r w:rsidRPr="002F27B1">
              <w:rPr>
                <w:rFonts w:eastAsia="Times New Roman"/>
                <w:sz w:val="18"/>
                <w:szCs w:val="18"/>
              </w:rPr>
              <w:t>C.1.20, wałowanie,</w:t>
            </w:r>
          </w:p>
          <w:p w14:paraId="30F7FE22" w14:textId="77777777" w:rsidR="00FA073C" w:rsidRPr="002F27B1" w:rsidRDefault="00FA073C" w:rsidP="00051634">
            <w:pPr>
              <w:rPr>
                <w:rFonts w:eastAsia="Times New Roman"/>
                <w:sz w:val="18"/>
                <w:szCs w:val="18"/>
              </w:rPr>
            </w:pPr>
            <w:r w:rsidRPr="002F27B1">
              <w:rPr>
                <w:rFonts w:eastAsia="Times New Roman"/>
                <w:sz w:val="18"/>
                <w:szCs w:val="18"/>
              </w:rPr>
              <w:t>P</w:t>
            </w:r>
            <w:r w:rsidRPr="002F27B1">
              <w:rPr>
                <w:rFonts w:eastAsia="Times New Roman"/>
                <w:sz w:val="18"/>
                <w:szCs w:val="18"/>
                <w:vertAlign w:val="subscript"/>
              </w:rPr>
              <w:t>98</w:t>
            </w:r>
            <w:r w:rsidRPr="002F27B1">
              <w:rPr>
                <w:rFonts w:eastAsia="Times New Roman"/>
                <w:sz w:val="18"/>
                <w:szCs w:val="18"/>
              </w:rPr>
              <w:t>-P</w:t>
            </w:r>
            <w:r w:rsidRPr="002F27B1">
              <w:rPr>
                <w:rFonts w:eastAsia="Times New Roman"/>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4DD375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14:paraId="25A1E2E6"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WTS</w:t>
            </w:r>
            <w:r w:rsidRPr="002F27B1">
              <w:rPr>
                <w:rFonts w:eastAsia="Times New Roman"/>
                <w:sz w:val="18"/>
                <w:szCs w:val="16"/>
                <w:vertAlign w:val="subscript"/>
                <w:lang w:val="en-US"/>
              </w:rPr>
              <w:t>AIR0,50</w:t>
            </w:r>
          </w:p>
          <w:p w14:paraId="4E8A4B8C"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PRD</w:t>
            </w:r>
            <w:r w:rsidRPr="002F27B1">
              <w:rPr>
                <w:rFonts w:eastAsia="Times New Roman"/>
                <w:sz w:val="18"/>
                <w:szCs w:val="16"/>
                <w:vertAlign w:val="subscript"/>
                <w:lang w:val="en-US"/>
              </w:rPr>
              <w:t xml:space="preserve">AIR </w:t>
            </w:r>
            <w:proofErr w:type="spellStart"/>
            <w:r w:rsidRPr="002F27B1">
              <w:rPr>
                <w:rFonts w:eastAsia="Times New Roman"/>
                <w:sz w:val="18"/>
                <w:szCs w:val="16"/>
                <w:vertAlign w:val="subscript"/>
                <w:lang w:val="en-US"/>
              </w:rPr>
              <w:t>dekllar</w:t>
            </w:r>
            <w:proofErr w:type="spellEnd"/>
            <w:r w:rsidRPr="002F27B1">
              <w:rPr>
                <w:rFonts w:eastAsia="Times New Roman"/>
                <w:sz w:val="18"/>
                <w:szCs w:val="16"/>
                <w:vertAlign w:val="subscript"/>
                <w:lang w:val="en-US"/>
              </w:rPr>
              <w:t>.</w:t>
            </w:r>
          </w:p>
        </w:tc>
        <w:tc>
          <w:tcPr>
            <w:tcW w:w="2126" w:type="dxa"/>
            <w:tcBorders>
              <w:top w:val="single" w:sz="4" w:space="0" w:color="auto"/>
              <w:left w:val="single" w:sz="4" w:space="0" w:color="auto"/>
              <w:bottom w:val="single" w:sz="4" w:space="0" w:color="auto"/>
            </w:tcBorders>
            <w:vAlign w:val="center"/>
          </w:tcPr>
          <w:p w14:paraId="2A812A54" w14:textId="77777777" w:rsidR="00FA073C" w:rsidRPr="002F27B1" w:rsidRDefault="00FA073C" w:rsidP="00051634">
            <w:pPr>
              <w:jc w:val="center"/>
              <w:rPr>
                <w:rFonts w:eastAsia="Times New Roman"/>
                <w:b/>
                <w:sz w:val="18"/>
                <w:szCs w:val="16"/>
                <w:vertAlign w:val="subscript"/>
                <w:lang w:val="en-US"/>
              </w:rPr>
            </w:pPr>
            <w:r w:rsidRPr="002F27B1">
              <w:rPr>
                <w:rFonts w:eastAsia="Times New Roman"/>
                <w:b/>
                <w:i/>
                <w:sz w:val="18"/>
                <w:szCs w:val="16"/>
                <w:lang w:val="en-US"/>
              </w:rPr>
              <w:t>WTS</w:t>
            </w:r>
            <w:r w:rsidRPr="002F27B1">
              <w:rPr>
                <w:rFonts w:eastAsia="Times New Roman"/>
                <w:b/>
                <w:sz w:val="18"/>
                <w:szCs w:val="16"/>
                <w:vertAlign w:val="subscript"/>
                <w:lang w:val="en-US"/>
              </w:rPr>
              <w:t>AIR 0,50</w:t>
            </w:r>
          </w:p>
          <w:p w14:paraId="3841A4A5" w14:textId="77777777" w:rsidR="00FA073C" w:rsidRPr="002F27B1" w:rsidRDefault="00FA073C" w:rsidP="00051634">
            <w:pPr>
              <w:jc w:val="center"/>
              <w:rPr>
                <w:rFonts w:eastAsia="Times New Roman"/>
                <w:b/>
                <w:sz w:val="18"/>
                <w:szCs w:val="18"/>
              </w:rPr>
            </w:pPr>
            <w:r w:rsidRPr="002F27B1">
              <w:rPr>
                <w:rFonts w:eastAsia="Times New Roman"/>
                <w:b/>
                <w:i/>
                <w:sz w:val="18"/>
                <w:szCs w:val="16"/>
              </w:rPr>
              <w:t>PRD</w:t>
            </w:r>
            <w:r w:rsidRPr="002F27B1">
              <w:rPr>
                <w:rFonts w:eastAsia="Times New Roman"/>
                <w:b/>
                <w:sz w:val="18"/>
                <w:szCs w:val="16"/>
                <w:vertAlign w:val="subscript"/>
              </w:rPr>
              <w:t xml:space="preserve">AIR </w:t>
            </w:r>
            <w:proofErr w:type="spellStart"/>
            <w:r w:rsidRPr="002F27B1">
              <w:rPr>
                <w:rFonts w:eastAsia="Times New Roman"/>
                <w:b/>
                <w:sz w:val="18"/>
                <w:szCs w:val="16"/>
                <w:vertAlign w:val="subscript"/>
              </w:rPr>
              <w:t>deklar</w:t>
            </w:r>
            <w:proofErr w:type="spellEnd"/>
            <w:r w:rsidRPr="002F27B1">
              <w:rPr>
                <w:rFonts w:eastAsia="Times New Roman"/>
                <w:b/>
                <w:sz w:val="18"/>
                <w:szCs w:val="16"/>
                <w:vertAlign w:val="subscript"/>
              </w:rPr>
              <w:t>.</w:t>
            </w:r>
          </w:p>
        </w:tc>
      </w:tr>
      <w:tr w:rsidR="00FA073C" w:rsidRPr="002F27B1" w14:paraId="3722481C" w14:textId="77777777" w:rsidTr="00051634">
        <w:trPr>
          <w:trHeight w:val="870"/>
        </w:trPr>
        <w:tc>
          <w:tcPr>
            <w:tcW w:w="1809" w:type="dxa"/>
            <w:tcBorders>
              <w:top w:val="single" w:sz="4" w:space="0" w:color="auto"/>
              <w:bottom w:val="single" w:sz="4" w:space="0" w:color="auto"/>
              <w:right w:val="single" w:sz="4" w:space="0" w:color="auto"/>
            </w:tcBorders>
            <w:vAlign w:val="center"/>
          </w:tcPr>
          <w:p w14:paraId="06A61356" w14:textId="77777777" w:rsidR="00FA073C" w:rsidRPr="002F27B1" w:rsidRDefault="00FA073C" w:rsidP="00051634">
            <w:pPr>
              <w:rPr>
                <w:rFonts w:eastAsia="Times New Roman"/>
                <w:sz w:val="18"/>
              </w:rPr>
            </w:pPr>
            <w:r w:rsidRPr="002F27B1">
              <w:rPr>
                <w:rFonts w:eastAsia="Times New Roman"/>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14:paraId="2C407A46" w14:textId="77777777" w:rsidR="00FA073C" w:rsidRPr="002F27B1" w:rsidRDefault="00FA073C" w:rsidP="00051634">
            <w:pPr>
              <w:rPr>
                <w:rFonts w:eastAsia="Times New Roman"/>
                <w:sz w:val="18"/>
              </w:rPr>
            </w:pPr>
            <w:r w:rsidRPr="002F27B1">
              <w:rPr>
                <w:rFonts w:eastAsia="Times New Roman"/>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14:paraId="409F9377" w14:textId="77777777" w:rsidR="00FA073C" w:rsidRPr="002F27B1" w:rsidRDefault="00FA073C" w:rsidP="00051634">
            <w:pPr>
              <w:jc w:val="center"/>
              <w:rPr>
                <w:rFonts w:eastAsia="Times New Roman"/>
                <w:sz w:val="18"/>
              </w:rPr>
            </w:pPr>
            <w:r w:rsidRPr="002F27B1">
              <w:rPr>
                <w:rFonts w:eastAsia="Times New Roman"/>
                <w:sz w:val="18"/>
              </w:rPr>
              <w:t xml:space="preserve">PN-EN 12697-12 , przechowywanie w 40°C z jednym cyklem zamrażania, </w:t>
            </w:r>
          </w:p>
          <w:p w14:paraId="44E9135F" w14:textId="77777777" w:rsidR="00FA073C" w:rsidRPr="002F27B1" w:rsidRDefault="00FA073C" w:rsidP="00051634">
            <w:pPr>
              <w:jc w:val="center"/>
              <w:rPr>
                <w:rFonts w:eastAsia="Times New Roman"/>
                <w:sz w:val="18"/>
              </w:rPr>
            </w:pPr>
            <w:r w:rsidRPr="002F27B1">
              <w:rPr>
                <w:rFonts w:eastAsia="Times New Roman"/>
                <w:sz w:val="18"/>
              </w:rPr>
              <w:t>badanie w 25°C</w:t>
            </w:r>
          </w:p>
          <w:p w14:paraId="3C9906DE" w14:textId="77777777" w:rsidR="00FA073C" w:rsidRPr="002F27B1" w:rsidRDefault="00FA073C" w:rsidP="00051634">
            <w:pPr>
              <w:jc w:val="center"/>
              <w:rPr>
                <w:rFonts w:eastAsia="Times New Roman"/>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A946F1" w14:textId="77777777" w:rsidR="00FA073C" w:rsidRPr="002F27B1" w:rsidRDefault="00FA073C" w:rsidP="00051634">
            <w:pPr>
              <w:jc w:val="center"/>
              <w:rPr>
                <w:rFonts w:eastAsia="Times New Roman"/>
                <w:sz w:val="18"/>
              </w:rPr>
            </w:pPr>
            <w:r w:rsidRPr="002F27B1">
              <w:rPr>
                <w:rFonts w:eastAsia="Times New Roman"/>
                <w:i/>
                <w:sz w:val="18"/>
              </w:rPr>
              <w:t>ITSR</w:t>
            </w:r>
            <w:r w:rsidRPr="002F27B1">
              <w:rPr>
                <w:rFonts w:eastAsia="Times New Roman"/>
                <w:sz w:val="18"/>
                <w:vertAlign w:val="subscript"/>
              </w:rPr>
              <w:t>90</w:t>
            </w:r>
          </w:p>
        </w:tc>
        <w:tc>
          <w:tcPr>
            <w:tcW w:w="2126" w:type="dxa"/>
            <w:tcBorders>
              <w:top w:val="single" w:sz="4" w:space="0" w:color="auto"/>
              <w:left w:val="single" w:sz="4" w:space="0" w:color="auto"/>
              <w:bottom w:val="single" w:sz="4" w:space="0" w:color="auto"/>
            </w:tcBorders>
            <w:vAlign w:val="center"/>
          </w:tcPr>
          <w:p w14:paraId="5A1372A7" w14:textId="77777777" w:rsidR="00FA073C" w:rsidRPr="002F27B1" w:rsidRDefault="00FA073C" w:rsidP="00051634">
            <w:pPr>
              <w:jc w:val="center"/>
              <w:rPr>
                <w:rFonts w:eastAsia="Times New Roman"/>
                <w:b/>
                <w:sz w:val="18"/>
              </w:rPr>
            </w:pPr>
            <w:r w:rsidRPr="002F27B1">
              <w:rPr>
                <w:rFonts w:eastAsia="Times New Roman"/>
                <w:b/>
                <w:i/>
                <w:sz w:val="18"/>
              </w:rPr>
              <w:t>ITSR</w:t>
            </w:r>
            <w:r w:rsidRPr="002F27B1">
              <w:rPr>
                <w:rFonts w:eastAsia="Times New Roman"/>
                <w:b/>
                <w:sz w:val="18"/>
                <w:vertAlign w:val="subscript"/>
              </w:rPr>
              <w:t>90</w:t>
            </w:r>
          </w:p>
        </w:tc>
      </w:tr>
      <w:tr w:rsidR="00FA073C" w:rsidRPr="002F27B1" w14:paraId="4BAA39A6" w14:textId="77777777" w:rsidTr="00051634">
        <w:trPr>
          <w:trHeight w:val="375"/>
        </w:trPr>
        <w:tc>
          <w:tcPr>
            <w:tcW w:w="9180" w:type="dxa"/>
            <w:gridSpan w:val="5"/>
            <w:tcBorders>
              <w:top w:val="single" w:sz="4" w:space="0" w:color="auto"/>
              <w:bottom w:val="single" w:sz="4" w:space="0" w:color="auto"/>
            </w:tcBorders>
            <w:vAlign w:val="center"/>
          </w:tcPr>
          <w:p w14:paraId="3935330A" w14:textId="77777777"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Grubość płyty: AC8, AC11  40 mm</w:t>
            </w:r>
          </w:p>
          <w:p w14:paraId="48F3CA71" w14:textId="7ED0C8A8"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Ujednoliconą procedurę badania odporności na działanie wody podano w WT-2  201</w:t>
            </w:r>
            <w:r w:rsidR="00066FAF">
              <w:rPr>
                <w:rFonts w:eastAsia="Times New Roman"/>
                <w:sz w:val="18"/>
              </w:rPr>
              <w:t>4.</w:t>
            </w:r>
          </w:p>
        </w:tc>
      </w:tr>
    </w:tbl>
    <w:p w14:paraId="5C728505"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30660A5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5.3. Wytwarzanie mieszanki mineralno-asfaltowej</w:t>
      </w:r>
    </w:p>
    <w:p w14:paraId="55A7E9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w:t>
      </w:r>
      <w:r w:rsidRPr="002F27B1">
        <w:rPr>
          <w:rFonts w:eastAsia="Times New Roman"/>
          <w:spacing w:val="-1"/>
          <w:sz w:val="18"/>
          <w:szCs w:val="18"/>
        </w:rPr>
        <w:t xml:space="preserve">zautomatyzowane i zgodne z receptą roboczą, a urządzenia do dozowania składników oraz pomiaru temperatury </w:t>
      </w:r>
      <w:r w:rsidRPr="002F27B1">
        <w:rPr>
          <w:rFonts w:eastAsia="Times New Roman"/>
          <w:sz w:val="18"/>
          <w:szCs w:val="18"/>
        </w:rPr>
        <w:t>powinny być okresowo sprawdzane. Kruszywo o różnym uziarnieniu lub pochodzeniu należy dodawać odmierzone oddzielnie.</w:t>
      </w:r>
    </w:p>
    <w:p w14:paraId="25C8CA8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Lepiszcze asfaltowe należy przechowywać w zbiorniku z pośrednim systemem ogrzewania, z układem termostatowania zapewniającym utrzymanie żądanej temperatury z dokładnością ± 5°C. Temperatura lepiszcza </w:t>
      </w:r>
      <w:r w:rsidRPr="002F27B1">
        <w:rPr>
          <w:rFonts w:eastAsia="Times New Roman"/>
          <w:spacing w:val="-1"/>
          <w:sz w:val="18"/>
          <w:szCs w:val="18"/>
        </w:rPr>
        <w:t xml:space="preserve">asfaltowego w zbiorniku magazynowym (roboczym) nie może przekraczać 180°C dla asfaltu drogowego 50/70. </w:t>
      </w:r>
      <w:r w:rsidRPr="002F27B1">
        <w:rPr>
          <w:rFonts w:eastAsia="Times New Roman"/>
          <w:sz w:val="18"/>
          <w:szCs w:val="18"/>
        </w:rPr>
        <w:t xml:space="preserve">Kruszywo (ewentualnie z wypełniaczem) powinno być wysuszone i podgrzane tak, aby mieszanka mineralna uzyskała temperaturę właściwą do otoczenia lepiszczem asfaltowym. Temperatura mieszanki mineralnej nie powinna być wyższa o więcej niż 30oC od najwyższej temperatury mieszanki mineralno-asfaltowej podanej w tablicy 6. W tej tablicy najniższa temperatura dotyczy mieszanki mineralno-asfaltowej dostarczonej na miejsce </w:t>
      </w:r>
      <w:r w:rsidRPr="002F27B1">
        <w:rPr>
          <w:rFonts w:eastAsia="Times New Roman"/>
          <w:spacing w:val="-1"/>
          <w:sz w:val="18"/>
          <w:szCs w:val="18"/>
        </w:rPr>
        <w:t xml:space="preserve">wbudowania, a najwyższa temperatura dotyczy mieszanki mineralno-asfaltowej bezpośrednio po wytworzeniu w </w:t>
      </w:r>
      <w:r w:rsidRPr="002F27B1">
        <w:rPr>
          <w:rFonts w:eastAsia="Times New Roman"/>
          <w:sz w:val="18"/>
          <w:szCs w:val="18"/>
        </w:rPr>
        <w:t>wytwórni.</w:t>
      </w:r>
    </w:p>
    <w:p w14:paraId="230E96A7"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1B656F2"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Cs/>
          <w:sz w:val="18"/>
          <w:szCs w:val="18"/>
        </w:rPr>
        <w:t>Tablica 7. Najwyższa i najniższa temperatura mieszanki AC [65]</w:t>
      </w:r>
    </w:p>
    <w:tbl>
      <w:tblPr>
        <w:tblW w:w="9079" w:type="dxa"/>
        <w:tblInd w:w="182" w:type="dxa"/>
        <w:tblLayout w:type="fixed"/>
        <w:tblCellMar>
          <w:left w:w="40" w:type="dxa"/>
          <w:right w:w="40" w:type="dxa"/>
        </w:tblCellMar>
        <w:tblLook w:val="0000" w:firstRow="0" w:lastRow="0" w:firstColumn="0" w:lastColumn="0" w:noHBand="0" w:noVBand="0"/>
      </w:tblPr>
      <w:tblGrid>
        <w:gridCol w:w="4471"/>
        <w:gridCol w:w="4608"/>
      </w:tblGrid>
      <w:tr w:rsidR="00FA073C" w:rsidRPr="002F27B1" w14:paraId="089D16AB"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4B321FF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5D00F3F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mieszanki [ºC]</w:t>
            </w:r>
          </w:p>
        </w:tc>
      </w:tr>
      <w:tr w:rsidR="00FA073C" w:rsidRPr="002F27B1" w14:paraId="1A4A4198"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0D7B44D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Asfalt 50/70</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4D0D823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od 140 do 180</w:t>
            </w:r>
          </w:p>
        </w:tc>
      </w:tr>
    </w:tbl>
    <w:p w14:paraId="2DC319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Sposób i czas mieszania składników mieszanki mineralno-asfaltowej powinny zapewnić równomierne otoczenie </w:t>
      </w:r>
      <w:r w:rsidRPr="002F27B1">
        <w:rPr>
          <w:rFonts w:eastAsia="Times New Roman"/>
          <w:sz w:val="18"/>
          <w:szCs w:val="18"/>
        </w:rPr>
        <w:t>kruszywa lepiszczem asfaltowym.</w:t>
      </w:r>
    </w:p>
    <w:p w14:paraId="30A776E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14:paraId="23886D8E"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3DFB5E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5.4.</w:t>
      </w:r>
      <w:r w:rsidRPr="002F27B1">
        <w:rPr>
          <w:rFonts w:eastAsia="Times New Roman"/>
          <w:b/>
          <w:bCs/>
          <w:sz w:val="18"/>
          <w:szCs w:val="18"/>
        </w:rPr>
        <w:tab/>
        <w:t>Przygotowanie podłoża</w:t>
      </w:r>
    </w:p>
    <w:p w14:paraId="78534107" w14:textId="77777777" w:rsidR="00FA073C" w:rsidRPr="002F27B1" w:rsidRDefault="00FA073C" w:rsidP="00FA073C">
      <w:pPr>
        <w:shd w:val="clear" w:color="auto" w:fill="FFFFFF"/>
        <w:spacing w:line="276" w:lineRule="auto"/>
        <w:ind w:left="115" w:right="730"/>
        <w:jc w:val="both"/>
        <w:rPr>
          <w:rFonts w:eastAsia="Times New Roman"/>
          <w:sz w:val="18"/>
          <w:szCs w:val="18"/>
        </w:rPr>
      </w:pPr>
      <w:r w:rsidRPr="002F27B1">
        <w:rPr>
          <w:rFonts w:eastAsia="Times New Roman"/>
          <w:spacing w:val="-1"/>
          <w:sz w:val="18"/>
          <w:szCs w:val="18"/>
        </w:rPr>
        <w:t xml:space="preserve">Istniejąca nawierzchnia bitumiczna pod warstwę ścieralną z betonu asfaltowego powinna być na całej </w:t>
      </w:r>
      <w:r w:rsidRPr="002F27B1">
        <w:rPr>
          <w:rFonts w:eastAsia="Times New Roman"/>
          <w:sz w:val="18"/>
          <w:szCs w:val="18"/>
        </w:rPr>
        <w:t>powierzchni czysta, bez zanieczyszczenia lub pozostałości luźnego kruszywa.</w:t>
      </w:r>
    </w:p>
    <w:p w14:paraId="2CF29404" w14:textId="77777777" w:rsidR="00FA073C" w:rsidRPr="002F27B1" w:rsidRDefault="00FA073C" w:rsidP="00FA073C">
      <w:pPr>
        <w:shd w:val="clear" w:color="auto" w:fill="FFFFFF"/>
        <w:tabs>
          <w:tab w:val="left" w:pos="466"/>
        </w:tabs>
        <w:spacing w:line="276" w:lineRule="auto"/>
        <w:ind w:left="115"/>
        <w:jc w:val="both"/>
        <w:rPr>
          <w:rFonts w:eastAsia="Times New Roman"/>
          <w:b/>
          <w:bCs/>
          <w:sz w:val="18"/>
          <w:szCs w:val="18"/>
        </w:rPr>
      </w:pPr>
    </w:p>
    <w:p w14:paraId="71253BA3"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5.5.</w:t>
      </w:r>
      <w:r w:rsidRPr="002F27B1">
        <w:rPr>
          <w:rFonts w:eastAsia="Times New Roman"/>
          <w:b/>
          <w:bCs/>
          <w:sz w:val="18"/>
          <w:szCs w:val="18"/>
        </w:rPr>
        <w:tab/>
        <w:t>Próba technologiczna</w:t>
      </w:r>
    </w:p>
    <w:p w14:paraId="3C6DC2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Wykonawca przed przystąpieniem do produkcji mieszanki jest zobowiązany do przeprowadzenia próby </w:t>
      </w:r>
      <w:r w:rsidRPr="002F27B1">
        <w:rPr>
          <w:rFonts w:eastAsia="Times New Roman"/>
          <w:spacing w:val="-1"/>
          <w:sz w:val="18"/>
          <w:szCs w:val="18"/>
        </w:rPr>
        <w:t xml:space="preserve">technologicznej, która ma na celu sprawdzenie zgodności właściwości wyprodukowanej mieszanki z receptą. W </w:t>
      </w:r>
      <w:r w:rsidRPr="002F27B1">
        <w:rPr>
          <w:rFonts w:eastAsia="Times New Roman"/>
          <w:sz w:val="18"/>
          <w:szCs w:val="18"/>
        </w:rPr>
        <w:t xml:space="preserve">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sidRPr="002F27B1">
        <w:rPr>
          <w:rFonts w:eastAsia="Times New Roman"/>
          <w:sz w:val="18"/>
          <w:szCs w:val="18"/>
        </w:rPr>
        <w:t>zarobu</w:t>
      </w:r>
      <w:proofErr w:type="spellEnd"/>
      <w:r w:rsidRPr="002F27B1">
        <w:rPr>
          <w:rFonts w:eastAsia="Times New Roman"/>
          <w:sz w:val="18"/>
          <w:szCs w:val="18"/>
        </w:rPr>
        <w:t>, z uwagi na możliwą segregację kruszywa.</w:t>
      </w:r>
    </w:p>
    <w:p w14:paraId="59C8536B"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xml:space="preserve">Mieszankę wyprodukowaną po ustabilizowaniu się pracy otaczarki należy zgromadzić w silosie lub załadować </w:t>
      </w:r>
      <w:r w:rsidRPr="002F27B1">
        <w:rPr>
          <w:rFonts w:eastAsia="Times New Roman"/>
          <w:sz w:val="18"/>
          <w:szCs w:val="18"/>
        </w:rPr>
        <w:t>na samochód. Próbki do badań należy pobierać ze skrzyni samochodu zgodnie z metodą określoną w PN-EN 12697-27 [39].</w:t>
      </w:r>
    </w:p>
    <w:p w14:paraId="753513D3"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Na podstawie uzyskanych wyników Inżynier/Kierownik projektu podejmuje decyzję o wykonaniu odcinka </w:t>
      </w:r>
      <w:r w:rsidRPr="002F27B1">
        <w:rPr>
          <w:rFonts w:eastAsia="Times New Roman"/>
          <w:sz w:val="18"/>
          <w:szCs w:val="18"/>
        </w:rPr>
        <w:t>próbnego.</w:t>
      </w:r>
    </w:p>
    <w:p w14:paraId="10466B55" w14:textId="77777777" w:rsidR="00FA073C" w:rsidRPr="002F27B1" w:rsidRDefault="00FA073C" w:rsidP="00FA073C">
      <w:pPr>
        <w:shd w:val="clear" w:color="auto" w:fill="FFFFFF"/>
        <w:tabs>
          <w:tab w:val="left" w:pos="355"/>
        </w:tabs>
        <w:spacing w:before="5" w:line="276" w:lineRule="auto"/>
        <w:jc w:val="both"/>
        <w:rPr>
          <w:rFonts w:eastAsia="Times New Roman"/>
          <w:b/>
          <w:bCs/>
          <w:color w:val="FF0000"/>
          <w:sz w:val="18"/>
          <w:szCs w:val="18"/>
        </w:rPr>
      </w:pPr>
    </w:p>
    <w:p w14:paraId="78906215"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5.6.</w:t>
      </w:r>
      <w:r w:rsidRPr="002F27B1">
        <w:rPr>
          <w:rFonts w:eastAsia="Times New Roman"/>
          <w:b/>
          <w:bCs/>
          <w:sz w:val="18"/>
          <w:szCs w:val="18"/>
        </w:rPr>
        <w:tab/>
      </w:r>
      <w:r w:rsidRPr="002F27B1">
        <w:rPr>
          <w:rFonts w:eastAsia="Times New Roman"/>
          <w:b/>
          <w:bCs/>
          <w:spacing w:val="-1"/>
          <w:sz w:val="18"/>
          <w:szCs w:val="18"/>
        </w:rPr>
        <w:t>Odcinek próbny</w:t>
      </w:r>
    </w:p>
    <w:p w14:paraId="560FC76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 xml:space="preserve">Przed przystąpieniem do wykonania warstwy ścieralnej z betonu asfaltowego Wykonawca wykona odcinek próbny celem uściślenia organizacji wytwarzania i układania oraz ustalenia warunków zagęszczania. Odcinek próbny powinien być zlokalizowany w miejscu uzgodnionym z Inżynierem / Kierownikiem projektu. </w:t>
      </w:r>
      <w:r w:rsidRPr="002F27B1">
        <w:rPr>
          <w:rFonts w:eastAsia="Times New Roman"/>
          <w:spacing w:val="-1"/>
          <w:sz w:val="18"/>
          <w:szCs w:val="18"/>
        </w:rPr>
        <w:t xml:space="preserve">Powierzchnia odcinka próbnego powinna wynosić co najmniej 500 m2, a długość co najmniej 50 m. Na odcinku </w:t>
      </w:r>
      <w:r w:rsidRPr="002F27B1">
        <w:rPr>
          <w:rFonts w:eastAsia="Times New Roman"/>
          <w:sz w:val="18"/>
          <w:szCs w:val="18"/>
        </w:rPr>
        <w:t>próbnym Wykonawca powinien użyć takich materiałów oraz sprzętu jakie zamierza stosować do wykonania warstwy ścieralnej.</w:t>
      </w:r>
    </w:p>
    <w:p w14:paraId="366172FD"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Wykonawca może przystąpić do realizacji robót po zaakceptowaniu przez Inżyniera/Kierownika projektu </w:t>
      </w:r>
      <w:r w:rsidRPr="002F27B1">
        <w:rPr>
          <w:rFonts w:eastAsia="Times New Roman"/>
          <w:sz w:val="18"/>
          <w:szCs w:val="18"/>
        </w:rPr>
        <w:t>technologii wbudowania i zagęszczania oraz wyników z odcinka próbnego.</w:t>
      </w:r>
    </w:p>
    <w:p w14:paraId="5385331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3805073E"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5.7.</w:t>
      </w:r>
      <w:r w:rsidRPr="002F27B1">
        <w:rPr>
          <w:rFonts w:eastAsia="Times New Roman"/>
          <w:b/>
          <w:bCs/>
          <w:sz w:val="18"/>
          <w:szCs w:val="18"/>
        </w:rPr>
        <w:tab/>
        <w:t xml:space="preserve">Połączenie </w:t>
      </w:r>
      <w:proofErr w:type="spellStart"/>
      <w:r w:rsidRPr="002F27B1">
        <w:rPr>
          <w:rFonts w:eastAsia="Times New Roman"/>
          <w:b/>
          <w:bCs/>
          <w:sz w:val="18"/>
          <w:szCs w:val="18"/>
        </w:rPr>
        <w:t>międzywarstwowe</w:t>
      </w:r>
      <w:proofErr w:type="spellEnd"/>
    </w:p>
    <w:p w14:paraId="33F396D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Uzyskanie wymaganej trwałości nawierzchni jest uzależnione od zapewnienia połączenia między warstwami i</w:t>
      </w:r>
    </w:p>
    <w:p w14:paraId="22EF5EC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ich współpracy w przenoszeniu obciążenia nawierzchni ruchem.</w:t>
      </w:r>
    </w:p>
    <w:p w14:paraId="5412A3A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Podłoże powinno być skropione lepiszczem. Ma to na celu zwiększenie połączenia między warstwami</w:t>
      </w:r>
    </w:p>
    <w:p w14:paraId="6A1CDE1C"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konstrukcyjnymi oraz zabezpieczenie przed wnikaniem i zaleganiem wody między warstwami.</w:t>
      </w:r>
    </w:p>
    <w:p w14:paraId="7081CAF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Skropienie lepiszczem podłoża (np. z warstwy wiążącej asfaltowej), przed ułożeniem warstwy ścieralnej z</w:t>
      </w:r>
    </w:p>
    <w:p w14:paraId="3E5423B2"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betonu asfaltowego powinno być wykonane w ilości podanej w przeliczeniu na pozostałe lepiszcze, tj. 0,1 ÷ 03</w:t>
      </w:r>
    </w:p>
    <w:p w14:paraId="3CEA45E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2"/>
          <w:sz w:val="18"/>
          <w:szCs w:val="18"/>
        </w:rPr>
        <w:t>kg/m</w:t>
      </w:r>
      <w:r w:rsidRPr="002F27B1">
        <w:rPr>
          <w:rFonts w:eastAsia="Times New Roman"/>
          <w:spacing w:val="-2"/>
          <w:sz w:val="18"/>
          <w:szCs w:val="18"/>
          <w:vertAlign w:val="superscript"/>
        </w:rPr>
        <w:t>2</w:t>
      </w:r>
      <w:r w:rsidRPr="002F27B1">
        <w:rPr>
          <w:rFonts w:eastAsia="Times New Roman"/>
          <w:spacing w:val="-2"/>
          <w:sz w:val="18"/>
          <w:szCs w:val="18"/>
        </w:rPr>
        <w:t>, przy czym:</w:t>
      </w:r>
    </w:p>
    <w:p w14:paraId="0288410E" w14:textId="77777777" w:rsidR="00FA073C" w:rsidRPr="002F27B1" w:rsidRDefault="00FA073C" w:rsidP="00FA073C">
      <w:pPr>
        <w:shd w:val="clear" w:color="auto" w:fill="FFFFFF"/>
        <w:spacing w:before="14" w:line="276" w:lineRule="auto"/>
        <w:ind w:left="142"/>
        <w:jc w:val="both"/>
        <w:rPr>
          <w:rFonts w:eastAsia="Times New Roman"/>
          <w:sz w:val="18"/>
          <w:szCs w:val="18"/>
        </w:rPr>
      </w:pPr>
      <w:r w:rsidRPr="002F27B1">
        <w:rPr>
          <w:rFonts w:eastAsia="Times New Roman"/>
          <w:sz w:val="18"/>
          <w:szCs w:val="18"/>
        </w:rPr>
        <w:t>– zaleca się stosować emulsję modyfikowaną polimerem,</w:t>
      </w:r>
    </w:p>
    <w:p w14:paraId="403467EA"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ilość emulsji należy dobrać z uwzględnieniem stanu podłoża oraz porowatości mieszanki ; jeśli mieszanka ma</w:t>
      </w:r>
    </w:p>
    <w:p w14:paraId="35834DD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większą zawartość wolnych przestrzeni, to należy użyć większą ilość lepiszcza do skropienia, które po ułożeniu</w:t>
      </w:r>
    </w:p>
    <w:p w14:paraId="094DBC59"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warstwy ścieralnej uszczelni ją.</w:t>
      </w:r>
    </w:p>
    <w:p w14:paraId="063F5F41"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Skrapianie podłoża należy wykonywać równomiernie stosując rampy do skrapiania, np. skrapiarki do lepiszczy</w:t>
      </w:r>
    </w:p>
    <w:p w14:paraId="4835E793"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asfaltowych. Dopuszcza się skrapianie ręczne lancą w miejscach trudno dostępnych (np. ścieki uliczne) oraz</w:t>
      </w:r>
    </w:p>
    <w:p w14:paraId="5701DDA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przy urządzeniach usytuowanych w nawierzchni lub ją ograniczających. W razie potrzeby urządzenia te należy</w:t>
      </w:r>
    </w:p>
    <w:p w14:paraId="7DA01A3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zabezpieczyć przed zabrudzeniem. Skropione podłoże należy wyłączyć z ruchu publicznego przez zmianę</w:t>
      </w:r>
    </w:p>
    <w:p w14:paraId="0219A631"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organizacji ruchu.</w:t>
      </w:r>
    </w:p>
    <w:p w14:paraId="2D0957EE"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W wypadku stosowania emulsji asfaltowej podłoże powinno być skropione 0,5 h przed układaniem warstwy</w:t>
      </w:r>
    </w:p>
    <w:p w14:paraId="5A7F0CCB"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asfaltowej w celu odparowania wody.</w:t>
      </w:r>
    </w:p>
    <w:p w14:paraId="571AB597"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Czas ten nie dotyczy skrapiania ra</w:t>
      </w:r>
      <w:r>
        <w:rPr>
          <w:rFonts w:eastAsia="Times New Roman"/>
          <w:sz w:val="18"/>
          <w:szCs w:val="18"/>
        </w:rPr>
        <w:t>mpą zamontowaną na rozkładarce.</w:t>
      </w:r>
    </w:p>
    <w:p w14:paraId="36B546A3"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63639A74"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5.8.</w:t>
      </w:r>
      <w:r w:rsidRPr="002F27B1">
        <w:rPr>
          <w:rFonts w:eastAsia="Times New Roman"/>
          <w:b/>
          <w:bCs/>
          <w:sz w:val="18"/>
          <w:szCs w:val="18"/>
        </w:rPr>
        <w:tab/>
        <w:t>Wbudowanie mieszanki mineralno-asfaltowej</w:t>
      </w:r>
    </w:p>
    <w:p w14:paraId="7F2939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można wbudowywać na podłożu przygotowanym zgodnie z zapisami w</w:t>
      </w:r>
    </w:p>
    <w:p w14:paraId="6B9633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punktach 5.4 i 5.7.</w:t>
      </w:r>
    </w:p>
    <w:p w14:paraId="7C497D0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Transport mieszanki mineralno-asfaltowej asfaltowej powinien być zgodny z zaleceniami podanymi w punkcie</w:t>
      </w:r>
    </w:p>
    <w:p w14:paraId="2A4ED8F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4.2.</w:t>
      </w:r>
    </w:p>
    <w:p w14:paraId="2DE5C6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asfaltową należy wbudowywać w odpowiednich warunkach atmosferycznych.</w:t>
      </w:r>
    </w:p>
    <w:p w14:paraId="630C89F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Temperatura otoczenia w ciągu doby nie powinna być niższa od temperatury podanej w tablicy 8.</w:t>
      </w:r>
    </w:p>
    <w:p w14:paraId="7314F6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Temperatura otoczenia może być niższa w wypadku stosowania ogrzewania podłoża. Nie dopuszcza się</w:t>
      </w:r>
    </w:p>
    <w:p w14:paraId="064875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układania mieszanki mineralno-asfaltowej asfaltowej podczas silnego wiatru (V &gt; 16 m/s)</w:t>
      </w:r>
    </w:p>
    <w:p w14:paraId="24CC1A5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 wypadku stosowania mieszanek mineralno-asfaltowych z dodatkiem obniżającym temperaturę mieszania i </w:t>
      </w:r>
      <w:r w:rsidRPr="002F27B1">
        <w:rPr>
          <w:rFonts w:eastAsia="Times New Roman"/>
          <w:sz w:val="18"/>
          <w:szCs w:val="18"/>
        </w:rPr>
        <w:t>wbudowania należy indywidualnie określić wymagane warunki otoczenia.</w:t>
      </w:r>
    </w:p>
    <w:p w14:paraId="451AC74E"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2F5CDD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8. Minimalna temperatura otoczenia podczas wykonywania warstw asfaltowych</w:t>
      </w:r>
    </w:p>
    <w:tbl>
      <w:tblPr>
        <w:tblW w:w="9221" w:type="dxa"/>
        <w:tblInd w:w="40" w:type="dxa"/>
        <w:tblLayout w:type="fixed"/>
        <w:tblCellMar>
          <w:left w:w="40" w:type="dxa"/>
          <w:right w:w="40" w:type="dxa"/>
        </w:tblCellMar>
        <w:tblLook w:val="0000" w:firstRow="0" w:lastRow="0" w:firstColumn="0" w:lastColumn="0" w:noHBand="0" w:noVBand="0"/>
      </w:tblPr>
      <w:tblGrid>
        <w:gridCol w:w="3893"/>
        <w:gridCol w:w="2664"/>
        <w:gridCol w:w="2664"/>
      </w:tblGrid>
      <w:tr w:rsidR="00FA073C" w:rsidRPr="002F27B1" w14:paraId="046A03CA" w14:textId="77777777" w:rsidTr="00051634">
        <w:trPr>
          <w:cantSplit/>
          <w:trHeight w:hRule="exact" w:val="360"/>
        </w:trPr>
        <w:tc>
          <w:tcPr>
            <w:tcW w:w="3893" w:type="dxa"/>
            <w:vMerge w:val="restart"/>
            <w:tcBorders>
              <w:top w:val="single" w:sz="6" w:space="0" w:color="auto"/>
              <w:left w:val="single" w:sz="6" w:space="0" w:color="auto"/>
              <w:bottom w:val="nil"/>
              <w:right w:val="single" w:sz="6" w:space="0" w:color="auto"/>
            </w:tcBorders>
            <w:shd w:val="clear" w:color="auto" w:fill="FFFFFF"/>
          </w:tcPr>
          <w:p w14:paraId="18A722C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Rodzaj robót</w:t>
            </w:r>
          </w:p>
        </w:tc>
        <w:tc>
          <w:tcPr>
            <w:tcW w:w="5328" w:type="dxa"/>
            <w:gridSpan w:val="2"/>
            <w:tcBorders>
              <w:top w:val="single" w:sz="6" w:space="0" w:color="auto"/>
              <w:left w:val="single" w:sz="6" w:space="0" w:color="auto"/>
              <w:bottom w:val="single" w:sz="6" w:space="0" w:color="auto"/>
              <w:right w:val="single" w:sz="6" w:space="0" w:color="auto"/>
            </w:tcBorders>
            <w:shd w:val="clear" w:color="auto" w:fill="FFFFFF"/>
          </w:tcPr>
          <w:p w14:paraId="5EEEA62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Minimalna temperatura otoczenia [ºC]</w:t>
            </w:r>
          </w:p>
        </w:tc>
      </w:tr>
      <w:tr w:rsidR="00FA073C" w:rsidRPr="002F27B1" w14:paraId="12DA8B7D" w14:textId="77777777" w:rsidTr="00051634">
        <w:trPr>
          <w:cantSplit/>
          <w:trHeight w:hRule="exact" w:val="355"/>
        </w:trPr>
        <w:tc>
          <w:tcPr>
            <w:tcW w:w="3893" w:type="dxa"/>
            <w:vMerge/>
            <w:tcBorders>
              <w:top w:val="nil"/>
              <w:left w:val="single" w:sz="6" w:space="0" w:color="auto"/>
              <w:bottom w:val="single" w:sz="6" w:space="0" w:color="auto"/>
              <w:right w:val="single" w:sz="6" w:space="0" w:color="auto"/>
            </w:tcBorders>
            <w:shd w:val="clear" w:color="auto" w:fill="FFFFFF"/>
          </w:tcPr>
          <w:p w14:paraId="721FFE06" w14:textId="77777777" w:rsidR="00FA073C" w:rsidRPr="002F27B1" w:rsidRDefault="00FA073C" w:rsidP="00051634">
            <w:pPr>
              <w:spacing w:line="276" w:lineRule="auto"/>
              <w:jc w:val="both"/>
              <w:rPr>
                <w:rFonts w:eastAsia="Times New Roman"/>
                <w:sz w:val="18"/>
                <w:szCs w:val="18"/>
              </w:rPr>
            </w:pPr>
          </w:p>
          <w:p w14:paraId="50611B5F" w14:textId="77777777" w:rsidR="00FA073C" w:rsidRPr="002F27B1" w:rsidRDefault="00FA073C" w:rsidP="00051634">
            <w:pPr>
              <w:spacing w:line="276" w:lineRule="auto"/>
              <w:jc w:val="both"/>
              <w:rPr>
                <w:rFonts w:eastAsia="Times New Roman"/>
                <w:sz w:val="18"/>
                <w:szCs w:val="18"/>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863FAA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przed przystąpieniem do robót</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E92DA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 czasie robót</w:t>
            </w:r>
          </w:p>
        </w:tc>
      </w:tr>
      <w:tr w:rsidR="00FA073C" w:rsidRPr="002F27B1" w14:paraId="46010A2E" w14:textId="77777777" w:rsidTr="00051634">
        <w:trPr>
          <w:trHeight w:hRule="exact" w:val="355"/>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6526000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2"/>
                <w:sz w:val="18"/>
                <w:szCs w:val="18"/>
              </w:rPr>
              <w:t>Warstwa ścieralna o grubości ≥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DDB8FD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B2A04A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r>
      <w:tr w:rsidR="00FA073C" w:rsidRPr="002F27B1" w14:paraId="25B45CFE" w14:textId="77777777" w:rsidTr="00051634">
        <w:trPr>
          <w:trHeight w:hRule="exact" w:val="360"/>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30F0514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Warstwa ścieralna o grubości &lt;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E6A6D4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3EF12E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r>
    </w:tbl>
    <w:p w14:paraId="13603D8A" w14:textId="77777777" w:rsidR="00FA073C" w:rsidRPr="00C3067E"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Właściwości wykonanej warstwy powinny spełniać warunki podane w tablicy 9.</w:t>
      </w:r>
    </w:p>
    <w:p w14:paraId="6E2592A0" w14:textId="77777777" w:rsidR="00FA073C" w:rsidRPr="002F27B1" w:rsidRDefault="00FA073C" w:rsidP="00FA073C">
      <w:pPr>
        <w:shd w:val="clear" w:color="auto" w:fill="FFFFFF"/>
        <w:spacing w:before="115" w:line="276" w:lineRule="auto"/>
        <w:ind w:left="115"/>
        <w:jc w:val="both"/>
        <w:rPr>
          <w:rFonts w:eastAsia="Times New Roman"/>
          <w:sz w:val="18"/>
          <w:szCs w:val="18"/>
        </w:rPr>
      </w:pPr>
      <w:r w:rsidRPr="002F27B1">
        <w:rPr>
          <w:rFonts w:eastAsia="Times New Roman"/>
          <w:bCs/>
          <w:sz w:val="18"/>
          <w:szCs w:val="18"/>
        </w:rPr>
        <w:t>Tablica 9. Właściwości warstwy AC [65]</w:t>
      </w:r>
    </w:p>
    <w:tbl>
      <w:tblPr>
        <w:tblW w:w="9221" w:type="dxa"/>
        <w:tblInd w:w="40" w:type="dxa"/>
        <w:tblLayout w:type="fixed"/>
        <w:tblCellMar>
          <w:left w:w="40" w:type="dxa"/>
          <w:right w:w="40" w:type="dxa"/>
        </w:tblCellMar>
        <w:tblLook w:val="0000" w:firstRow="0" w:lastRow="0" w:firstColumn="0" w:lastColumn="0" w:noHBand="0" w:noVBand="0"/>
      </w:tblPr>
      <w:tblGrid>
        <w:gridCol w:w="2309"/>
        <w:gridCol w:w="2304"/>
        <w:gridCol w:w="2304"/>
        <w:gridCol w:w="2304"/>
      </w:tblGrid>
      <w:tr w:rsidR="00FA073C" w:rsidRPr="002F27B1" w14:paraId="7FFA1E9D" w14:textId="77777777" w:rsidTr="00051634">
        <w:trPr>
          <w:trHeight w:hRule="exact" w:val="312"/>
        </w:trPr>
        <w:tc>
          <w:tcPr>
            <w:tcW w:w="2309" w:type="dxa"/>
            <w:tcBorders>
              <w:top w:val="single" w:sz="6" w:space="0" w:color="auto"/>
              <w:left w:val="single" w:sz="6" w:space="0" w:color="auto"/>
              <w:bottom w:val="nil"/>
              <w:right w:val="single" w:sz="6" w:space="0" w:color="auto"/>
            </w:tcBorders>
            <w:shd w:val="clear" w:color="auto" w:fill="FFFFFF"/>
          </w:tcPr>
          <w:p w14:paraId="3276E6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Typ i wymiar mieszanki</w:t>
            </w:r>
          </w:p>
        </w:tc>
        <w:tc>
          <w:tcPr>
            <w:tcW w:w="2304" w:type="dxa"/>
            <w:tcBorders>
              <w:top w:val="single" w:sz="6" w:space="0" w:color="auto"/>
              <w:left w:val="single" w:sz="6" w:space="0" w:color="auto"/>
              <w:bottom w:val="nil"/>
              <w:right w:val="single" w:sz="6" w:space="0" w:color="auto"/>
            </w:tcBorders>
            <w:shd w:val="clear" w:color="auto" w:fill="FFFFFF"/>
          </w:tcPr>
          <w:p w14:paraId="1675CFB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Projektowana grubość</w:t>
            </w:r>
          </w:p>
        </w:tc>
        <w:tc>
          <w:tcPr>
            <w:tcW w:w="2304" w:type="dxa"/>
            <w:tcBorders>
              <w:top w:val="single" w:sz="6" w:space="0" w:color="auto"/>
              <w:left w:val="single" w:sz="6" w:space="0" w:color="auto"/>
              <w:bottom w:val="nil"/>
              <w:right w:val="single" w:sz="6" w:space="0" w:color="auto"/>
            </w:tcBorders>
            <w:shd w:val="clear" w:color="auto" w:fill="FFFFFF"/>
          </w:tcPr>
          <w:p w14:paraId="40AF363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Wskaźnik zagęszczenia</w:t>
            </w:r>
          </w:p>
        </w:tc>
        <w:tc>
          <w:tcPr>
            <w:tcW w:w="2304" w:type="dxa"/>
            <w:tcBorders>
              <w:top w:val="single" w:sz="6" w:space="0" w:color="auto"/>
              <w:left w:val="single" w:sz="6" w:space="0" w:color="auto"/>
              <w:bottom w:val="nil"/>
              <w:right w:val="single" w:sz="6" w:space="0" w:color="auto"/>
            </w:tcBorders>
            <w:shd w:val="clear" w:color="auto" w:fill="FFFFFF"/>
          </w:tcPr>
          <w:p w14:paraId="1CBFAA6F"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Zawartość wolnych</w:t>
            </w:r>
          </w:p>
        </w:tc>
      </w:tr>
      <w:tr w:rsidR="00FA073C" w:rsidRPr="002F27B1" w14:paraId="7B5AA27A" w14:textId="77777777" w:rsidTr="00051634">
        <w:trPr>
          <w:trHeight w:hRule="exact" w:val="346"/>
        </w:trPr>
        <w:tc>
          <w:tcPr>
            <w:tcW w:w="2309" w:type="dxa"/>
            <w:tcBorders>
              <w:top w:val="nil"/>
              <w:left w:val="single" w:sz="6" w:space="0" w:color="auto"/>
              <w:bottom w:val="nil"/>
              <w:right w:val="single" w:sz="6" w:space="0" w:color="auto"/>
            </w:tcBorders>
            <w:shd w:val="clear" w:color="auto" w:fill="FFFFFF"/>
          </w:tcPr>
          <w:p w14:paraId="3975796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nil"/>
              <w:right w:val="single" w:sz="6" w:space="0" w:color="auto"/>
            </w:tcBorders>
            <w:shd w:val="clear" w:color="auto" w:fill="FFFFFF"/>
          </w:tcPr>
          <w:p w14:paraId="6ABE39F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warstwy technologicznej</w:t>
            </w:r>
          </w:p>
        </w:tc>
        <w:tc>
          <w:tcPr>
            <w:tcW w:w="2304" w:type="dxa"/>
            <w:tcBorders>
              <w:top w:val="nil"/>
              <w:left w:val="single" w:sz="6" w:space="0" w:color="auto"/>
              <w:bottom w:val="nil"/>
              <w:right w:val="single" w:sz="6" w:space="0" w:color="auto"/>
            </w:tcBorders>
            <w:shd w:val="clear" w:color="auto" w:fill="FFFFFF"/>
          </w:tcPr>
          <w:p w14:paraId="1EC23CEE" w14:textId="77777777" w:rsidR="00FA073C" w:rsidRPr="002F27B1" w:rsidRDefault="00FA073C" w:rsidP="00051634">
            <w:pPr>
              <w:shd w:val="clear" w:color="auto" w:fill="FFFFFF"/>
              <w:spacing w:line="276" w:lineRule="auto"/>
              <w:ind w:left="10"/>
              <w:jc w:val="both"/>
              <w:rPr>
                <w:rFonts w:eastAsia="Times New Roman"/>
                <w:sz w:val="18"/>
                <w:szCs w:val="18"/>
              </w:rPr>
            </w:pPr>
            <w:r w:rsidRPr="002F27B1">
              <w:rPr>
                <w:rFonts w:eastAsia="Times New Roman"/>
                <w:sz w:val="18"/>
                <w:szCs w:val="18"/>
              </w:rPr>
              <w:t>[%]</w:t>
            </w:r>
          </w:p>
        </w:tc>
        <w:tc>
          <w:tcPr>
            <w:tcW w:w="2304" w:type="dxa"/>
            <w:tcBorders>
              <w:top w:val="nil"/>
              <w:left w:val="single" w:sz="6" w:space="0" w:color="auto"/>
              <w:bottom w:val="nil"/>
              <w:right w:val="single" w:sz="6" w:space="0" w:color="auto"/>
            </w:tcBorders>
            <w:shd w:val="clear" w:color="auto" w:fill="FFFFFF"/>
          </w:tcPr>
          <w:p w14:paraId="1CA8308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przestrzeni w warstwie</w:t>
            </w:r>
          </w:p>
        </w:tc>
      </w:tr>
      <w:tr w:rsidR="00FA073C" w:rsidRPr="002F27B1" w14:paraId="76707E7A" w14:textId="77777777" w:rsidTr="00051634">
        <w:trPr>
          <w:trHeight w:hRule="exact" w:val="199"/>
        </w:trPr>
        <w:tc>
          <w:tcPr>
            <w:tcW w:w="2309" w:type="dxa"/>
            <w:tcBorders>
              <w:top w:val="nil"/>
              <w:left w:val="single" w:sz="6" w:space="0" w:color="auto"/>
              <w:bottom w:val="single" w:sz="6" w:space="0" w:color="auto"/>
              <w:right w:val="single" w:sz="6" w:space="0" w:color="auto"/>
            </w:tcBorders>
            <w:shd w:val="clear" w:color="auto" w:fill="FFFFFF"/>
          </w:tcPr>
          <w:p w14:paraId="5F1810B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39451F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[cm]</w:t>
            </w:r>
          </w:p>
        </w:tc>
        <w:tc>
          <w:tcPr>
            <w:tcW w:w="2304" w:type="dxa"/>
            <w:tcBorders>
              <w:top w:val="nil"/>
              <w:left w:val="single" w:sz="6" w:space="0" w:color="auto"/>
              <w:bottom w:val="single" w:sz="6" w:space="0" w:color="auto"/>
              <w:right w:val="single" w:sz="6" w:space="0" w:color="auto"/>
            </w:tcBorders>
            <w:shd w:val="clear" w:color="auto" w:fill="FFFFFF"/>
          </w:tcPr>
          <w:p w14:paraId="2BCB03FB"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266471DA" w14:textId="77777777" w:rsidR="00FA073C" w:rsidRPr="002F27B1" w:rsidRDefault="00FA073C" w:rsidP="00051634">
            <w:pPr>
              <w:shd w:val="clear" w:color="auto" w:fill="FFFFFF"/>
              <w:spacing w:line="276" w:lineRule="auto"/>
              <w:ind w:left="14"/>
              <w:jc w:val="both"/>
              <w:rPr>
                <w:rFonts w:eastAsia="Times New Roman"/>
                <w:sz w:val="18"/>
                <w:szCs w:val="18"/>
              </w:rPr>
            </w:pPr>
            <w:r w:rsidRPr="002F27B1">
              <w:rPr>
                <w:rFonts w:eastAsia="Times New Roman"/>
                <w:sz w:val="18"/>
                <w:szCs w:val="18"/>
              </w:rPr>
              <w:t>[%(v/v)]</w:t>
            </w:r>
          </w:p>
        </w:tc>
      </w:tr>
      <w:tr w:rsidR="00FA073C" w:rsidRPr="002F27B1" w14:paraId="6CF9DCF5" w14:textId="77777777" w:rsidTr="00051634">
        <w:trPr>
          <w:trHeight w:hRule="exact" w:val="360"/>
        </w:trPr>
        <w:tc>
          <w:tcPr>
            <w:tcW w:w="2309" w:type="dxa"/>
            <w:tcBorders>
              <w:top w:val="single" w:sz="6" w:space="0" w:color="auto"/>
              <w:left w:val="single" w:sz="6" w:space="0" w:color="auto"/>
              <w:bottom w:val="single" w:sz="6" w:space="0" w:color="auto"/>
              <w:right w:val="single" w:sz="6" w:space="0" w:color="auto"/>
            </w:tcBorders>
            <w:shd w:val="clear" w:color="auto" w:fill="FFFFFF"/>
          </w:tcPr>
          <w:p w14:paraId="54B0F6B2" w14:textId="77777777" w:rsidR="00FA073C" w:rsidRPr="002F27B1" w:rsidRDefault="00FA073C" w:rsidP="00051634">
            <w:pPr>
              <w:shd w:val="clear" w:color="auto" w:fill="FFFFFF"/>
              <w:spacing w:line="276" w:lineRule="auto"/>
              <w:ind w:left="5"/>
              <w:jc w:val="both"/>
              <w:rPr>
                <w:rFonts w:eastAsia="Times New Roman"/>
                <w:sz w:val="18"/>
                <w:szCs w:val="18"/>
                <w:lang w:val="en-US"/>
              </w:rPr>
            </w:pPr>
            <w:r w:rsidRPr="002F27B1">
              <w:rPr>
                <w:rFonts w:eastAsia="Times New Roman"/>
                <w:sz w:val="18"/>
                <w:szCs w:val="18"/>
                <w:lang w:val="en-US"/>
              </w:rPr>
              <w:t>AC 11S, KR3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23F4E58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Cs/>
                <w:sz w:val="18"/>
                <w:szCs w:val="18"/>
              </w:rPr>
              <w:t>3,0 – 5,0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051738B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 xml:space="preserve">&gt; </w:t>
            </w:r>
            <w:r w:rsidRPr="002F27B1">
              <w:rPr>
                <w:rFonts w:eastAsia="Times New Roman"/>
                <w:sz w:val="18"/>
                <w:szCs w:val="18"/>
              </w:rPr>
              <w:t>98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66E7FDA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3,0 ÷ 5,0</w:t>
            </w:r>
          </w:p>
        </w:tc>
      </w:tr>
    </w:tbl>
    <w:p w14:paraId="489E8A2E" w14:textId="77777777" w:rsidR="00FA073C" w:rsidRPr="002F27B1" w:rsidRDefault="00FA073C" w:rsidP="00FA073C">
      <w:pPr>
        <w:shd w:val="clear" w:color="auto" w:fill="FFFFFF"/>
        <w:spacing w:before="254" w:line="276" w:lineRule="auto"/>
        <w:ind w:left="115"/>
        <w:jc w:val="both"/>
        <w:rPr>
          <w:rFonts w:eastAsia="Times New Roman"/>
          <w:sz w:val="18"/>
          <w:szCs w:val="18"/>
        </w:rPr>
      </w:pPr>
      <w:r w:rsidRPr="002F27B1">
        <w:rPr>
          <w:rFonts w:eastAsia="Times New Roman"/>
          <w:spacing w:val="-1"/>
          <w:sz w:val="18"/>
          <w:szCs w:val="18"/>
        </w:rPr>
        <w:t>Mieszanka mineralno-asfaltowa powinna być wbudowywana rozkładarką wyposażoną w układ automatycznego</w:t>
      </w:r>
    </w:p>
    <w:p w14:paraId="0527E5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sterowania grubości warstwy i utrzymywania niwelety zgodnie z dokumentacją projektową. W miejscach</w:t>
      </w:r>
    </w:p>
    <w:p w14:paraId="66908AE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niedostępnych dla sprzętu dopuszcza się wbudowywanie ręczne.</w:t>
      </w:r>
    </w:p>
    <w:p w14:paraId="522C99C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Grubość wykonywanej warstwy powinna być sprawdzana co 25 m, w co najmniej trzech miejscach (w osi i przy</w:t>
      </w:r>
    </w:p>
    <w:p w14:paraId="141532E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brzegach warstwy).</w:t>
      </w:r>
    </w:p>
    <w:p w14:paraId="0C4F85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Warstwy wałowane powinny być równomiernie zagęszczone ciężkimi walcami drogowymi. Do warstw z betonu</w:t>
      </w:r>
    </w:p>
    <w:p w14:paraId="61C897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asfaltowego należy stosować walce drogowe stalowe gładkie z możliwością wibracji, oscylacji lub walce</w:t>
      </w:r>
    </w:p>
    <w:p w14:paraId="67720F97"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ogumione.</w:t>
      </w:r>
    </w:p>
    <w:p w14:paraId="1DCCFD35"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5C1A9C90"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5.9. Połączenia technologiczne</w:t>
      </w:r>
    </w:p>
    <w:p w14:paraId="03F53701" w14:textId="63ACE5EF"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Połączenia technologiczne należy wykonać zgodnie z WT-2 Nawierzchnie asfaltowe 201</w:t>
      </w:r>
      <w:r w:rsidR="002D3AA5">
        <w:rPr>
          <w:rFonts w:eastAsia="Times New Roman"/>
          <w:sz w:val="18"/>
          <w:szCs w:val="18"/>
        </w:rPr>
        <w:t>4</w:t>
      </w:r>
      <w:r w:rsidRPr="002F27B1">
        <w:rPr>
          <w:rFonts w:eastAsia="Times New Roman"/>
          <w:sz w:val="18"/>
          <w:szCs w:val="18"/>
        </w:rPr>
        <w:t xml:space="preserve"> punkt 8.6 [65].</w:t>
      </w:r>
    </w:p>
    <w:p w14:paraId="714BCA0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6. KONTROLA JAKOŚCI ROBÓT</w:t>
      </w:r>
    </w:p>
    <w:p w14:paraId="03932067"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6.1.</w:t>
      </w:r>
      <w:r w:rsidRPr="002F27B1">
        <w:rPr>
          <w:rFonts w:eastAsia="Times New Roman"/>
          <w:b/>
          <w:bCs/>
          <w:sz w:val="18"/>
          <w:szCs w:val="18"/>
        </w:rPr>
        <w:tab/>
        <w:t>Ogólne zasady kontroli jakości robót</w:t>
      </w:r>
    </w:p>
    <w:p w14:paraId="3E4ED49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kontroli jakości robót podano w STWIORB D-M-00.00.00 „Wymagania ogólne” [1] pkt 6.</w:t>
      </w:r>
    </w:p>
    <w:p w14:paraId="713DFE57"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725341D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6.2.</w:t>
      </w:r>
      <w:r w:rsidRPr="002F27B1">
        <w:rPr>
          <w:rFonts w:eastAsia="Times New Roman"/>
          <w:b/>
          <w:bCs/>
          <w:sz w:val="18"/>
          <w:szCs w:val="18"/>
        </w:rPr>
        <w:tab/>
        <w:t>Badania przed przystąpieniem do robót</w:t>
      </w:r>
    </w:p>
    <w:p w14:paraId="7F12E1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Przed przystąpieniem do robót Wykonawca powinien:</w:t>
      </w:r>
    </w:p>
    <w:p w14:paraId="1274F9B0"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2C9B86C4"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pacing w:val="-1"/>
          <w:sz w:val="18"/>
          <w:szCs w:val="18"/>
        </w:rPr>
        <w:t xml:space="preserve">ew. wykonać własne badania właściwości materiałów przeznaczonych do wykonania robót, określone przez </w:t>
      </w:r>
      <w:r w:rsidRPr="002F27B1">
        <w:rPr>
          <w:rFonts w:eastAsia="Times New Roman"/>
          <w:sz w:val="18"/>
          <w:szCs w:val="18"/>
        </w:rPr>
        <w:t>Inżyniera/Kierownika projektu.</w:t>
      </w:r>
    </w:p>
    <w:p w14:paraId="658DDF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Wszystkie dokumenty oraz wyniki badań Wykonawca przedstawia Inżynierowi / Kierownikowi projektu do </w:t>
      </w:r>
      <w:r w:rsidRPr="002F27B1">
        <w:rPr>
          <w:rFonts w:eastAsia="Times New Roman"/>
          <w:sz w:val="18"/>
          <w:szCs w:val="18"/>
        </w:rPr>
        <w:t>akceptacji.</w:t>
      </w:r>
    </w:p>
    <w:p w14:paraId="0EB1D082" w14:textId="77777777" w:rsidR="00FA073C" w:rsidRDefault="00FA073C" w:rsidP="00FA073C">
      <w:pPr>
        <w:shd w:val="clear" w:color="auto" w:fill="FFFFFF"/>
        <w:tabs>
          <w:tab w:val="left" w:pos="466"/>
        </w:tabs>
        <w:spacing w:before="5" w:line="276" w:lineRule="auto"/>
        <w:ind w:right="6566"/>
        <w:jc w:val="both"/>
        <w:rPr>
          <w:rFonts w:eastAsia="Times New Roman"/>
          <w:b/>
          <w:bCs/>
          <w:sz w:val="18"/>
          <w:szCs w:val="18"/>
        </w:rPr>
      </w:pPr>
    </w:p>
    <w:p w14:paraId="5698D135" w14:textId="77777777" w:rsidR="00FA073C" w:rsidRPr="002F27B1" w:rsidRDefault="00FA073C" w:rsidP="00FA073C">
      <w:pPr>
        <w:shd w:val="clear" w:color="auto" w:fill="FFFFFF"/>
        <w:tabs>
          <w:tab w:val="left" w:pos="466"/>
        </w:tabs>
        <w:spacing w:before="5" w:line="276" w:lineRule="auto"/>
        <w:ind w:left="115" w:right="6566"/>
        <w:jc w:val="both"/>
        <w:rPr>
          <w:rFonts w:eastAsia="Times New Roman"/>
          <w:sz w:val="18"/>
          <w:szCs w:val="18"/>
        </w:rPr>
      </w:pPr>
      <w:r w:rsidRPr="002F27B1">
        <w:rPr>
          <w:rFonts w:eastAsia="Times New Roman"/>
          <w:b/>
          <w:bCs/>
          <w:sz w:val="18"/>
          <w:szCs w:val="18"/>
        </w:rPr>
        <w:t>6.3.</w:t>
      </w:r>
      <w:r w:rsidRPr="002F27B1">
        <w:rPr>
          <w:rFonts w:eastAsia="Times New Roman"/>
          <w:b/>
          <w:bCs/>
          <w:sz w:val="18"/>
          <w:szCs w:val="18"/>
        </w:rPr>
        <w:tab/>
      </w:r>
      <w:r w:rsidRPr="002F27B1">
        <w:rPr>
          <w:rFonts w:eastAsia="Times New Roman"/>
          <w:b/>
          <w:bCs/>
          <w:spacing w:val="-1"/>
          <w:sz w:val="18"/>
          <w:szCs w:val="18"/>
        </w:rPr>
        <w:t>Badania w czasie robót</w:t>
      </w:r>
      <w:r w:rsidRPr="002F27B1">
        <w:rPr>
          <w:rFonts w:eastAsia="Times New Roman"/>
          <w:b/>
          <w:bCs/>
          <w:spacing w:val="-1"/>
          <w:sz w:val="18"/>
          <w:szCs w:val="18"/>
        </w:rPr>
        <w:br/>
      </w:r>
      <w:r w:rsidRPr="002F27B1">
        <w:rPr>
          <w:rFonts w:eastAsia="Times New Roman"/>
          <w:b/>
          <w:bCs/>
          <w:sz w:val="18"/>
          <w:szCs w:val="18"/>
        </w:rPr>
        <w:t>6.3.1. Uwagi ogólne</w:t>
      </w:r>
    </w:p>
    <w:p w14:paraId="3F9ED1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dzielą się na:</w:t>
      </w:r>
    </w:p>
    <w:p w14:paraId="4AC9573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wykonawcy (w ramach własnego nadzoru),</w:t>
      </w:r>
    </w:p>
    <w:p w14:paraId="2922F7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kontrolne (w ramach nadzoru zleceniodawcy – Inżyniera/Kierownika projektu).</w:t>
      </w:r>
    </w:p>
    <w:p w14:paraId="3D7237CB"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lastRenderedPageBreak/>
        <w:t>6.3.2.</w:t>
      </w:r>
      <w:r w:rsidRPr="002F27B1">
        <w:rPr>
          <w:rFonts w:eastAsia="Times New Roman"/>
          <w:b/>
          <w:bCs/>
          <w:sz w:val="18"/>
          <w:szCs w:val="18"/>
        </w:rPr>
        <w:tab/>
        <w:t>Badania Wykonawcy</w:t>
      </w:r>
    </w:p>
    <w:p w14:paraId="61D33F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Wykonawcy są wykonywane przez Wykonawcę lub jego zleceniobiorców celem sprawdzenia, czy</w:t>
      </w:r>
    </w:p>
    <w:p w14:paraId="00394DF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jakość materiałów budowlanych (mieszanek mineralno-asfaltowych i ich składników, lepiszczy i materiałów do uszczelnień itp.) oraz gotowej warstwy (wbudowane warstwy asfaltowe, połączenia itp.) spełniają wymagania określone w kontrakcie.</w:t>
      </w:r>
    </w:p>
    <w:p w14:paraId="3171362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Wykonawca powinien wykonywać te badania podczas realizacji kontraktu, z niezbędną starannością i w</w:t>
      </w:r>
    </w:p>
    <w:p w14:paraId="5F384B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wymaganym zakresie. Wyniki należy zapisywać w protokołach. W razie stwierdzenia uchybień w stosunku do</w:t>
      </w:r>
    </w:p>
    <w:p w14:paraId="0DBCAA6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wymagań kontraktu, ich przyczyny należy niezwłocznie usunąć. Wyniki badań Wykonawcy należy przekazywać </w:t>
      </w:r>
      <w:r w:rsidRPr="002F27B1">
        <w:rPr>
          <w:rFonts w:eastAsia="Times New Roman"/>
          <w:sz w:val="18"/>
          <w:szCs w:val="18"/>
        </w:rPr>
        <w:t xml:space="preserve">zleceniodawcy na jego żądanie. Inżynier/Kierownik projektu może zdecydować o dokonaniu odbioru na podstawie badań Wykonawcy. W razie zastrzeżeń Inżynier/Kierownik projektu może przeprowadzić badania kontrolne według </w:t>
      </w:r>
      <w:proofErr w:type="spellStart"/>
      <w:r w:rsidRPr="002F27B1">
        <w:rPr>
          <w:rFonts w:eastAsia="Times New Roman"/>
          <w:sz w:val="18"/>
          <w:szCs w:val="18"/>
        </w:rPr>
        <w:t>pktu</w:t>
      </w:r>
      <w:proofErr w:type="spellEnd"/>
      <w:r w:rsidRPr="002F27B1">
        <w:rPr>
          <w:rFonts w:eastAsia="Times New Roman"/>
          <w:sz w:val="18"/>
          <w:szCs w:val="18"/>
        </w:rPr>
        <w:t xml:space="preserve"> 6.3.3.</w:t>
      </w:r>
    </w:p>
    <w:p w14:paraId="19E1265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Zakres badań Wykonawcy związany z wykonywaniem nawierzchni:</w:t>
      </w:r>
    </w:p>
    <w:p w14:paraId="6D891F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temperatury powietrza,</w:t>
      </w:r>
    </w:p>
    <w:p w14:paraId="409375B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 pomiar temperatury mieszanki min.-asfaltowej podczas wykonywania nawierzchni (wg PN-EN 12697-13 </w:t>
      </w:r>
      <w:r w:rsidRPr="002F27B1">
        <w:rPr>
          <w:rFonts w:eastAsia="Times New Roman"/>
          <w:sz w:val="18"/>
          <w:szCs w:val="18"/>
        </w:rPr>
        <w:t>[36]),</w:t>
      </w:r>
    </w:p>
    <w:p w14:paraId="7417E89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mieszanki mineralno-asfaltowej,</w:t>
      </w:r>
    </w:p>
    <w:p w14:paraId="5442AD0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wykaz ilości materiałów lub grubości wykonanej warstwy,</w:t>
      </w:r>
    </w:p>
    <w:p w14:paraId="1CF53DD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spadku poprzecznego warstwy asfaltowej,</w:t>
      </w:r>
    </w:p>
    <w:p w14:paraId="075309F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jednorodności powierzchni warstwy,</w:t>
      </w:r>
    </w:p>
    <w:p w14:paraId="17B262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jakości wykonania połączeń technologicznych.</w:t>
      </w:r>
    </w:p>
    <w:p w14:paraId="31705EC9"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6.3.3.</w:t>
      </w:r>
      <w:r w:rsidRPr="002F27B1">
        <w:rPr>
          <w:rFonts w:eastAsia="Times New Roman"/>
          <w:b/>
          <w:bCs/>
          <w:sz w:val="18"/>
          <w:szCs w:val="18"/>
        </w:rPr>
        <w:tab/>
        <w:t>Badania kontrolne</w:t>
      </w:r>
    </w:p>
    <w:p w14:paraId="3EF1129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Badania kontrolne są badaniami Inżyniera, których celem jest sprawdzenie, czy jakość materiałów budowlanych</w:t>
      </w:r>
    </w:p>
    <w:p w14:paraId="416244C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 xml:space="preserve">(mieszanek mineralno-asfaltowych i ich składników, lepiszczy i materiałów do uszczelnień itp.) oraz gotowej </w:t>
      </w:r>
      <w:r w:rsidRPr="002F27B1">
        <w:rPr>
          <w:rFonts w:eastAsia="Times New Roman"/>
          <w:bCs/>
          <w:spacing w:val="-1"/>
          <w:sz w:val="18"/>
          <w:szCs w:val="18"/>
        </w:rPr>
        <w:t>warstwy (wbudowane warstwy asfaltowe, połączenia itp.) spełniają wymagania określone w kontrakcie</w:t>
      </w:r>
      <w:r w:rsidRPr="002F27B1">
        <w:rPr>
          <w:rFonts w:eastAsia="Times New Roman"/>
          <w:spacing w:val="-1"/>
          <w:sz w:val="18"/>
          <w:szCs w:val="18"/>
        </w:rPr>
        <w:t>. Wyniki</w:t>
      </w:r>
    </w:p>
    <w:p w14:paraId="71F65D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tych badań są podstawą odbioru. Pobieraniem próbek i wykonaniem badań na miejscu budowy zajmuje się</w:t>
      </w:r>
    </w:p>
    <w:p w14:paraId="136F54A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Inżynier/Kierownik projektu w obecności Wykonawcy. Badania odbywają się również wtedy, gdy Wykonawca</w:t>
      </w:r>
    </w:p>
    <w:p w14:paraId="310F0BC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zostanie w porę powiadomiony o ich terminie, jednak nie będzie przy nich obecny.</w:t>
      </w:r>
    </w:p>
    <w:p w14:paraId="29443A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Rodzaj badań kontrolnych mieszanki mineralno-asfaltowej i wykonanej z niej warstwy podano w tablicy 10.</w:t>
      </w:r>
    </w:p>
    <w:p w14:paraId="3972B266"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032D21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r w:rsidRPr="002F27B1">
        <w:rPr>
          <w:rFonts w:eastAsia="Times New Roman"/>
          <w:b/>
          <w:bCs/>
          <w:sz w:val="18"/>
          <w:szCs w:val="18"/>
        </w:rPr>
        <w:t>Tablica 10.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FA073C" w:rsidRPr="002F27B1" w14:paraId="078ED074" w14:textId="77777777" w:rsidTr="00051634">
        <w:tc>
          <w:tcPr>
            <w:tcW w:w="1134" w:type="dxa"/>
            <w:tcBorders>
              <w:top w:val="single" w:sz="4" w:space="0" w:color="auto"/>
              <w:bottom w:val="single" w:sz="4" w:space="0" w:color="auto"/>
              <w:right w:val="single" w:sz="4" w:space="0" w:color="auto"/>
            </w:tcBorders>
          </w:tcPr>
          <w:p w14:paraId="38B195F1" w14:textId="77777777" w:rsidR="00FA073C" w:rsidRPr="002F27B1" w:rsidRDefault="00FA073C" w:rsidP="00051634">
            <w:pPr>
              <w:spacing w:before="40" w:after="40"/>
              <w:rPr>
                <w:rFonts w:eastAsia="Times New Roman"/>
                <w:sz w:val="18"/>
              </w:rPr>
            </w:pPr>
            <w:r w:rsidRPr="002F27B1">
              <w:rPr>
                <w:rFonts w:eastAsia="Times New Roman"/>
                <w:sz w:val="18"/>
              </w:rPr>
              <w:t>Lp.</w:t>
            </w:r>
          </w:p>
        </w:tc>
        <w:tc>
          <w:tcPr>
            <w:tcW w:w="6237" w:type="dxa"/>
            <w:tcBorders>
              <w:top w:val="single" w:sz="4" w:space="0" w:color="auto"/>
              <w:left w:val="single" w:sz="4" w:space="0" w:color="auto"/>
              <w:bottom w:val="single" w:sz="4" w:space="0" w:color="auto"/>
            </w:tcBorders>
          </w:tcPr>
          <w:p w14:paraId="0FD20823" w14:textId="77777777" w:rsidR="00FA073C" w:rsidRPr="002F27B1" w:rsidRDefault="00FA073C" w:rsidP="00051634">
            <w:pPr>
              <w:spacing w:before="40" w:after="40"/>
              <w:rPr>
                <w:rFonts w:eastAsia="Times New Roman"/>
                <w:sz w:val="18"/>
              </w:rPr>
            </w:pPr>
            <w:r w:rsidRPr="002F27B1">
              <w:rPr>
                <w:rFonts w:eastAsia="Times New Roman"/>
                <w:sz w:val="18"/>
              </w:rPr>
              <w:t>Rodzaj badań</w:t>
            </w:r>
          </w:p>
        </w:tc>
      </w:tr>
      <w:tr w:rsidR="00FA073C" w:rsidRPr="002F27B1" w14:paraId="3E20FE7C" w14:textId="77777777" w:rsidTr="00051634">
        <w:trPr>
          <w:trHeight w:val="559"/>
        </w:trPr>
        <w:tc>
          <w:tcPr>
            <w:tcW w:w="1134" w:type="dxa"/>
            <w:tcBorders>
              <w:top w:val="single" w:sz="4" w:space="0" w:color="auto"/>
              <w:bottom w:val="single" w:sz="4" w:space="0" w:color="auto"/>
              <w:right w:val="single" w:sz="4" w:space="0" w:color="auto"/>
            </w:tcBorders>
          </w:tcPr>
          <w:p w14:paraId="0CDFAC4A" w14:textId="77777777" w:rsidR="00FA073C" w:rsidRPr="002F27B1" w:rsidRDefault="00FA073C" w:rsidP="00051634">
            <w:pPr>
              <w:rPr>
                <w:rFonts w:eastAsia="Times New Roman"/>
                <w:sz w:val="18"/>
              </w:rPr>
            </w:pPr>
            <w:r w:rsidRPr="002F27B1">
              <w:rPr>
                <w:rFonts w:eastAsia="Times New Roman"/>
                <w:sz w:val="18"/>
              </w:rPr>
              <w:t>1</w:t>
            </w:r>
          </w:p>
          <w:p w14:paraId="7BE1448F" w14:textId="77777777" w:rsidR="00FA073C" w:rsidRPr="002F27B1" w:rsidRDefault="00FA073C" w:rsidP="00051634">
            <w:pPr>
              <w:rPr>
                <w:rFonts w:eastAsia="Times New Roman"/>
                <w:sz w:val="18"/>
              </w:rPr>
            </w:pPr>
            <w:r w:rsidRPr="002F27B1">
              <w:rPr>
                <w:rFonts w:eastAsia="Times New Roman"/>
                <w:sz w:val="18"/>
              </w:rPr>
              <w:t>1.1</w:t>
            </w:r>
          </w:p>
          <w:p w14:paraId="0C100C33" w14:textId="77777777" w:rsidR="00FA073C" w:rsidRPr="002F27B1" w:rsidRDefault="00FA073C" w:rsidP="00051634">
            <w:pPr>
              <w:rPr>
                <w:rFonts w:eastAsia="Times New Roman"/>
                <w:sz w:val="18"/>
              </w:rPr>
            </w:pPr>
            <w:r w:rsidRPr="002F27B1">
              <w:rPr>
                <w:rFonts w:eastAsia="Times New Roman"/>
                <w:sz w:val="18"/>
              </w:rPr>
              <w:t>1.2</w:t>
            </w:r>
          </w:p>
          <w:p w14:paraId="5EB0C9E1" w14:textId="77777777" w:rsidR="00FA073C" w:rsidRPr="002F27B1" w:rsidRDefault="00FA073C" w:rsidP="00051634">
            <w:pPr>
              <w:rPr>
                <w:rFonts w:eastAsia="Times New Roman"/>
                <w:sz w:val="18"/>
              </w:rPr>
            </w:pPr>
            <w:r w:rsidRPr="002F27B1">
              <w:rPr>
                <w:rFonts w:eastAsia="Times New Roman"/>
                <w:sz w:val="18"/>
              </w:rPr>
              <w:t>1.3</w:t>
            </w:r>
          </w:p>
          <w:p w14:paraId="3F3DB646" w14:textId="77777777" w:rsidR="00FA073C" w:rsidRPr="002F27B1" w:rsidRDefault="00FA073C" w:rsidP="00051634">
            <w:pPr>
              <w:rPr>
                <w:rFonts w:eastAsia="Times New Roman"/>
                <w:sz w:val="18"/>
              </w:rPr>
            </w:pPr>
            <w:r w:rsidRPr="002F27B1">
              <w:rPr>
                <w:rFonts w:eastAsia="Times New Roman"/>
                <w:sz w:val="18"/>
              </w:rPr>
              <w:t>1.4</w:t>
            </w:r>
          </w:p>
          <w:p w14:paraId="3D8666BC" w14:textId="77777777" w:rsidR="00FA073C" w:rsidRPr="002F27B1" w:rsidRDefault="00FA073C" w:rsidP="00051634">
            <w:pPr>
              <w:rPr>
                <w:rFonts w:eastAsia="Times New Roman"/>
                <w:sz w:val="18"/>
              </w:rPr>
            </w:pPr>
            <w:r w:rsidRPr="002F27B1">
              <w:rPr>
                <w:rFonts w:eastAsia="Times New Roman"/>
                <w:sz w:val="18"/>
              </w:rPr>
              <w:t>2</w:t>
            </w:r>
          </w:p>
          <w:p w14:paraId="682002D3" w14:textId="77777777" w:rsidR="00FA073C" w:rsidRPr="002F27B1" w:rsidRDefault="00FA073C" w:rsidP="00051634">
            <w:pPr>
              <w:rPr>
                <w:rFonts w:eastAsia="Times New Roman"/>
                <w:sz w:val="18"/>
              </w:rPr>
            </w:pPr>
            <w:r w:rsidRPr="002F27B1">
              <w:rPr>
                <w:rFonts w:eastAsia="Times New Roman"/>
                <w:sz w:val="18"/>
              </w:rPr>
              <w:t>2.1</w:t>
            </w:r>
          </w:p>
          <w:p w14:paraId="2F195243" w14:textId="77777777" w:rsidR="00FA073C" w:rsidRPr="002F27B1" w:rsidRDefault="00FA073C" w:rsidP="00051634">
            <w:pPr>
              <w:rPr>
                <w:rFonts w:eastAsia="Times New Roman"/>
                <w:sz w:val="18"/>
              </w:rPr>
            </w:pPr>
            <w:r w:rsidRPr="002F27B1">
              <w:rPr>
                <w:rFonts w:eastAsia="Times New Roman"/>
                <w:sz w:val="18"/>
              </w:rPr>
              <w:t>2.2</w:t>
            </w:r>
          </w:p>
          <w:p w14:paraId="7975A69C" w14:textId="77777777" w:rsidR="00FA073C" w:rsidRPr="002F27B1" w:rsidRDefault="00FA073C" w:rsidP="00051634">
            <w:pPr>
              <w:rPr>
                <w:rFonts w:eastAsia="Times New Roman"/>
                <w:sz w:val="18"/>
              </w:rPr>
            </w:pPr>
            <w:r w:rsidRPr="002F27B1">
              <w:rPr>
                <w:rFonts w:eastAsia="Times New Roman"/>
                <w:sz w:val="18"/>
              </w:rPr>
              <w:t>2.3</w:t>
            </w:r>
          </w:p>
          <w:p w14:paraId="31859972" w14:textId="77777777" w:rsidR="00FA073C" w:rsidRPr="002F27B1" w:rsidRDefault="00FA073C" w:rsidP="00051634">
            <w:pPr>
              <w:rPr>
                <w:rFonts w:eastAsia="Times New Roman"/>
                <w:sz w:val="18"/>
              </w:rPr>
            </w:pPr>
            <w:r w:rsidRPr="002F27B1">
              <w:rPr>
                <w:rFonts w:eastAsia="Times New Roman"/>
                <w:sz w:val="18"/>
              </w:rPr>
              <w:t>2.4</w:t>
            </w:r>
          </w:p>
          <w:p w14:paraId="6D5C7E1B" w14:textId="77777777" w:rsidR="00FA073C" w:rsidRPr="002F27B1" w:rsidRDefault="00FA073C" w:rsidP="00051634">
            <w:pPr>
              <w:rPr>
                <w:rFonts w:eastAsia="Times New Roman"/>
                <w:sz w:val="18"/>
              </w:rPr>
            </w:pPr>
            <w:r w:rsidRPr="002F27B1">
              <w:rPr>
                <w:rFonts w:eastAsia="Times New Roman"/>
                <w:sz w:val="18"/>
              </w:rPr>
              <w:t>2.5</w:t>
            </w:r>
          </w:p>
        </w:tc>
        <w:tc>
          <w:tcPr>
            <w:tcW w:w="6237" w:type="dxa"/>
            <w:tcBorders>
              <w:top w:val="single" w:sz="4" w:space="0" w:color="auto"/>
              <w:left w:val="single" w:sz="4" w:space="0" w:color="auto"/>
              <w:bottom w:val="single" w:sz="4" w:space="0" w:color="auto"/>
            </w:tcBorders>
          </w:tcPr>
          <w:p w14:paraId="105ECDE5" w14:textId="77777777" w:rsidR="00FA073C" w:rsidRPr="002F27B1" w:rsidRDefault="00FA073C" w:rsidP="00051634">
            <w:pPr>
              <w:rPr>
                <w:rFonts w:eastAsia="Times New Roman"/>
                <w:sz w:val="18"/>
                <w:vertAlign w:val="superscript"/>
              </w:rPr>
            </w:pPr>
            <w:r w:rsidRPr="002F27B1">
              <w:rPr>
                <w:rFonts w:eastAsia="Times New Roman"/>
                <w:sz w:val="18"/>
              </w:rPr>
              <w:t xml:space="preserve">Mieszanka mineralno-asfaltowa </w:t>
            </w:r>
            <w:r w:rsidRPr="002F27B1">
              <w:rPr>
                <w:rFonts w:eastAsia="Times New Roman"/>
                <w:sz w:val="18"/>
                <w:vertAlign w:val="superscript"/>
              </w:rPr>
              <w:t>a), b)</w:t>
            </w:r>
          </w:p>
          <w:p w14:paraId="200D75E0" w14:textId="77777777" w:rsidR="00FA073C" w:rsidRPr="002F27B1" w:rsidRDefault="00FA073C" w:rsidP="00051634">
            <w:pPr>
              <w:rPr>
                <w:rFonts w:eastAsia="Times New Roman"/>
                <w:sz w:val="18"/>
              </w:rPr>
            </w:pPr>
            <w:r w:rsidRPr="002F27B1">
              <w:rPr>
                <w:rFonts w:eastAsia="Times New Roman"/>
                <w:sz w:val="18"/>
              </w:rPr>
              <w:t>Uziarnienie</w:t>
            </w:r>
          </w:p>
          <w:p w14:paraId="3F6FE83E" w14:textId="77777777" w:rsidR="00FA073C" w:rsidRPr="002F27B1" w:rsidRDefault="00FA073C" w:rsidP="00051634">
            <w:pPr>
              <w:rPr>
                <w:rFonts w:eastAsia="Times New Roman"/>
                <w:sz w:val="18"/>
              </w:rPr>
            </w:pPr>
            <w:r w:rsidRPr="002F27B1">
              <w:rPr>
                <w:rFonts w:eastAsia="Times New Roman"/>
                <w:sz w:val="18"/>
              </w:rPr>
              <w:t>Zawartość lepiszcza</w:t>
            </w:r>
          </w:p>
          <w:p w14:paraId="432D7282" w14:textId="77777777" w:rsidR="00FA073C" w:rsidRPr="002F27B1" w:rsidRDefault="00FA073C" w:rsidP="00051634">
            <w:pPr>
              <w:rPr>
                <w:rFonts w:eastAsia="Times New Roman"/>
                <w:sz w:val="18"/>
              </w:rPr>
            </w:pPr>
            <w:r w:rsidRPr="002F27B1">
              <w:rPr>
                <w:rFonts w:eastAsia="Times New Roman"/>
                <w:sz w:val="18"/>
              </w:rPr>
              <w:t>Temperatura mięknienia lepiszcza odzyskanego</w:t>
            </w:r>
          </w:p>
          <w:p w14:paraId="418EB2DA" w14:textId="77777777" w:rsidR="00FA073C" w:rsidRPr="002F27B1" w:rsidRDefault="00FA073C" w:rsidP="00051634">
            <w:pPr>
              <w:rPr>
                <w:rFonts w:eastAsia="Times New Roman"/>
                <w:sz w:val="18"/>
              </w:rPr>
            </w:pPr>
            <w:r w:rsidRPr="002F27B1">
              <w:rPr>
                <w:rFonts w:eastAsia="Times New Roman"/>
                <w:sz w:val="18"/>
              </w:rPr>
              <w:t>Gęstość i zawartość wolnych przestrzeni próbki</w:t>
            </w:r>
          </w:p>
          <w:p w14:paraId="1A7035EE" w14:textId="77777777" w:rsidR="00FA073C" w:rsidRPr="002F27B1" w:rsidRDefault="00FA073C" w:rsidP="00051634">
            <w:pPr>
              <w:rPr>
                <w:rFonts w:eastAsia="Times New Roman"/>
                <w:sz w:val="18"/>
              </w:rPr>
            </w:pPr>
            <w:r w:rsidRPr="002F27B1">
              <w:rPr>
                <w:rFonts w:eastAsia="Times New Roman"/>
                <w:sz w:val="18"/>
              </w:rPr>
              <w:t>Warstwa asfaltowa</w:t>
            </w:r>
          </w:p>
          <w:p w14:paraId="5DD1B20B" w14:textId="77777777" w:rsidR="00FA073C" w:rsidRPr="002F27B1" w:rsidRDefault="00FA073C" w:rsidP="00051634">
            <w:pPr>
              <w:rPr>
                <w:rFonts w:eastAsia="Times New Roman"/>
                <w:sz w:val="18"/>
              </w:rPr>
            </w:pPr>
            <w:r w:rsidRPr="002F27B1">
              <w:rPr>
                <w:rFonts w:eastAsia="Times New Roman"/>
                <w:sz w:val="18"/>
              </w:rPr>
              <w:t xml:space="preserve">Wskaźnik zagęszczenia </w:t>
            </w:r>
            <w:r w:rsidRPr="002F27B1">
              <w:rPr>
                <w:rFonts w:eastAsia="Times New Roman"/>
                <w:sz w:val="18"/>
                <w:vertAlign w:val="superscript"/>
              </w:rPr>
              <w:t>a)</w:t>
            </w:r>
          </w:p>
          <w:p w14:paraId="50A82DE1" w14:textId="77777777" w:rsidR="00FA073C" w:rsidRPr="002F27B1" w:rsidRDefault="00FA073C" w:rsidP="00051634">
            <w:pPr>
              <w:rPr>
                <w:rFonts w:eastAsia="Times New Roman"/>
                <w:sz w:val="18"/>
              </w:rPr>
            </w:pPr>
            <w:r w:rsidRPr="002F27B1">
              <w:rPr>
                <w:rFonts w:eastAsia="Times New Roman"/>
                <w:sz w:val="18"/>
              </w:rPr>
              <w:t>Spadki poprzeczne</w:t>
            </w:r>
          </w:p>
          <w:p w14:paraId="5EF5016E" w14:textId="77777777" w:rsidR="00FA073C" w:rsidRPr="002F27B1" w:rsidRDefault="00FA073C" w:rsidP="00051634">
            <w:pPr>
              <w:rPr>
                <w:rFonts w:eastAsia="Times New Roman"/>
                <w:sz w:val="18"/>
              </w:rPr>
            </w:pPr>
            <w:r w:rsidRPr="002F27B1">
              <w:rPr>
                <w:rFonts w:eastAsia="Times New Roman"/>
                <w:sz w:val="18"/>
              </w:rPr>
              <w:t>Równość</w:t>
            </w:r>
          </w:p>
          <w:p w14:paraId="7844B9FD" w14:textId="77777777" w:rsidR="00FA073C" w:rsidRPr="002F27B1" w:rsidRDefault="00FA073C" w:rsidP="00051634">
            <w:pPr>
              <w:rPr>
                <w:rFonts w:eastAsia="Times New Roman"/>
                <w:sz w:val="18"/>
              </w:rPr>
            </w:pPr>
            <w:r w:rsidRPr="002F27B1">
              <w:rPr>
                <w:rFonts w:eastAsia="Times New Roman"/>
                <w:sz w:val="18"/>
              </w:rPr>
              <w:t>Grubość lub ilość materiału</w:t>
            </w:r>
          </w:p>
          <w:p w14:paraId="7FA027BA" w14:textId="77777777" w:rsidR="00FA073C" w:rsidRPr="002F27B1" w:rsidRDefault="00FA073C" w:rsidP="00051634">
            <w:pPr>
              <w:rPr>
                <w:rFonts w:eastAsia="Times New Roman"/>
                <w:sz w:val="18"/>
              </w:rPr>
            </w:pPr>
            <w:r w:rsidRPr="002F27B1">
              <w:rPr>
                <w:rFonts w:eastAsia="Times New Roman"/>
                <w:sz w:val="18"/>
              </w:rPr>
              <w:t xml:space="preserve">Zawartość wolnych przestrzeni </w:t>
            </w:r>
            <w:r w:rsidRPr="002F27B1">
              <w:rPr>
                <w:rFonts w:eastAsia="Times New Roman"/>
                <w:sz w:val="18"/>
                <w:vertAlign w:val="superscript"/>
              </w:rPr>
              <w:t>a)</w:t>
            </w:r>
          </w:p>
        </w:tc>
      </w:tr>
      <w:tr w:rsidR="00FA073C" w:rsidRPr="002F27B1" w14:paraId="57D22A1A" w14:textId="77777777" w:rsidTr="00051634">
        <w:trPr>
          <w:trHeight w:val="549"/>
        </w:trPr>
        <w:tc>
          <w:tcPr>
            <w:tcW w:w="7371" w:type="dxa"/>
            <w:gridSpan w:val="2"/>
            <w:tcBorders>
              <w:top w:val="single" w:sz="4" w:space="0" w:color="auto"/>
              <w:bottom w:val="single" w:sz="4" w:space="0" w:color="auto"/>
            </w:tcBorders>
          </w:tcPr>
          <w:p w14:paraId="12CFB4E4" w14:textId="77777777" w:rsidR="00FA073C" w:rsidRPr="002F27B1" w:rsidRDefault="00FA073C" w:rsidP="00051634">
            <w:pPr>
              <w:ind w:left="284" w:hanging="284"/>
              <w:rPr>
                <w:rFonts w:eastAsia="Times New Roman"/>
                <w:sz w:val="18"/>
              </w:rPr>
            </w:pPr>
            <w:r w:rsidRPr="002F27B1">
              <w:rPr>
                <w:rFonts w:eastAsia="Times New Roman"/>
                <w:sz w:val="18"/>
                <w:vertAlign w:val="superscript"/>
              </w:rPr>
              <w:t>a)</w:t>
            </w:r>
            <w:r w:rsidRPr="002F27B1">
              <w:rPr>
                <w:rFonts w:eastAsia="Times New Roman"/>
                <w:sz w:val="18"/>
              </w:rPr>
              <w:t xml:space="preserve">  </w:t>
            </w:r>
            <w:r w:rsidRPr="002F27B1">
              <w:rPr>
                <w:rFonts w:eastAsia="Times New Roman"/>
                <w:sz w:val="18"/>
                <w:szCs w:val="13"/>
              </w:rPr>
              <w:t>jedna próbka na każde 1000mb z każdego pasa i dla każdej warstwy</w:t>
            </w:r>
          </w:p>
          <w:p w14:paraId="455B3A23" w14:textId="77777777" w:rsidR="00FA073C" w:rsidRPr="002F27B1" w:rsidRDefault="00FA073C" w:rsidP="00051634">
            <w:pPr>
              <w:rPr>
                <w:rFonts w:eastAsia="Times New Roman"/>
                <w:sz w:val="18"/>
              </w:rPr>
            </w:pPr>
            <w:r w:rsidRPr="002F27B1">
              <w:rPr>
                <w:rFonts w:eastAsia="Times New Roman"/>
                <w:sz w:val="18"/>
                <w:vertAlign w:val="superscript"/>
              </w:rPr>
              <w:t>b)</w:t>
            </w:r>
            <w:r w:rsidRPr="002F27B1">
              <w:rPr>
                <w:rFonts w:eastAsia="Times New Roman"/>
                <w:sz w:val="18"/>
              </w:rPr>
              <w:t xml:space="preserve">  w razie potrzeby specjalne kruszywa i dodatki</w:t>
            </w:r>
          </w:p>
        </w:tc>
      </w:tr>
    </w:tbl>
    <w:p w14:paraId="34A61C09" w14:textId="77777777" w:rsidR="00FA073C" w:rsidRPr="002F27B1" w:rsidRDefault="00FA073C" w:rsidP="00FA073C">
      <w:pPr>
        <w:shd w:val="clear" w:color="auto" w:fill="FFFFFF"/>
        <w:spacing w:line="276" w:lineRule="auto"/>
        <w:ind w:left="1008"/>
        <w:jc w:val="both"/>
        <w:rPr>
          <w:rFonts w:eastAsia="Times New Roman"/>
          <w:color w:val="FF0000"/>
          <w:sz w:val="18"/>
          <w:szCs w:val="18"/>
        </w:rPr>
      </w:pPr>
    </w:p>
    <w:p w14:paraId="638E5105" w14:textId="77777777" w:rsidR="00FA073C" w:rsidRPr="002F27B1" w:rsidRDefault="00FA073C" w:rsidP="00FA073C">
      <w:pPr>
        <w:shd w:val="clear" w:color="auto" w:fill="FFFFFF"/>
        <w:tabs>
          <w:tab w:val="left" w:pos="499"/>
        </w:tabs>
        <w:spacing w:before="19" w:line="276" w:lineRule="auto"/>
        <w:jc w:val="both"/>
        <w:rPr>
          <w:rFonts w:eastAsia="Times New Roman"/>
          <w:sz w:val="18"/>
          <w:szCs w:val="18"/>
        </w:rPr>
      </w:pPr>
      <w:r w:rsidRPr="002F27B1">
        <w:rPr>
          <w:rFonts w:eastAsia="Times New Roman"/>
          <w:b/>
          <w:bCs/>
          <w:spacing w:val="-1"/>
          <w:sz w:val="18"/>
          <w:szCs w:val="18"/>
        </w:rPr>
        <w:t>6.3.4.</w:t>
      </w:r>
      <w:r w:rsidRPr="002F27B1">
        <w:rPr>
          <w:rFonts w:eastAsia="Times New Roman"/>
          <w:b/>
          <w:bCs/>
          <w:sz w:val="18"/>
          <w:szCs w:val="18"/>
        </w:rPr>
        <w:tab/>
        <w:t>Badania kontrolne dodatkowe</w:t>
      </w:r>
    </w:p>
    <w:p w14:paraId="65C71F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wypadku uznania, że jeden z wyników badań kontrolnych nie jest reprezentatywny dla ocenianego odcinka</w:t>
      </w:r>
    </w:p>
    <w:p w14:paraId="2303226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budowy, Wykonawca ma prawo żądać przeprowadzenia badań kontrolnych dodatkowych.</w:t>
      </w:r>
    </w:p>
    <w:p w14:paraId="4A4C1107"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Inżynier/Kierownik projektu i Wykonawca decydują wspólnie o miejscach pobierania próbek i wyznaczeniu</w:t>
      </w:r>
    </w:p>
    <w:p w14:paraId="63360F2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 ocenianego odcinka budowy. Jeżeli odcinek częściowy przyporządkowany do badań</w:t>
      </w:r>
    </w:p>
    <w:p w14:paraId="2BF16F8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kontrolnych nie może być jednoznacznie i zgodnie wyznaczony, to odcinek ten nie powinien być mniejszy niż</w:t>
      </w:r>
    </w:p>
    <w:p w14:paraId="684FF4F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20% ocenianego odcinka budowy.</w:t>
      </w:r>
    </w:p>
    <w:p w14:paraId="5E74A1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Do odbioru uwzględniane są wyniki badań kontrolnych i badań kontrolnych dodatkowych do wyznaczonych</w:t>
      </w:r>
    </w:p>
    <w:p w14:paraId="3B5773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w:t>
      </w:r>
    </w:p>
    <w:p w14:paraId="24E53B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kontrolnych dodatkowych zażądanych przez Wykonawcę ponosi Wykonawca.</w:t>
      </w:r>
    </w:p>
    <w:p w14:paraId="093A842C" w14:textId="77777777" w:rsidR="00FA073C" w:rsidRPr="002F27B1" w:rsidRDefault="00FA073C" w:rsidP="00FA073C">
      <w:pPr>
        <w:shd w:val="clear" w:color="auto" w:fill="FFFFFF"/>
        <w:tabs>
          <w:tab w:val="left" w:pos="499"/>
        </w:tabs>
        <w:spacing w:before="5" w:line="276" w:lineRule="auto"/>
        <w:jc w:val="both"/>
        <w:rPr>
          <w:rFonts w:eastAsia="Times New Roman"/>
          <w:sz w:val="18"/>
          <w:szCs w:val="18"/>
        </w:rPr>
      </w:pPr>
      <w:r w:rsidRPr="002F27B1">
        <w:rPr>
          <w:rFonts w:eastAsia="Times New Roman"/>
          <w:b/>
          <w:bCs/>
          <w:spacing w:val="-1"/>
          <w:sz w:val="18"/>
          <w:szCs w:val="18"/>
        </w:rPr>
        <w:t>6.3.5.</w:t>
      </w:r>
      <w:r w:rsidRPr="002F27B1">
        <w:rPr>
          <w:rFonts w:eastAsia="Times New Roman"/>
          <w:b/>
          <w:bCs/>
          <w:sz w:val="18"/>
          <w:szCs w:val="18"/>
        </w:rPr>
        <w:tab/>
        <w:t>Badania arbitrażowe</w:t>
      </w:r>
    </w:p>
    <w:p w14:paraId="24ED2EC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są powtórzeniem badań kontrolnych, co do których istnieją uzasadnione wątpliwości ze</w:t>
      </w:r>
    </w:p>
    <w:p w14:paraId="3A27606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strony Inżyniera/Kierownika projektu lub Wykonawcy (np. na podstawie własnych badań).</w:t>
      </w:r>
    </w:p>
    <w:p w14:paraId="13A940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wykonuje na wniosek strony kontraktu niezależne laboratorium, które nie wykonywało</w:t>
      </w:r>
    </w:p>
    <w:p w14:paraId="5F2BCBB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badań kontrolnych.</w:t>
      </w:r>
    </w:p>
    <w:p w14:paraId="2E31FCC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Koszty badań arbitrażowych wraz ze wszystkimi kosztami ubocznymi ponosi strona, na której niekorzyść</w:t>
      </w:r>
    </w:p>
    <w:p w14:paraId="4EBA151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przemawia wynik badania.</w:t>
      </w:r>
    </w:p>
    <w:p w14:paraId="53C8B85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Wniosek o przeprowadzenie badań arbitrażowych dotyczących zawartości wolnych przestrzeni lub wskaźnika</w:t>
      </w:r>
    </w:p>
    <w:p w14:paraId="56542A3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zagęszczenia należy złożyć w ciągu 2 miesięcy od wpływu reklamacji ze strony Zamawiającego.</w:t>
      </w:r>
    </w:p>
    <w:p w14:paraId="75E510B7"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1D2914D9" w14:textId="77777777" w:rsidR="00A62B27" w:rsidRDefault="00A62B27" w:rsidP="00FA073C">
      <w:pPr>
        <w:shd w:val="clear" w:color="auto" w:fill="FFFFFF"/>
        <w:spacing w:before="5" w:line="276" w:lineRule="auto"/>
        <w:jc w:val="both"/>
        <w:rPr>
          <w:rFonts w:eastAsia="Times New Roman"/>
          <w:b/>
          <w:bCs/>
          <w:sz w:val="18"/>
          <w:szCs w:val="18"/>
        </w:rPr>
      </w:pPr>
    </w:p>
    <w:p w14:paraId="6FBF4346"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6.4. Właściwości warstwy i nawierzchni oraz dopuszczalne odchyłki</w:t>
      </w:r>
    </w:p>
    <w:p w14:paraId="1784CBF1" w14:textId="77777777" w:rsidR="00FA073C" w:rsidRPr="002F27B1" w:rsidRDefault="00FA073C" w:rsidP="00FA073C">
      <w:pPr>
        <w:shd w:val="clear" w:color="auto" w:fill="FFFFFF"/>
        <w:tabs>
          <w:tab w:val="left" w:pos="499"/>
        </w:tabs>
        <w:spacing w:line="276" w:lineRule="auto"/>
        <w:jc w:val="both"/>
        <w:rPr>
          <w:rFonts w:eastAsia="Times New Roman"/>
          <w:sz w:val="18"/>
          <w:szCs w:val="18"/>
        </w:rPr>
      </w:pPr>
      <w:r w:rsidRPr="002F27B1">
        <w:rPr>
          <w:rFonts w:eastAsia="Times New Roman"/>
          <w:b/>
          <w:bCs/>
          <w:spacing w:val="-1"/>
          <w:sz w:val="18"/>
          <w:szCs w:val="18"/>
        </w:rPr>
        <w:t>6.4.1.</w:t>
      </w:r>
      <w:r w:rsidRPr="002F27B1">
        <w:rPr>
          <w:rFonts w:eastAsia="Times New Roman"/>
          <w:b/>
          <w:bCs/>
          <w:sz w:val="18"/>
          <w:szCs w:val="18"/>
        </w:rPr>
        <w:tab/>
        <w:t>Mieszanka mineralno-asfaltowa</w:t>
      </w:r>
    </w:p>
    <w:p w14:paraId="5C90AB99" w14:textId="2A0E1AF5"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Dopuszczalne wartości odchyłek i tolerancje zawarte są </w:t>
      </w:r>
      <w:r w:rsidRPr="002F27B1">
        <w:rPr>
          <w:rFonts w:eastAsia="Times New Roman"/>
          <w:bCs/>
          <w:sz w:val="18"/>
          <w:szCs w:val="18"/>
        </w:rPr>
        <w:t>w WT-2 Nawierzchnie asfaltowe 20</w:t>
      </w:r>
      <w:r w:rsidR="002D3AA5">
        <w:rPr>
          <w:rFonts w:eastAsia="Times New Roman"/>
          <w:bCs/>
          <w:sz w:val="18"/>
          <w:szCs w:val="18"/>
        </w:rPr>
        <w:t>14</w:t>
      </w:r>
      <w:r w:rsidRPr="002F27B1">
        <w:rPr>
          <w:rFonts w:eastAsia="Times New Roman"/>
          <w:bCs/>
          <w:sz w:val="18"/>
          <w:szCs w:val="18"/>
        </w:rPr>
        <w:t xml:space="preserve"> punkt 8.8 [65].</w:t>
      </w:r>
      <w:r w:rsidRPr="002F27B1">
        <w:rPr>
          <w:rFonts w:eastAsia="Times New Roman"/>
          <w:sz w:val="18"/>
          <w:szCs w:val="18"/>
        </w:rPr>
        <w:t xml:space="preserve">                  Na etapie oceny jakości wbudowanej mieszanki mineralno-asfaltowej podaje się wartości dopuszczalne i </w:t>
      </w:r>
      <w:r w:rsidRPr="002F27B1">
        <w:rPr>
          <w:rFonts w:eastAsia="Times New Roman"/>
          <w:spacing w:val="-1"/>
          <w:sz w:val="18"/>
          <w:szCs w:val="18"/>
        </w:rPr>
        <w:t xml:space="preserve">tolerancje, w których uwzględnia się: rozrzut występujący przy pobieraniu próbek, dokładność metod badań oraz </w:t>
      </w:r>
      <w:r w:rsidRPr="002F27B1">
        <w:rPr>
          <w:rFonts w:eastAsia="Times New Roman"/>
          <w:sz w:val="18"/>
          <w:szCs w:val="18"/>
        </w:rPr>
        <w:t>odstępstwa uwarunkowane metodą pracy.</w:t>
      </w:r>
    </w:p>
    <w:p w14:paraId="3513FEA0" w14:textId="77777777" w:rsidR="00FA073C" w:rsidRPr="002F27B1" w:rsidRDefault="00FA073C" w:rsidP="00FA073C">
      <w:pPr>
        <w:shd w:val="clear" w:color="auto" w:fill="FFFFFF"/>
        <w:spacing w:line="276" w:lineRule="auto"/>
        <w:ind w:right="101"/>
        <w:jc w:val="both"/>
        <w:rPr>
          <w:rFonts w:eastAsia="Times New Roman"/>
          <w:sz w:val="18"/>
          <w:szCs w:val="18"/>
        </w:rPr>
      </w:pPr>
      <w:r w:rsidRPr="002F27B1">
        <w:rPr>
          <w:rFonts w:eastAsia="Times New Roman"/>
          <w:spacing w:val="-1"/>
          <w:sz w:val="18"/>
          <w:szCs w:val="18"/>
        </w:rPr>
        <w:t xml:space="preserve">Właściwości materiałów należy oceniać na podstawie badań pobranych próbek mieszanki mineralno-asfaltowej przed wbudowaniem (wbudowanie oznacza wykonanie warstwy asfaltowej). Wyjątkowo dopuszcza się badania </w:t>
      </w:r>
      <w:r w:rsidRPr="002F27B1">
        <w:rPr>
          <w:rFonts w:eastAsia="Times New Roman"/>
          <w:sz w:val="18"/>
          <w:szCs w:val="18"/>
        </w:rPr>
        <w:t>próbek pobranych z wykonanej warstwy asfaltowej.</w:t>
      </w:r>
    </w:p>
    <w:p w14:paraId="5B1C0522" w14:textId="77777777" w:rsidR="00FA073C" w:rsidRPr="002F27B1" w:rsidRDefault="00FA073C" w:rsidP="00FA073C">
      <w:pPr>
        <w:shd w:val="clear" w:color="auto" w:fill="FFFFFF"/>
        <w:tabs>
          <w:tab w:val="left" w:pos="499"/>
        </w:tabs>
        <w:spacing w:before="5" w:line="276" w:lineRule="auto"/>
        <w:ind w:right="5107"/>
        <w:rPr>
          <w:rFonts w:eastAsia="Times New Roman"/>
          <w:sz w:val="18"/>
          <w:szCs w:val="18"/>
        </w:rPr>
      </w:pPr>
      <w:r w:rsidRPr="002F27B1">
        <w:rPr>
          <w:rFonts w:eastAsia="Times New Roman"/>
          <w:b/>
          <w:bCs/>
          <w:sz w:val="18"/>
          <w:szCs w:val="18"/>
        </w:rPr>
        <w:t>6.4.2.</w:t>
      </w:r>
      <w:r w:rsidRPr="002F27B1">
        <w:rPr>
          <w:rFonts w:eastAsia="Times New Roman"/>
          <w:b/>
          <w:bCs/>
          <w:sz w:val="18"/>
          <w:szCs w:val="18"/>
        </w:rPr>
        <w:tab/>
        <w:t>Warstwa asfaltowa</w:t>
      </w:r>
      <w:r w:rsidRPr="002F27B1">
        <w:rPr>
          <w:rFonts w:eastAsia="Times New Roman"/>
          <w:b/>
          <w:bCs/>
          <w:sz w:val="18"/>
          <w:szCs w:val="18"/>
        </w:rPr>
        <w:br/>
      </w:r>
      <w:r w:rsidRPr="002F27B1">
        <w:rPr>
          <w:rFonts w:eastAsia="Times New Roman"/>
          <w:b/>
          <w:bCs/>
          <w:spacing w:val="-1"/>
          <w:sz w:val="18"/>
          <w:szCs w:val="18"/>
        </w:rPr>
        <w:t>6.4.2.1. Grubość warstwy oraz ilość materiału</w:t>
      </w:r>
    </w:p>
    <w:p w14:paraId="5CFDCE5A"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Ogólne wymagania dotyczące grubości warstwy oraz ilości materiału podano w SST D-05.03.05a </w:t>
      </w:r>
      <w:r w:rsidRPr="002F27B1">
        <w:rPr>
          <w:rFonts w:eastAsia="Times New Roman"/>
          <w:sz w:val="18"/>
          <w:szCs w:val="18"/>
        </w:rPr>
        <w:t>„Nawierzchnia z betonu asfaltowego (Warstwa ścieralna)” pkt 1.3</w:t>
      </w:r>
    </w:p>
    <w:p w14:paraId="0FE24D35" w14:textId="77777777" w:rsidR="00FA073C" w:rsidRPr="002F27B1" w:rsidRDefault="00FA073C" w:rsidP="00FA073C">
      <w:pPr>
        <w:shd w:val="clear" w:color="auto" w:fill="FFFFFF"/>
        <w:tabs>
          <w:tab w:val="left" w:pos="653"/>
        </w:tabs>
        <w:spacing w:before="370" w:line="276" w:lineRule="auto"/>
        <w:jc w:val="both"/>
        <w:rPr>
          <w:rFonts w:eastAsia="Times New Roman"/>
          <w:sz w:val="18"/>
          <w:szCs w:val="18"/>
        </w:rPr>
      </w:pPr>
      <w:r w:rsidRPr="002F27B1">
        <w:rPr>
          <w:rFonts w:eastAsia="Times New Roman"/>
          <w:b/>
          <w:bCs/>
          <w:spacing w:val="-1"/>
          <w:sz w:val="18"/>
          <w:szCs w:val="18"/>
        </w:rPr>
        <w:t>6.4.2.2.</w:t>
      </w:r>
      <w:r w:rsidRPr="002F27B1">
        <w:rPr>
          <w:rFonts w:eastAsia="Times New Roman"/>
          <w:b/>
          <w:bCs/>
          <w:sz w:val="18"/>
          <w:szCs w:val="18"/>
        </w:rPr>
        <w:tab/>
        <w:t>Wskaźnik zagęszczenia warstwy</w:t>
      </w:r>
    </w:p>
    <w:p w14:paraId="77B89D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Zagęszczenie wykonanej warstwy, wyrażone wskaźnikiem zagęszczenia oraz zawartością wolnych przestrzeni, </w:t>
      </w:r>
      <w:r w:rsidRPr="002F27B1">
        <w:rPr>
          <w:rFonts w:eastAsia="Times New Roman"/>
          <w:sz w:val="18"/>
          <w:szCs w:val="18"/>
        </w:rPr>
        <w:t>nie może przekroczyć wartości dopuszczalnych podanych w tablicy 9. Dotyczy to każdego pojedynczego oznaczenia danej właściwości. Określenie gęstości objętościowej należy wykonywać według PN-EN 12697-6 [32].</w:t>
      </w:r>
    </w:p>
    <w:p w14:paraId="006E01C6"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6.4.2.3.</w:t>
      </w:r>
      <w:r w:rsidRPr="002F27B1">
        <w:rPr>
          <w:rFonts w:eastAsia="Times New Roman"/>
          <w:b/>
          <w:bCs/>
          <w:sz w:val="18"/>
          <w:szCs w:val="18"/>
        </w:rPr>
        <w:tab/>
        <w:t>Zawartość wolnych przestrzeni w nawierzchni</w:t>
      </w:r>
    </w:p>
    <w:p w14:paraId="1746BAC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Zawartość wolnych przestrzeni w próbce pobranej z nawierzchni, określona w tablicy 9, nie może wykroczyć </w:t>
      </w:r>
      <w:r w:rsidRPr="002F27B1">
        <w:rPr>
          <w:rFonts w:eastAsia="Times New Roman"/>
          <w:sz w:val="18"/>
          <w:szCs w:val="18"/>
        </w:rPr>
        <w:t>poza wartości dopuszczalne więcej niż 1,5 %(v/v)</w:t>
      </w:r>
    </w:p>
    <w:p w14:paraId="0F77764D" w14:textId="77777777" w:rsidR="00FA073C" w:rsidRPr="002F27B1" w:rsidRDefault="00FA073C" w:rsidP="00FA073C">
      <w:pPr>
        <w:shd w:val="clear" w:color="auto" w:fill="FFFFFF"/>
        <w:tabs>
          <w:tab w:val="left" w:pos="653"/>
        </w:tabs>
        <w:spacing w:before="5" w:line="276" w:lineRule="auto"/>
        <w:jc w:val="both"/>
        <w:rPr>
          <w:rFonts w:eastAsia="Times New Roman"/>
          <w:b/>
          <w:bCs/>
          <w:spacing w:val="-1"/>
          <w:sz w:val="18"/>
          <w:szCs w:val="18"/>
        </w:rPr>
      </w:pPr>
    </w:p>
    <w:p w14:paraId="7502346F"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6.4.2.4.</w:t>
      </w:r>
      <w:r w:rsidRPr="002F27B1">
        <w:rPr>
          <w:rFonts w:eastAsia="Times New Roman"/>
          <w:b/>
          <w:bCs/>
          <w:sz w:val="18"/>
          <w:szCs w:val="18"/>
        </w:rPr>
        <w:tab/>
        <w:t>Spadki poprzeczne</w:t>
      </w:r>
    </w:p>
    <w:p w14:paraId="70A2815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Spadki poprzeczne powinny być zgodne z dokumentacją projektową, z tolerancją ± 0,5%.</w:t>
      </w:r>
    </w:p>
    <w:p w14:paraId="2547F3B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6.4.2.7. Pozostałe właściwości warstwy asfaltowej</w:t>
      </w:r>
    </w:p>
    <w:p w14:paraId="545E887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Szerokość warstwy, mierzona 10 razy na 1 km każdej jezdni, nie może się różnić od szerokości projektowanej o</w:t>
      </w:r>
    </w:p>
    <w:p w14:paraId="49A6A2F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więcej niż ± 5 cm.</w:t>
      </w:r>
    </w:p>
    <w:p w14:paraId="18C68DC3" w14:textId="77777777" w:rsidR="00FA073C" w:rsidRPr="002F27B1" w:rsidRDefault="00FA073C" w:rsidP="00FA073C">
      <w:pPr>
        <w:shd w:val="clear" w:color="auto" w:fill="FFFFFF"/>
        <w:tabs>
          <w:tab w:val="left" w:pos="317"/>
        </w:tabs>
        <w:spacing w:before="5" w:line="276" w:lineRule="auto"/>
        <w:jc w:val="both"/>
        <w:rPr>
          <w:rFonts w:eastAsia="Times New Roman"/>
          <w:b/>
          <w:bCs/>
          <w:spacing w:val="-2"/>
          <w:sz w:val="18"/>
          <w:szCs w:val="18"/>
        </w:rPr>
      </w:pPr>
    </w:p>
    <w:p w14:paraId="143935E1" w14:textId="77777777" w:rsidR="00FA073C" w:rsidRPr="002F27B1" w:rsidRDefault="00FA073C" w:rsidP="00FA073C">
      <w:pPr>
        <w:shd w:val="clear" w:color="auto" w:fill="FFFFFF"/>
        <w:tabs>
          <w:tab w:val="left" w:pos="317"/>
        </w:tabs>
        <w:spacing w:before="5" w:line="276" w:lineRule="auto"/>
        <w:ind w:left="115"/>
        <w:jc w:val="both"/>
        <w:rPr>
          <w:rFonts w:eastAsia="Times New Roman"/>
          <w:sz w:val="18"/>
          <w:szCs w:val="18"/>
        </w:rPr>
      </w:pPr>
      <w:r w:rsidRPr="002F27B1">
        <w:rPr>
          <w:rFonts w:eastAsia="Times New Roman"/>
          <w:b/>
          <w:bCs/>
          <w:spacing w:val="-2"/>
          <w:sz w:val="18"/>
          <w:szCs w:val="18"/>
        </w:rPr>
        <w:t>7.</w:t>
      </w:r>
      <w:r w:rsidRPr="002F27B1">
        <w:rPr>
          <w:rFonts w:eastAsia="Times New Roman"/>
          <w:b/>
          <w:bCs/>
          <w:sz w:val="18"/>
          <w:szCs w:val="18"/>
        </w:rPr>
        <w:tab/>
        <w:t>OBMIAR ROBÓT</w:t>
      </w:r>
    </w:p>
    <w:p w14:paraId="71D4A984"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7.1.</w:t>
      </w:r>
      <w:r w:rsidRPr="002F27B1">
        <w:rPr>
          <w:rFonts w:eastAsia="Times New Roman"/>
          <w:b/>
          <w:bCs/>
          <w:sz w:val="18"/>
          <w:szCs w:val="18"/>
        </w:rPr>
        <w:tab/>
        <w:t>Ogólne zasady obmiaru robót</w:t>
      </w:r>
    </w:p>
    <w:p w14:paraId="0678105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obmiaru robót podano w SST D-M-00.00.00 „Wymagania ogólne” [1] pkt 7.</w:t>
      </w:r>
    </w:p>
    <w:p w14:paraId="47167B25"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47F091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7.2.</w:t>
      </w:r>
      <w:r w:rsidRPr="002F27B1">
        <w:rPr>
          <w:rFonts w:eastAsia="Times New Roman"/>
          <w:b/>
          <w:bCs/>
          <w:sz w:val="18"/>
          <w:szCs w:val="18"/>
        </w:rPr>
        <w:tab/>
        <w:t>Jednostka obmiarowa</w:t>
      </w:r>
    </w:p>
    <w:p w14:paraId="588D931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Jednostką obmiarową jest m2 (metr kwadratowy) wykonanej warstwy ścieralnej z betonu asfaltowego (AC).</w:t>
      </w:r>
    </w:p>
    <w:p w14:paraId="4A50FFB2" w14:textId="77777777" w:rsidR="00FA073C" w:rsidRPr="002F27B1" w:rsidRDefault="00FA073C" w:rsidP="00FA073C">
      <w:pPr>
        <w:shd w:val="clear" w:color="auto" w:fill="FFFFFF"/>
        <w:tabs>
          <w:tab w:val="left" w:pos="317"/>
        </w:tabs>
        <w:spacing w:line="276" w:lineRule="auto"/>
        <w:ind w:left="115"/>
        <w:jc w:val="both"/>
        <w:rPr>
          <w:rFonts w:eastAsia="Times New Roman"/>
          <w:b/>
          <w:bCs/>
          <w:spacing w:val="-2"/>
          <w:sz w:val="18"/>
          <w:szCs w:val="18"/>
        </w:rPr>
      </w:pPr>
    </w:p>
    <w:p w14:paraId="206E32CC" w14:textId="77777777" w:rsidR="00FA073C" w:rsidRPr="002F27B1" w:rsidRDefault="00FA073C" w:rsidP="00FA073C">
      <w:pPr>
        <w:shd w:val="clear" w:color="auto" w:fill="FFFFFF"/>
        <w:tabs>
          <w:tab w:val="left" w:pos="317"/>
        </w:tabs>
        <w:spacing w:line="276" w:lineRule="auto"/>
        <w:ind w:left="115"/>
        <w:jc w:val="both"/>
        <w:rPr>
          <w:rFonts w:eastAsia="Times New Roman"/>
          <w:sz w:val="18"/>
          <w:szCs w:val="18"/>
        </w:rPr>
      </w:pPr>
      <w:r w:rsidRPr="002F27B1">
        <w:rPr>
          <w:rFonts w:eastAsia="Times New Roman"/>
          <w:b/>
          <w:bCs/>
          <w:spacing w:val="-2"/>
          <w:sz w:val="18"/>
          <w:szCs w:val="18"/>
        </w:rPr>
        <w:t>8.</w:t>
      </w:r>
      <w:r w:rsidRPr="002F27B1">
        <w:rPr>
          <w:rFonts w:eastAsia="Times New Roman"/>
          <w:b/>
          <w:bCs/>
          <w:sz w:val="18"/>
          <w:szCs w:val="18"/>
        </w:rPr>
        <w:tab/>
        <w:t>ODBIÓR ROBÓT</w:t>
      </w:r>
    </w:p>
    <w:p w14:paraId="3E9F7B8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odbioru robót podano w SST  D-M-00.00.00 „Wymagania ogólne” [1] pkt 8.</w:t>
      </w:r>
    </w:p>
    <w:p w14:paraId="0751AA9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Roboty uznaje się za wykonane zgodnie z dokumentacją projektową, STWIORB i wymaganiami</w:t>
      </w:r>
    </w:p>
    <w:p w14:paraId="630AAC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Inżyniera/Kierownika projektu, jeżeli wszystkie pomiary i badania z zachowaniem tolerancji według </w:t>
      </w:r>
      <w:proofErr w:type="spellStart"/>
      <w:r w:rsidRPr="002F27B1">
        <w:rPr>
          <w:rFonts w:eastAsia="Times New Roman"/>
          <w:spacing w:val="-1"/>
          <w:sz w:val="18"/>
          <w:szCs w:val="18"/>
        </w:rPr>
        <w:t>pktu</w:t>
      </w:r>
      <w:proofErr w:type="spellEnd"/>
      <w:r w:rsidRPr="002F27B1">
        <w:rPr>
          <w:rFonts w:eastAsia="Times New Roman"/>
          <w:spacing w:val="-1"/>
          <w:sz w:val="18"/>
          <w:szCs w:val="18"/>
        </w:rPr>
        <w:t xml:space="preserve"> 6 dały</w:t>
      </w:r>
    </w:p>
    <w:p w14:paraId="2B7F69C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wyniki pozytywne.</w:t>
      </w:r>
    </w:p>
    <w:p w14:paraId="520985D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Jeśli warunki umowy przewidują dokonywanie potrąceń, to Zamawiający może w razie niedotrzymania wartości</w:t>
      </w:r>
    </w:p>
    <w:p w14:paraId="525FF8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dopuszczalnych dokonać potrąceń według zasad określonych w WT-2 [65] pkt 9.2.</w:t>
      </w:r>
    </w:p>
    <w:p w14:paraId="46E02674" w14:textId="77777777" w:rsidR="00FA073C" w:rsidRPr="002F27B1" w:rsidRDefault="00FA073C" w:rsidP="00FA073C">
      <w:pPr>
        <w:shd w:val="clear" w:color="auto" w:fill="FFFFFF"/>
        <w:tabs>
          <w:tab w:val="left" w:pos="317"/>
        </w:tabs>
        <w:spacing w:before="5" w:line="276" w:lineRule="auto"/>
        <w:ind w:left="115" w:right="4742"/>
        <w:rPr>
          <w:rFonts w:eastAsia="Times New Roman"/>
          <w:b/>
          <w:bCs/>
          <w:sz w:val="18"/>
          <w:szCs w:val="18"/>
        </w:rPr>
      </w:pPr>
    </w:p>
    <w:p w14:paraId="2030057C" w14:textId="77777777" w:rsidR="00FA073C" w:rsidRPr="002F27B1" w:rsidRDefault="00FA073C" w:rsidP="00FA073C">
      <w:pPr>
        <w:shd w:val="clear" w:color="auto" w:fill="FFFFFF"/>
        <w:tabs>
          <w:tab w:val="left" w:pos="317"/>
        </w:tabs>
        <w:spacing w:before="5" w:line="276" w:lineRule="auto"/>
        <w:ind w:left="115" w:right="3474"/>
        <w:rPr>
          <w:rFonts w:eastAsia="Times New Roman"/>
          <w:sz w:val="18"/>
          <w:szCs w:val="18"/>
        </w:rPr>
      </w:pPr>
      <w:r w:rsidRPr="002F27B1">
        <w:rPr>
          <w:rFonts w:eastAsia="Times New Roman"/>
          <w:b/>
          <w:bCs/>
          <w:sz w:val="18"/>
          <w:szCs w:val="18"/>
        </w:rPr>
        <w:t>9.</w:t>
      </w:r>
      <w:r w:rsidRPr="002F27B1">
        <w:rPr>
          <w:rFonts w:eastAsia="Times New Roman"/>
          <w:b/>
          <w:bCs/>
          <w:sz w:val="18"/>
          <w:szCs w:val="18"/>
        </w:rPr>
        <w:tab/>
        <w:t>PODSTAWA PŁATNOŚCI</w:t>
      </w:r>
      <w:r w:rsidRPr="002F27B1">
        <w:rPr>
          <w:rFonts w:eastAsia="Times New Roman"/>
          <w:b/>
          <w:bCs/>
          <w:sz w:val="18"/>
          <w:szCs w:val="18"/>
        </w:rPr>
        <w:br/>
      </w:r>
      <w:r w:rsidRPr="002F27B1">
        <w:rPr>
          <w:rFonts w:eastAsia="Times New Roman"/>
          <w:b/>
          <w:bCs/>
          <w:spacing w:val="-1"/>
          <w:sz w:val="18"/>
          <w:szCs w:val="18"/>
        </w:rPr>
        <w:t>9.1. Ogólne ustalenia dotyczące podstawy płatności</w:t>
      </w:r>
    </w:p>
    <w:p w14:paraId="6D4F3B9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Ogólne ustalenia dotyczące podstawy płatności podano w SST D-M-00.00.00 „Wymagania ogólne” [1] </w:t>
      </w:r>
      <w:r w:rsidRPr="002F27B1">
        <w:rPr>
          <w:rFonts w:eastAsia="Times New Roman"/>
          <w:sz w:val="18"/>
          <w:szCs w:val="18"/>
        </w:rPr>
        <w:t>pkt 9.</w:t>
      </w:r>
    </w:p>
    <w:p w14:paraId="13AEE083" w14:textId="77777777" w:rsidR="00FA073C" w:rsidRPr="002F27B1" w:rsidRDefault="00FA073C" w:rsidP="00FA073C">
      <w:pPr>
        <w:shd w:val="clear" w:color="auto" w:fill="FFFFFF"/>
        <w:tabs>
          <w:tab w:val="left" w:pos="350"/>
        </w:tabs>
        <w:spacing w:line="276" w:lineRule="auto"/>
        <w:ind w:left="142"/>
        <w:jc w:val="both"/>
        <w:rPr>
          <w:rFonts w:eastAsia="Times New Roman"/>
          <w:b/>
          <w:bCs/>
          <w:sz w:val="18"/>
          <w:szCs w:val="18"/>
        </w:rPr>
      </w:pPr>
    </w:p>
    <w:p w14:paraId="36E7B96A" w14:textId="77777777" w:rsidR="00FA073C" w:rsidRPr="002F27B1" w:rsidRDefault="00FA073C" w:rsidP="00FA073C">
      <w:pPr>
        <w:shd w:val="clear" w:color="auto" w:fill="FFFFFF"/>
        <w:tabs>
          <w:tab w:val="left" w:pos="350"/>
        </w:tabs>
        <w:spacing w:line="276" w:lineRule="auto"/>
        <w:ind w:left="142"/>
        <w:jc w:val="both"/>
        <w:rPr>
          <w:rFonts w:eastAsia="Times New Roman"/>
          <w:sz w:val="18"/>
          <w:szCs w:val="18"/>
        </w:rPr>
      </w:pPr>
      <w:r w:rsidRPr="002F27B1">
        <w:rPr>
          <w:rFonts w:eastAsia="Times New Roman"/>
          <w:b/>
          <w:bCs/>
          <w:sz w:val="18"/>
          <w:szCs w:val="18"/>
        </w:rPr>
        <w:t>9.2.</w:t>
      </w:r>
      <w:r w:rsidRPr="002F27B1">
        <w:rPr>
          <w:rFonts w:eastAsia="Times New Roman"/>
          <w:b/>
          <w:bCs/>
          <w:sz w:val="18"/>
          <w:szCs w:val="18"/>
        </w:rPr>
        <w:tab/>
        <w:t>Cena jednostki obmiarowej</w:t>
      </w:r>
    </w:p>
    <w:p w14:paraId="72C0D758"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1 m2 warstwy ścieralnej z betonu asfaltowego (AC) obejmuje:</w:t>
      </w:r>
    </w:p>
    <w:p w14:paraId="6B1241E1"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prace pomiarowe i roboty przygotowawcze,</w:t>
      </w:r>
    </w:p>
    <w:p w14:paraId="367638C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oznakowanie robót,</w:t>
      </w:r>
    </w:p>
    <w:p w14:paraId="706CA3E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oczyszczenie i skropienie podłoża,</w:t>
      </w:r>
    </w:p>
    <w:p w14:paraId="12D9841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lastRenderedPageBreak/>
        <w:t>dostarczenie materiałów i sprzętu,</w:t>
      </w:r>
    </w:p>
    <w:p w14:paraId="3DACCA1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opracowanie recepty laboratoryjnej,</w:t>
      </w:r>
    </w:p>
    <w:p w14:paraId="28D25BA8"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wykonanie próby technologicznej i odcinka próbnego,</w:t>
      </w:r>
    </w:p>
    <w:p w14:paraId="2912FA73"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wyprodukowanie mieszanki betonu asfaltowego i jej transport na miejsce wbudowania,</w:t>
      </w:r>
    </w:p>
    <w:p w14:paraId="581ECD0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posmarowanie lepiszczem lub pokrycie taśmą asfaltową krawędzi urządzeń obcych i krawężników,</w:t>
      </w:r>
    </w:p>
    <w:p w14:paraId="30ABF7FB"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rozłożenie i zagęszczenie mieszanki betonu asfaltowego,</w:t>
      </w:r>
    </w:p>
    <w:p w14:paraId="505536BE"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obcięcie krawędzi i posmarowanie lepiszczem,</w:t>
      </w:r>
    </w:p>
    <w:p w14:paraId="7021F9B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przeprowadzenie pomiarów i badań wymaganych w specyfikacji technicznej,</w:t>
      </w:r>
    </w:p>
    <w:p w14:paraId="627550B2"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odwiezienie sprzętu.</w:t>
      </w:r>
    </w:p>
    <w:p w14:paraId="49A5A27E" w14:textId="77777777" w:rsidR="00FA073C" w:rsidRPr="002F27B1" w:rsidRDefault="00FA073C" w:rsidP="00FA073C">
      <w:pPr>
        <w:shd w:val="clear" w:color="auto" w:fill="FFFFFF"/>
        <w:tabs>
          <w:tab w:val="left" w:pos="350"/>
        </w:tabs>
        <w:spacing w:before="5" w:line="276" w:lineRule="auto"/>
        <w:ind w:left="142"/>
        <w:jc w:val="both"/>
        <w:rPr>
          <w:rFonts w:eastAsia="Times New Roman"/>
          <w:sz w:val="18"/>
          <w:szCs w:val="18"/>
        </w:rPr>
      </w:pPr>
      <w:r w:rsidRPr="002F27B1">
        <w:rPr>
          <w:rFonts w:eastAsia="Times New Roman"/>
          <w:b/>
          <w:bCs/>
          <w:sz w:val="18"/>
          <w:szCs w:val="18"/>
        </w:rPr>
        <w:t>9.3.</w:t>
      </w:r>
      <w:r w:rsidRPr="002F27B1">
        <w:rPr>
          <w:rFonts w:eastAsia="Times New Roman"/>
          <w:b/>
          <w:bCs/>
          <w:sz w:val="18"/>
          <w:szCs w:val="18"/>
        </w:rPr>
        <w:tab/>
        <w:t>Sposób rozliczenia robót tymczasowych i prac towarzyszących</w:t>
      </w:r>
    </w:p>
    <w:p w14:paraId="72578FD7"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robót określonych niniejszą SST obejmuje:</w:t>
      </w:r>
    </w:p>
    <w:p w14:paraId="243623AB"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roboty tymczasowe, które są potrzebne do wykonania robót podstawowych, ale nie są przekazywane </w:t>
      </w:r>
      <w:r w:rsidRPr="002F27B1">
        <w:rPr>
          <w:rFonts w:eastAsia="Times New Roman"/>
          <w:sz w:val="18"/>
          <w:szCs w:val="18"/>
        </w:rPr>
        <w:t>Zamawiającemu i są usuwane po wykonaniu robót podstawowych,</w:t>
      </w:r>
    </w:p>
    <w:p w14:paraId="4C0314A3"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prace towarzyszące, które są niezbędne do wykonania robót podstawowych, niezaliczane do robót </w:t>
      </w:r>
      <w:r w:rsidRPr="002F27B1">
        <w:rPr>
          <w:rFonts w:eastAsia="Times New Roman"/>
          <w:sz w:val="18"/>
          <w:szCs w:val="18"/>
        </w:rPr>
        <w:t>tymczasowych, jak geodezyjne wytyczenie robót itd.</w:t>
      </w:r>
    </w:p>
    <w:p w14:paraId="2D3B8FED"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10D415A"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10. PRZEPISY ZWIĄZANE</w:t>
      </w:r>
    </w:p>
    <w:p w14:paraId="5490F3C2"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b/>
          <w:bCs/>
          <w:sz w:val="18"/>
          <w:szCs w:val="18"/>
        </w:rPr>
        <w:t>10.1.</w:t>
      </w:r>
      <w:r w:rsidRPr="002F27B1">
        <w:rPr>
          <w:rFonts w:eastAsia="Times New Roman"/>
          <w:b/>
          <w:bCs/>
          <w:sz w:val="18"/>
          <w:szCs w:val="18"/>
        </w:rPr>
        <w:tab/>
        <w:t>Ogólne specyfikacje techniczne (OST)</w:t>
      </w:r>
    </w:p>
    <w:p w14:paraId="57E4400D"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1.</w:t>
      </w:r>
      <w:r w:rsidRPr="002F27B1">
        <w:rPr>
          <w:rFonts w:eastAsia="Times New Roman"/>
          <w:sz w:val="18"/>
          <w:szCs w:val="18"/>
        </w:rPr>
        <w:tab/>
        <w:t>D-M-00.00.00 Wymagania ogólne</w:t>
      </w:r>
    </w:p>
    <w:p w14:paraId="6A7A261C"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10.2.</w:t>
      </w:r>
      <w:r w:rsidRPr="002F27B1">
        <w:rPr>
          <w:rFonts w:eastAsia="Times New Roman"/>
          <w:sz w:val="18"/>
          <w:szCs w:val="18"/>
        </w:rPr>
        <w:tab/>
      </w:r>
      <w:r w:rsidRPr="002F27B1">
        <w:rPr>
          <w:rFonts w:eastAsia="Times New Roman"/>
          <w:spacing w:val="-1"/>
          <w:sz w:val="18"/>
          <w:szCs w:val="18"/>
        </w:rPr>
        <w:t>Normy</w:t>
      </w:r>
    </w:p>
    <w:p w14:paraId="6B14F5E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(Zestawienie zawiera dodatkowo normy PN-EN związane z badaniami materiałów występujących w niniejszej </w:t>
      </w:r>
      <w:r w:rsidRPr="002F27B1">
        <w:rPr>
          <w:rFonts w:eastAsia="Times New Roman"/>
          <w:sz w:val="18"/>
          <w:szCs w:val="18"/>
        </w:rPr>
        <w:t>OST)</w:t>
      </w:r>
    </w:p>
    <w:p w14:paraId="1E29C6A8"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196-21 Metody badania cementu – Oznaczanie zawartości chlorków, dwutlenku węgla i alkaliów w </w:t>
      </w:r>
      <w:r w:rsidRPr="002F27B1">
        <w:rPr>
          <w:rFonts w:eastAsia="Times New Roman"/>
          <w:sz w:val="18"/>
          <w:szCs w:val="18"/>
        </w:rPr>
        <w:t>cemencie</w:t>
      </w:r>
    </w:p>
    <w:p w14:paraId="43B6CFB5"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z w:val="18"/>
          <w:szCs w:val="18"/>
        </w:rPr>
        <w:t>PN-EN 459-2 Wapno budowlane – Część 2: Metody badań</w:t>
      </w:r>
    </w:p>
    <w:p w14:paraId="574B20D4"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932-3 Badania podstawowych właściwości kruszyw – Procedura i terminologia uproszczonego opisu </w:t>
      </w:r>
      <w:r w:rsidRPr="002F27B1">
        <w:rPr>
          <w:rFonts w:eastAsia="Times New Roman"/>
          <w:sz w:val="18"/>
          <w:szCs w:val="18"/>
        </w:rPr>
        <w:t>petrograficznego</w:t>
      </w:r>
    </w:p>
    <w:p w14:paraId="78374931"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933-1 Badania geometrycznych właściwości kruszyw – Oznaczanie składu ziarnowego – Metoda </w:t>
      </w:r>
      <w:r w:rsidRPr="002F27B1">
        <w:rPr>
          <w:rFonts w:eastAsia="Times New Roman"/>
          <w:sz w:val="18"/>
          <w:szCs w:val="18"/>
        </w:rPr>
        <w:t>przesiewania</w:t>
      </w:r>
    </w:p>
    <w:p w14:paraId="7BFFD761"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933-3 Badania geometrycznych właściwości kruszyw – Oznaczanie kształtu ziaren za pomocą </w:t>
      </w:r>
      <w:r w:rsidRPr="002F27B1">
        <w:rPr>
          <w:rFonts w:eastAsia="Times New Roman"/>
          <w:sz w:val="18"/>
          <w:szCs w:val="18"/>
        </w:rPr>
        <w:t>wskaźnika płaskości</w:t>
      </w:r>
    </w:p>
    <w:p w14:paraId="20F6AABD"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933-4 Badania geometrycznych właściwości kruszyw – Część 4: Oznaczanie kształtu ziaren – </w:t>
      </w:r>
      <w:r w:rsidRPr="002F27B1">
        <w:rPr>
          <w:rFonts w:eastAsia="Times New Roman"/>
          <w:sz w:val="18"/>
          <w:szCs w:val="18"/>
        </w:rPr>
        <w:t>Wskaźnik kształtu</w:t>
      </w:r>
    </w:p>
    <w:p w14:paraId="3200C9EF"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933-5 Badania geometrycznych właściwości kruszyw – Oznaczanie procentowej zawartości ziaren o </w:t>
      </w:r>
      <w:r w:rsidRPr="002F27B1">
        <w:rPr>
          <w:rFonts w:eastAsia="Times New Roman"/>
          <w:sz w:val="18"/>
          <w:szCs w:val="18"/>
        </w:rPr>
        <w:t xml:space="preserve">powierzchniach powstałych w wyniku </w:t>
      </w:r>
      <w:proofErr w:type="spellStart"/>
      <w:r w:rsidRPr="002F27B1">
        <w:rPr>
          <w:rFonts w:eastAsia="Times New Roman"/>
          <w:sz w:val="18"/>
          <w:szCs w:val="18"/>
        </w:rPr>
        <w:t>przekruszenia</w:t>
      </w:r>
      <w:proofErr w:type="spellEnd"/>
      <w:r w:rsidRPr="002F27B1">
        <w:rPr>
          <w:rFonts w:eastAsia="Times New Roman"/>
          <w:sz w:val="18"/>
          <w:szCs w:val="18"/>
        </w:rPr>
        <w:t xml:space="preserve"> lub łamania kruszyw grubych</w:t>
      </w:r>
    </w:p>
    <w:p w14:paraId="634FB548"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9.</w:t>
      </w:r>
      <w:r w:rsidRPr="002F27B1">
        <w:rPr>
          <w:rFonts w:eastAsia="Times New Roman"/>
          <w:sz w:val="18"/>
          <w:szCs w:val="18"/>
        </w:rPr>
        <w:tab/>
      </w:r>
      <w:r w:rsidRPr="002F27B1">
        <w:rPr>
          <w:rFonts w:eastAsia="Times New Roman"/>
          <w:spacing w:val="-1"/>
          <w:sz w:val="18"/>
          <w:szCs w:val="18"/>
        </w:rPr>
        <w:t>PN-EN 933-6 Badania geometrycznych właściwości kruszyw – Część 6: Ocena właściwości powierzchni –</w:t>
      </w:r>
      <w:r w:rsidRPr="002F27B1">
        <w:rPr>
          <w:rFonts w:eastAsia="Times New Roman"/>
          <w:spacing w:val="-1"/>
          <w:sz w:val="18"/>
          <w:szCs w:val="18"/>
        </w:rPr>
        <w:br/>
      </w:r>
      <w:r w:rsidRPr="002F27B1">
        <w:rPr>
          <w:rFonts w:eastAsia="Times New Roman"/>
          <w:sz w:val="18"/>
          <w:szCs w:val="18"/>
        </w:rPr>
        <w:t>Wskaźnik przepływu kruszywa</w:t>
      </w:r>
    </w:p>
    <w:p w14:paraId="03EA74B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933-9 Badania geometrycznych właściwości kruszyw – Ocena zawartości drobnych cząstek – </w:t>
      </w:r>
      <w:r w:rsidRPr="002F27B1">
        <w:rPr>
          <w:rFonts w:eastAsia="Times New Roman"/>
          <w:sz w:val="18"/>
          <w:szCs w:val="18"/>
        </w:rPr>
        <w:t>Badania błękitem metylenowym</w:t>
      </w:r>
    </w:p>
    <w:p w14:paraId="548D0126"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933-10 Badania geometrycznych właściwości kruszyw – Część 10: Ocena zawartości drobnych </w:t>
      </w:r>
      <w:r w:rsidRPr="002F27B1">
        <w:rPr>
          <w:rFonts w:eastAsia="Times New Roman"/>
          <w:sz w:val="18"/>
          <w:szCs w:val="18"/>
        </w:rPr>
        <w:t>cząstek – Uziarnienie wypełniaczy (przesiewanie w strumieniu powietrza)</w:t>
      </w:r>
    </w:p>
    <w:p w14:paraId="4071F92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1097-2 Badania mechanicznych i fizycznych właściwości kruszyw – Metody oznaczania odporności </w:t>
      </w:r>
      <w:r w:rsidRPr="002F27B1">
        <w:rPr>
          <w:rFonts w:eastAsia="Times New Roman"/>
          <w:sz w:val="18"/>
          <w:szCs w:val="18"/>
        </w:rPr>
        <w:t>na rozdrabnianie</w:t>
      </w:r>
    </w:p>
    <w:p w14:paraId="6F6F372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1097-3 Badania mechanicznych i fizycznych właściwości kruszyw – Oznaczanie gęstości nasypowej i jamistości</w:t>
      </w:r>
    </w:p>
    <w:p w14:paraId="18A4076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1097-4 Badania mechanicznych i fizycznych właściwości kruszyw – Część 4: Oznaczanie pustych </w:t>
      </w:r>
      <w:r w:rsidRPr="002F27B1">
        <w:rPr>
          <w:rFonts w:eastAsia="Times New Roman"/>
          <w:sz w:val="18"/>
          <w:szCs w:val="18"/>
        </w:rPr>
        <w:t>przestrzeni suchego, zagęszczonego wypełniacza</w:t>
      </w:r>
    </w:p>
    <w:p w14:paraId="67BB9B8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1097-5 Badania mechanicznych i fizycznych właściwości kruszyw – Część 5: Oznaczanie zawartości </w:t>
      </w:r>
      <w:r w:rsidRPr="002F27B1">
        <w:rPr>
          <w:rFonts w:eastAsia="Times New Roman"/>
          <w:sz w:val="18"/>
          <w:szCs w:val="18"/>
        </w:rPr>
        <w:t>wody przez suszenie w suszarce z wentylacją</w:t>
      </w:r>
    </w:p>
    <w:p w14:paraId="2349957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1097-6 Badania mechanicznych i fizycznych właściwości kruszyw – Część 6: Oznaczanie gęstości </w:t>
      </w:r>
      <w:r w:rsidRPr="002F27B1">
        <w:rPr>
          <w:rFonts w:eastAsia="Times New Roman"/>
          <w:sz w:val="18"/>
          <w:szCs w:val="18"/>
        </w:rPr>
        <w:t>ziaren i nasiąkliwości</w:t>
      </w:r>
    </w:p>
    <w:p w14:paraId="58F76B1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1097-7 Badania mechanicznych i fizycznych właściwości kruszyw – Część 7: Oznaczanie gęstości </w:t>
      </w:r>
      <w:r w:rsidRPr="002F27B1">
        <w:rPr>
          <w:rFonts w:eastAsia="Times New Roman"/>
          <w:sz w:val="18"/>
          <w:szCs w:val="18"/>
        </w:rPr>
        <w:t>wypełniacza – Metoda piknometryczna</w:t>
      </w:r>
    </w:p>
    <w:p w14:paraId="26D3428B"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1097-8 Badania mechanicznych i fizycznych właściwości kruszyw – Część 8: Oznaczanie </w:t>
      </w:r>
      <w:proofErr w:type="spellStart"/>
      <w:r w:rsidRPr="002F27B1">
        <w:rPr>
          <w:rFonts w:eastAsia="Times New Roman"/>
          <w:sz w:val="18"/>
          <w:szCs w:val="18"/>
        </w:rPr>
        <w:t>polerowalności</w:t>
      </w:r>
      <w:proofErr w:type="spellEnd"/>
      <w:r w:rsidRPr="002F27B1">
        <w:rPr>
          <w:rFonts w:eastAsia="Times New Roman"/>
          <w:sz w:val="18"/>
          <w:szCs w:val="18"/>
        </w:rPr>
        <w:t xml:space="preserve"> kamienia</w:t>
      </w:r>
    </w:p>
    <w:p w14:paraId="11ACA065"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1367-1 Badania właściwości cieplnych i odporności kruszyw na działanie czynników </w:t>
      </w:r>
      <w:r w:rsidRPr="002F27B1">
        <w:rPr>
          <w:rFonts w:eastAsia="Times New Roman"/>
          <w:sz w:val="18"/>
          <w:szCs w:val="18"/>
        </w:rPr>
        <w:t>atmosferycznych – Część 1: Oznaczanie mrozoodporności</w:t>
      </w:r>
    </w:p>
    <w:p w14:paraId="26920AA0"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1367-3 Badania właściwości cieplnych i odporności kruszyw na działanie czynników </w:t>
      </w:r>
      <w:r w:rsidRPr="002F27B1">
        <w:rPr>
          <w:rFonts w:eastAsia="Times New Roman"/>
          <w:sz w:val="18"/>
          <w:szCs w:val="18"/>
        </w:rPr>
        <w:lastRenderedPageBreak/>
        <w:t>atmosferycznych – Część 3: Badanie bazaltowej zgorzeli słonecznej metodą gotowania</w:t>
      </w:r>
    </w:p>
    <w:p w14:paraId="4BAE5DF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1426 Asfalty i produkty asfaltowe – Oznaczanie penetracji igłą</w:t>
      </w:r>
    </w:p>
    <w:p w14:paraId="7B587FC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1427 Asfalty i produkty asfaltowe – Oznaczanie temperatury mięknienia – Metoda Pierścień i Kula</w:t>
      </w:r>
    </w:p>
    <w:p w14:paraId="0D2B29C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1428 Asfalty i lepiszcza asfaltowe – Oznaczanie zawartości wody w emulsjach asfaltowych – </w:t>
      </w:r>
      <w:r w:rsidRPr="002F27B1">
        <w:rPr>
          <w:rFonts w:eastAsia="Times New Roman"/>
          <w:sz w:val="18"/>
          <w:szCs w:val="18"/>
        </w:rPr>
        <w:t>Metoda destylacji azeotropowej</w:t>
      </w:r>
    </w:p>
    <w:p w14:paraId="4BEF409D"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1429 Asfalty i lepiszcza asfaltowe – Oznaczanie pozostałości na sicie emulsji asfaltowych oraz </w:t>
      </w:r>
      <w:r w:rsidRPr="002F27B1">
        <w:rPr>
          <w:rFonts w:eastAsia="Times New Roman"/>
          <w:sz w:val="18"/>
          <w:szCs w:val="18"/>
        </w:rPr>
        <w:t>trwałości podczas magazynowania metodą pozostałości na sicie</w:t>
      </w:r>
    </w:p>
    <w:p w14:paraId="348EA8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1744-1 Badania chemicznych właściwości kruszyw – Analiza chemiczna</w:t>
      </w:r>
    </w:p>
    <w:p w14:paraId="5FD5568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1744-4 Badania chemicznych właściwości kruszyw – Część 4: Oznaczanie podatności wypełniaczy </w:t>
      </w:r>
      <w:r w:rsidRPr="002F27B1">
        <w:rPr>
          <w:rFonts w:eastAsia="Times New Roman"/>
          <w:sz w:val="18"/>
          <w:szCs w:val="18"/>
        </w:rPr>
        <w:t>do mieszanek mineralno-asfaltowych na działanie wody</w:t>
      </w:r>
    </w:p>
    <w:p w14:paraId="16645C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12591 Asfalty i produkty asfaltowe – Wymagania dla asfaltów drogowych</w:t>
      </w:r>
    </w:p>
    <w:p w14:paraId="232FC3A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12592 Asfalty i produkty asfaltowe – Oznaczanie rozpuszczalności</w:t>
      </w:r>
    </w:p>
    <w:p w14:paraId="7A71605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12593 Asfalty i produkty asfaltowe – Oznaczanie temperatury łamliwości </w:t>
      </w:r>
      <w:proofErr w:type="spellStart"/>
      <w:r w:rsidRPr="002F27B1">
        <w:rPr>
          <w:rFonts w:eastAsia="Times New Roman"/>
          <w:sz w:val="18"/>
          <w:szCs w:val="18"/>
        </w:rPr>
        <w:t>Fraassa</w:t>
      </w:r>
      <w:proofErr w:type="spellEnd"/>
    </w:p>
    <w:p w14:paraId="6A8ABE4D"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12606-1 Asfalty i produkty asfaltowe – Oznaczanie zawartości parafiny – Część 1: Metoda </w:t>
      </w:r>
      <w:r w:rsidRPr="002F27B1">
        <w:rPr>
          <w:rFonts w:eastAsia="Times New Roman"/>
          <w:sz w:val="18"/>
          <w:szCs w:val="18"/>
        </w:rPr>
        <w:t>destylacyjna</w:t>
      </w:r>
    </w:p>
    <w:p w14:paraId="67B38D2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12607-1 i PN-EN 12607-3 Asfalty i produkty asfaltowe – Oznaczanie odporności na twardnienie pod </w:t>
      </w:r>
      <w:r w:rsidRPr="002F27B1">
        <w:rPr>
          <w:rFonts w:eastAsia="Times New Roman"/>
          <w:sz w:val="18"/>
          <w:szCs w:val="18"/>
        </w:rPr>
        <w:t>wpływem ciepła i powietrza – Część 1: Metoda RTFOT Jw. Część 3: Metoda RFT</w:t>
      </w:r>
    </w:p>
    <w:p w14:paraId="6E3BE531"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12697-6 Mieszanki mineralno-asfaltowe – Metody badań mieszanek mineralno-asfaltowych na </w:t>
      </w:r>
      <w:r w:rsidRPr="002F27B1">
        <w:rPr>
          <w:rFonts w:eastAsia="Times New Roman"/>
          <w:sz w:val="18"/>
          <w:szCs w:val="18"/>
        </w:rPr>
        <w:t>gorąco – Część 6: Oznaczanie gęstości objętościowej metodą hydrostatyczną</w:t>
      </w:r>
    </w:p>
    <w:p w14:paraId="0AD46D95"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12697-8 Mieszanki mineralno-asfaltowe – Metody badań mieszanek mineralno-asfaltowych na </w:t>
      </w:r>
      <w:r w:rsidRPr="002F27B1">
        <w:rPr>
          <w:rFonts w:eastAsia="Times New Roman"/>
          <w:sz w:val="18"/>
          <w:szCs w:val="18"/>
        </w:rPr>
        <w:t>gorąco – Część 8: Oznaczanie zawartości wolnej przestrzeni</w:t>
      </w:r>
    </w:p>
    <w:p w14:paraId="127CAC72"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12697-11 Mieszanki mineralno-asfaltowe – Metody badań mieszanek mineralno-asfaltowych na </w:t>
      </w:r>
      <w:r w:rsidRPr="002F27B1">
        <w:rPr>
          <w:rFonts w:eastAsia="Times New Roman"/>
          <w:sz w:val="18"/>
          <w:szCs w:val="18"/>
        </w:rPr>
        <w:t>gorąco – Część 11: Określenie powiązania pomiędzy kruszywem i asfaltem</w:t>
      </w:r>
    </w:p>
    <w:p w14:paraId="53F0578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12697-12 Mieszanki mineralno-asfaltowe – Metody badań mieszanek mineralno-asfaltowych na </w:t>
      </w:r>
      <w:r w:rsidRPr="002F27B1">
        <w:rPr>
          <w:rFonts w:eastAsia="Times New Roman"/>
          <w:sz w:val="18"/>
          <w:szCs w:val="18"/>
        </w:rPr>
        <w:t>gorąco – Część 12: Określanie wrażliwości na wodę</w:t>
      </w:r>
    </w:p>
    <w:p w14:paraId="465B70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12697-13 Mieszanki mineralno-asfaltowe – Metody badań mieszanek mineralno-asfaltowych na </w:t>
      </w:r>
      <w:r w:rsidRPr="002F27B1">
        <w:rPr>
          <w:rFonts w:eastAsia="Times New Roman"/>
          <w:sz w:val="18"/>
          <w:szCs w:val="18"/>
        </w:rPr>
        <w:t>gorąco – Część 13: Pomiar temperatury</w:t>
      </w:r>
    </w:p>
    <w:p w14:paraId="3CEFF6A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12697-18 Mieszanki mineralno-asfaltowe – Metody badań mieszanek mineralno-asfaltowych na </w:t>
      </w:r>
      <w:r w:rsidRPr="002F27B1">
        <w:rPr>
          <w:rFonts w:eastAsia="Times New Roman"/>
          <w:sz w:val="18"/>
          <w:szCs w:val="18"/>
        </w:rPr>
        <w:t>gorąco – Część 18: Spływanie lepiszcza</w:t>
      </w:r>
    </w:p>
    <w:p w14:paraId="5CD6B68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12697-22 Mieszanki mineralno-asfaltowe – Metody badań mieszanek mineralno-asfaltowych na </w:t>
      </w:r>
      <w:r w:rsidRPr="002F27B1">
        <w:rPr>
          <w:rFonts w:eastAsia="Times New Roman"/>
          <w:sz w:val="18"/>
          <w:szCs w:val="18"/>
        </w:rPr>
        <w:t>gorąco – Część 22: Koleinowanie</w:t>
      </w:r>
    </w:p>
    <w:p w14:paraId="3425C3B8"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12697-27 Mieszanki mineralno-asfaltowe – Metody badań mieszanek mineralno-asfaltowych na </w:t>
      </w:r>
      <w:r w:rsidRPr="002F27B1">
        <w:rPr>
          <w:rFonts w:eastAsia="Times New Roman"/>
          <w:sz w:val="18"/>
          <w:szCs w:val="18"/>
        </w:rPr>
        <w:t>gorąco – Część 27: Pobieranie próbek</w:t>
      </w:r>
    </w:p>
    <w:p w14:paraId="27D23FC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12697-36 Mieszanki mineralno-asfaltowe – Metody badań mieszanek mineralno-asfaltowych na </w:t>
      </w:r>
      <w:r w:rsidRPr="002F27B1">
        <w:rPr>
          <w:rFonts w:eastAsia="Times New Roman"/>
          <w:sz w:val="18"/>
          <w:szCs w:val="18"/>
        </w:rPr>
        <w:t>gorąco – Część 36: Oznaczanie grubości nawierzchni asfaltowych</w:t>
      </w:r>
    </w:p>
    <w:p w14:paraId="47E5E8F9"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12846 Asfalty i lepiszcza asfaltowe – Oznaczanie czasu wypływu</w:t>
      </w:r>
    </w:p>
    <w:p w14:paraId="5A2761F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12847 Asfalty i lepiszcza asfaltowe – Oznaczanie sedymentacji emulsji asfaltowych</w:t>
      </w:r>
    </w:p>
    <w:p w14:paraId="33E5FB7A"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12850 Asfalty i lepiszcza asfaltowe – Oznaczanie wartości </w:t>
      </w:r>
      <w:proofErr w:type="spellStart"/>
      <w:r w:rsidRPr="002F27B1">
        <w:rPr>
          <w:rFonts w:eastAsia="Times New Roman"/>
          <w:sz w:val="18"/>
          <w:szCs w:val="18"/>
        </w:rPr>
        <w:t>pH</w:t>
      </w:r>
      <w:proofErr w:type="spellEnd"/>
      <w:r w:rsidRPr="002F27B1">
        <w:rPr>
          <w:rFonts w:eastAsia="Times New Roman"/>
          <w:sz w:val="18"/>
          <w:szCs w:val="18"/>
        </w:rPr>
        <w:t xml:space="preserve"> emulsji asfaltowych</w:t>
      </w:r>
    </w:p>
    <w:p w14:paraId="18ED3A62" w14:textId="77777777" w:rsidR="00FA073C" w:rsidRPr="002F27B1" w:rsidRDefault="00FA073C" w:rsidP="00FA073C">
      <w:pPr>
        <w:numPr>
          <w:ilvl w:val="0"/>
          <w:numId w:val="38"/>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13043 Kruszywa do mieszanek bitumicznych i powierzchniowych utrwaleń stosowanych na </w:t>
      </w:r>
      <w:r w:rsidRPr="002F27B1">
        <w:rPr>
          <w:rFonts w:eastAsia="Times New Roman"/>
          <w:sz w:val="18"/>
          <w:szCs w:val="18"/>
        </w:rPr>
        <w:t>drogach, lotniskach i innych powierzchniach przeznaczonych do ruchu</w:t>
      </w:r>
    </w:p>
    <w:p w14:paraId="5FE58AE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PN-EN 13074 Asfalty i lepiszcza asfaltowe – Oznaczanie lepiszczy z emulsji asfaltowych przez odparowanie</w:t>
      </w:r>
    </w:p>
    <w:p w14:paraId="040DCC4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13075-1 Asfalty i lepiszcza asfaltowe – Badanie rozpadu – Część 1: Oznaczanie indeksu rozpadu </w:t>
      </w:r>
      <w:r w:rsidRPr="002F27B1">
        <w:rPr>
          <w:rFonts w:eastAsia="Times New Roman"/>
          <w:sz w:val="18"/>
          <w:szCs w:val="18"/>
        </w:rPr>
        <w:t>kationowych emulsji asfaltowych, metoda z wypełniaczem mineralnym</w:t>
      </w:r>
    </w:p>
    <w:p w14:paraId="20639BC3"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13108-1 Mieszanki mineralno-asfaltowe – Wymagania – Część 1: Beton Asfaltowy</w:t>
      </w:r>
    </w:p>
    <w:p w14:paraId="285B4FF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13108-20 Mieszanki mineralno-asfaltowe – Wymagania – Część 20: Badanie typu</w:t>
      </w:r>
    </w:p>
    <w:p w14:paraId="5218C067"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13179-1 Badania kruszyw wypełniających stosowanych do mieszanek bitumicznych – Część 1: </w:t>
      </w:r>
      <w:r w:rsidRPr="002F27B1">
        <w:rPr>
          <w:rFonts w:eastAsia="Times New Roman"/>
          <w:sz w:val="18"/>
          <w:szCs w:val="18"/>
        </w:rPr>
        <w:t>Badanie metodą Pierścienia i Kuli</w:t>
      </w:r>
    </w:p>
    <w:p w14:paraId="1A9A16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13179-2 Badania kruszyw wypełniających stosowanych do mieszanek bitumicznych – Część 2: </w:t>
      </w:r>
      <w:r w:rsidRPr="002F27B1">
        <w:rPr>
          <w:rFonts w:eastAsia="Times New Roman"/>
          <w:sz w:val="18"/>
          <w:szCs w:val="18"/>
        </w:rPr>
        <w:t>Liczba bitumiczna</w:t>
      </w:r>
    </w:p>
    <w:p w14:paraId="2456242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13398 Asfalty i lepiszcza asfaltowe – Oznaczanie nawrotu sprężystego asfaltów modyfikowanych</w:t>
      </w:r>
    </w:p>
    <w:p w14:paraId="17B584A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13399 Asfalty i lepiszcza asfaltowe – Oznaczanie odporności na magazynowanie modyfikowanych </w:t>
      </w:r>
      <w:r w:rsidRPr="002F27B1">
        <w:rPr>
          <w:rFonts w:eastAsia="Times New Roman"/>
          <w:sz w:val="18"/>
          <w:szCs w:val="18"/>
        </w:rPr>
        <w:t>asfaltów</w:t>
      </w:r>
    </w:p>
    <w:p w14:paraId="29AF7D2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13587 Asfalty i lepiszcza asfaltowe – Oznaczanie ciągliwości lepiszczy asfaltowych metodą pomiaru </w:t>
      </w:r>
      <w:r w:rsidRPr="002F27B1">
        <w:rPr>
          <w:rFonts w:eastAsia="Times New Roman"/>
          <w:sz w:val="18"/>
          <w:szCs w:val="18"/>
        </w:rPr>
        <w:t>ciągliwości</w:t>
      </w:r>
    </w:p>
    <w:p w14:paraId="4C61CDC9"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13588 Asfalty i lepiszcza asfaltowe – Oznaczanie kohezji lepiszczy asfaltowych metodą testu </w:t>
      </w:r>
      <w:r w:rsidRPr="002F27B1">
        <w:rPr>
          <w:rFonts w:eastAsia="Times New Roman"/>
          <w:sz w:val="18"/>
          <w:szCs w:val="18"/>
        </w:rPr>
        <w:t>wahadłowego</w:t>
      </w:r>
    </w:p>
    <w:p w14:paraId="5F2078D3"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13589 Asfalty i lepiszcza asfaltowe – Oznaczanie ciągliwości modyfikowanych asfaltów – Metoda z </w:t>
      </w:r>
      <w:proofErr w:type="spellStart"/>
      <w:r w:rsidRPr="002F27B1">
        <w:rPr>
          <w:rFonts w:eastAsia="Times New Roman"/>
          <w:sz w:val="18"/>
          <w:szCs w:val="18"/>
        </w:rPr>
        <w:t>duktylometrem</w:t>
      </w:r>
      <w:proofErr w:type="spellEnd"/>
    </w:p>
    <w:p w14:paraId="7BC82A90"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lastRenderedPageBreak/>
        <w:t xml:space="preserve">PN-EN 13614 Asfalty i lepiszcza asfaltowe – Oznaczanie przyczepności emulsji bitumicznych przez </w:t>
      </w:r>
      <w:r w:rsidRPr="002F27B1">
        <w:rPr>
          <w:rFonts w:eastAsia="Times New Roman"/>
          <w:sz w:val="18"/>
          <w:szCs w:val="18"/>
        </w:rPr>
        <w:t>zanurzenie w wodzie – Metoda z kruszywem</w:t>
      </w:r>
    </w:p>
    <w:p w14:paraId="4915D67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13703 Asfalty i lepiszcza asfaltowe – Oznaczanie energii deformacji</w:t>
      </w:r>
    </w:p>
    <w:p w14:paraId="65D077E7"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13808 Asfalty i lepiszcza asfaltowe – Zasady specyfikacji kationowych emulsji asfaltowych</w:t>
      </w:r>
    </w:p>
    <w:p w14:paraId="0994C45E"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14023 Asfalty i lepiszcza asfaltowe – Zasady specyfikacji asfaltów modyfikowanych polimerami</w:t>
      </w:r>
    </w:p>
    <w:p w14:paraId="2B3E0FC2"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14188-1 Wypełniacze złączy i zalewy – Część 1: Specyfikacja zalew na gorąco</w:t>
      </w:r>
    </w:p>
    <w:p w14:paraId="06EF558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14188-2 Wypełniacze złączy i zalewy – Część 2: Specyfikacja zalew na zimno</w:t>
      </w:r>
    </w:p>
    <w:p w14:paraId="26AFE90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22592 Przetwory naftowe – Oznaczanie temperatury zapłonu i palenia – Pomiar metodą otwartego </w:t>
      </w:r>
      <w:r w:rsidRPr="002F27B1">
        <w:rPr>
          <w:rFonts w:eastAsia="Times New Roman"/>
          <w:sz w:val="18"/>
          <w:szCs w:val="18"/>
        </w:rPr>
        <w:t>tygla Clevelanda</w:t>
      </w:r>
    </w:p>
    <w:p w14:paraId="458C00C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ISO 2592 Oznaczanie temperatury zapłonu i palenia – Metoda otwartego tygla Clevelanda</w:t>
      </w:r>
    </w:p>
    <w:p w14:paraId="2707559F"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10.3.</w:t>
      </w:r>
      <w:r w:rsidRPr="002F27B1">
        <w:rPr>
          <w:rFonts w:eastAsia="Times New Roman"/>
          <w:sz w:val="18"/>
          <w:szCs w:val="18"/>
        </w:rPr>
        <w:tab/>
        <w:t>Wymagania techniczne (rekomendowane przez Ministra Infrastruktury)</w:t>
      </w:r>
    </w:p>
    <w:p w14:paraId="5F6C817D" w14:textId="52CB935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WT-1 Kruszywa 201</w:t>
      </w:r>
      <w:r w:rsidR="00066FAF">
        <w:rPr>
          <w:rFonts w:eastAsia="Times New Roman"/>
          <w:spacing w:val="-1"/>
          <w:sz w:val="18"/>
          <w:szCs w:val="18"/>
        </w:rPr>
        <w:t>4</w:t>
      </w:r>
      <w:r w:rsidRPr="002F27B1">
        <w:rPr>
          <w:rFonts w:eastAsia="Times New Roman"/>
          <w:spacing w:val="-1"/>
          <w:sz w:val="18"/>
          <w:szCs w:val="18"/>
        </w:rPr>
        <w:t xml:space="preserve">. Kruszywa do mieszanek mineralno-asfaltowych i powierzchniowych utrwaleń na </w:t>
      </w:r>
      <w:r w:rsidRPr="002F27B1">
        <w:rPr>
          <w:rFonts w:eastAsia="Times New Roman"/>
          <w:sz w:val="18"/>
          <w:szCs w:val="18"/>
        </w:rPr>
        <w:t>drogach publicznych</w:t>
      </w:r>
      <w:r w:rsidR="00066FAF">
        <w:rPr>
          <w:rFonts w:eastAsia="Times New Roman"/>
          <w:sz w:val="18"/>
          <w:szCs w:val="18"/>
        </w:rPr>
        <w:t>,</w:t>
      </w:r>
    </w:p>
    <w:p w14:paraId="60B0723F" w14:textId="43EE3C19"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WT-2 Nawierzchnie asfaltowe 201</w:t>
      </w:r>
      <w:r w:rsidR="00066FAF">
        <w:rPr>
          <w:rFonts w:eastAsia="Times New Roman"/>
          <w:sz w:val="18"/>
          <w:szCs w:val="18"/>
        </w:rPr>
        <w:t>4</w:t>
      </w:r>
      <w:r w:rsidRPr="002F27B1">
        <w:rPr>
          <w:rFonts w:eastAsia="Times New Roman"/>
          <w:sz w:val="18"/>
          <w:szCs w:val="18"/>
        </w:rPr>
        <w:t>. Nawierzchnie asfaltowe na drogach publicznych</w:t>
      </w:r>
    </w:p>
    <w:p w14:paraId="6C1BD2EB"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WT-3 Emulsje asfaltowe 2009. Kationowe emulsje asfaltowe na drogach publicznych</w:t>
      </w:r>
    </w:p>
    <w:p w14:paraId="02778121" w14:textId="77777777" w:rsidR="00FA073C" w:rsidRPr="002F27B1" w:rsidRDefault="00FA073C" w:rsidP="00FA073C">
      <w:pPr>
        <w:shd w:val="clear" w:color="auto" w:fill="FFFFFF"/>
        <w:tabs>
          <w:tab w:val="left" w:pos="451"/>
        </w:tabs>
        <w:spacing w:before="5" w:line="276" w:lineRule="auto"/>
        <w:jc w:val="both"/>
        <w:rPr>
          <w:rFonts w:eastAsia="Times New Roman"/>
          <w:sz w:val="18"/>
          <w:szCs w:val="18"/>
        </w:rPr>
      </w:pPr>
      <w:r w:rsidRPr="002F27B1">
        <w:rPr>
          <w:rFonts w:eastAsia="Times New Roman"/>
          <w:b/>
          <w:bCs/>
          <w:sz w:val="18"/>
          <w:szCs w:val="18"/>
        </w:rPr>
        <w:t>10.4.</w:t>
      </w:r>
      <w:r w:rsidRPr="002F27B1">
        <w:rPr>
          <w:rFonts w:eastAsia="Times New Roman"/>
          <w:b/>
          <w:bCs/>
          <w:sz w:val="18"/>
          <w:szCs w:val="18"/>
        </w:rPr>
        <w:tab/>
      </w:r>
      <w:r w:rsidRPr="002F27B1">
        <w:rPr>
          <w:rFonts w:eastAsia="Times New Roman"/>
          <w:b/>
          <w:bCs/>
          <w:spacing w:val="-1"/>
          <w:sz w:val="18"/>
          <w:szCs w:val="18"/>
        </w:rPr>
        <w:t>Inne dokumenty</w:t>
      </w:r>
    </w:p>
    <w:p w14:paraId="3DA176ED" w14:textId="77777777" w:rsidR="00FA073C" w:rsidRPr="002F27B1" w:rsidRDefault="00FA073C" w:rsidP="00FA073C">
      <w:pPr>
        <w:numPr>
          <w:ilvl w:val="0"/>
          <w:numId w:val="40"/>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Rozporządzenie Ministra Transportu i Gospodarki Morskiej z dnia 2 marca 1999 r. w sprawie warunków </w:t>
      </w:r>
      <w:r w:rsidRPr="002F27B1">
        <w:rPr>
          <w:rFonts w:eastAsia="Times New Roman"/>
          <w:sz w:val="18"/>
          <w:szCs w:val="18"/>
        </w:rPr>
        <w:t>technicznych, jakim powinny odpowiadać drogi publiczne i ich usytuowanie (Dz.U. nr 43, poz. 430)</w:t>
      </w:r>
    </w:p>
    <w:p w14:paraId="765C34D1" w14:textId="77777777" w:rsidR="00FA073C" w:rsidRPr="002F27B1" w:rsidRDefault="00FA073C" w:rsidP="00FA073C">
      <w:pPr>
        <w:numPr>
          <w:ilvl w:val="0"/>
          <w:numId w:val="40"/>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Katalog typowych konstrukcji nawierzchni podatnych i półsztywnych. Generalna Dyrekcja Dróg </w:t>
      </w:r>
      <w:r w:rsidRPr="002F27B1">
        <w:rPr>
          <w:rFonts w:eastAsia="Times New Roman"/>
          <w:sz w:val="18"/>
          <w:szCs w:val="18"/>
        </w:rPr>
        <w:t>Publicznych – Instytut Badawczy Dróg i Mostów, Warszawa 1997</w:t>
      </w:r>
    </w:p>
    <w:p w14:paraId="4A633B26" w14:textId="77777777" w:rsidR="00FA073C" w:rsidRPr="002F27B1" w:rsidRDefault="00FA073C" w:rsidP="00FA073C">
      <w:pPr>
        <w:shd w:val="clear" w:color="auto" w:fill="FFFFFF"/>
        <w:tabs>
          <w:tab w:val="left" w:pos="298"/>
        </w:tabs>
        <w:spacing w:line="276" w:lineRule="auto"/>
        <w:ind w:right="730"/>
        <w:jc w:val="both"/>
        <w:rPr>
          <w:rFonts w:eastAsia="Times New Roman"/>
          <w:sz w:val="18"/>
          <w:szCs w:val="18"/>
        </w:rPr>
      </w:pPr>
    </w:p>
    <w:p w14:paraId="756BC4C4" w14:textId="77777777" w:rsidR="00FA073C" w:rsidRPr="002F27B1" w:rsidRDefault="00FA073C" w:rsidP="00FA073C">
      <w:pPr>
        <w:keepNext/>
        <w:widowControl/>
        <w:autoSpaceDE/>
        <w:autoSpaceDN/>
        <w:adjustRightInd/>
        <w:jc w:val="both"/>
        <w:outlineLvl w:val="4"/>
        <w:rPr>
          <w:rFonts w:eastAsia="Times New Roman"/>
          <w:b/>
          <w:bCs/>
          <w:sz w:val="28"/>
          <w:szCs w:val="24"/>
        </w:rPr>
      </w:pPr>
      <w:r w:rsidRPr="002F27B1">
        <w:rPr>
          <w:rFonts w:eastAsia="Times New Roman"/>
          <w:b/>
          <w:bCs/>
          <w:sz w:val="28"/>
          <w:szCs w:val="24"/>
        </w:rPr>
        <w:t xml:space="preserve">D-05.03.11.  FREZOWANIE NAWIERZCHNI ASFALTOWYCH NA </w:t>
      </w:r>
    </w:p>
    <w:p w14:paraId="42687F06" w14:textId="77777777" w:rsidR="00FA073C" w:rsidRPr="002F27B1" w:rsidRDefault="00FA073C" w:rsidP="00FA073C">
      <w:pPr>
        <w:jc w:val="both"/>
        <w:rPr>
          <w:rFonts w:eastAsia="Times New Roman"/>
          <w:b/>
          <w:bCs/>
          <w:sz w:val="28"/>
        </w:rPr>
      </w:pPr>
      <w:r w:rsidRPr="002F27B1">
        <w:rPr>
          <w:rFonts w:eastAsia="Times New Roman"/>
          <w:b/>
          <w:bCs/>
          <w:sz w:val="28"/>
        </w:rPr>
        <w:t xml:space="preserve">                     ZIMNO</w:t>
      </w:r>
    </w:p>
    <w:p w14:paraId="3DDDF1B5" w14:textId="77777777" w:rsidR="00FA073C" w:rsidRPr="002F27B1" w:rsidRDefault="00FA073C" w:rsidP="00FA073C">
      <w:pPr>
        <w:rPr>
          <w:rFonts w:eastAsia="Times New Roman"/>
          <w:b/>
          <w:bCs/>
          <w:sz w:val="18"/>
        </w:rPr>
      </w:pPr>
    </w:p>
    <w:p w14:paraId="068E6F25" w14:textId="77777777" w:rsidR="00FA073C" w:rsidRPr="002F27B1" w:rsidRDefault="00FA073C" w:rsidP="00FA073C">
      <w:pPr>
        <w:rPr>
          <w:rFonts w:eastAsia="Times New Roman"/>
          <w:b/>
          <w:bCs/>
          <w:sz w:val="18"/>
        </w:rPr>
      </w:pPr>
      <w:r>
        <w:rPr>
          <w:rFonts w:eastAsia="Times New Roman"/>
          <w:b/>
          <w:bCs/>
          <w:sz w:val="18"/>
        </w:rPr>
        <w:t xml:space="preserve">1. </w:t>
      </w:r>
      <w:r w:rsidRPr="002F27B1">
        <w:rPr>
          <w:rFonts w:eastAsia="Times New Roman"/>
          <w:b/>
          <w:bCs/>
          <w:spacing w:val="-3"/>
          <w:sz w:val="18"/>
        </w:rPr>
        <w:t>WSTĘP</w:t>
      </w:r>
    </w:p>
    <w:p w14:paraId="214A8F5F" w14:textId="77777777" w:rsidR="00FA073C" w:rsidRPr="002F27B1" w:rsidRDefault="00FA073C" w:rsidP="00FA073C">
      <w:pPr>
        <w:rPr>
          <w:rFonts w:eastAsia="Times New Roman"/>
          <w:b/>
          <w:bCs/>
          <w:sz w:val="18"/>
        </w:rPr>
      </w:pPr>
      <w:r w:rsidRPr="002F27B1">
        <w:rPr>
          <w:rFonts w:eastAsia="Times New Roman"/>
          <w:b/>
          <w:bCs/>
          <w:spacing w:val="-2"/>
          <w:sz w:val="18"/>
        </w:rPr>
        <w:t>1.1 Przedmiot SST.</w:t>
      </w:r>
    </w:p>
    <w:p w14:paraId="446AFA71"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Przedmiotem niniejszej szczegółowej specyfikacji technicznej (SST) są wymagania dotyczące wykonania </w:t>
      </w:r>
      <w:r w:rsidRPr="002F27B1">
        <w:rPr>
          <w:rFonts w:eastAsia="Times New Roman"/>
          <w:spacing w:val="-2"/>
          <w:sz w:val="18"/>
        </w:rPr>
        <w:t xml:space="preserve">i odbioru robót  związanych  z  frezowaniem nawierzchni asfaltowych  na zimno, </w:t>
      </w:r>
      <w:r w:rsidRPr="002F27B1">
        <w:rPr>
          <w:rFonts w:eastAsia="Times New Roman"/>
          <w:spacing w:val="-2"/>
          <w:sz w:val="18"/>
          <w:szCs w:val="18"/>
        </w:rPr>
        <w:t>przy</w:t>
      </w:r>
      <w:r w:rsidRPr="002F27B1">
        <w:rPr>
          <w:rFonts w:eastAsia="Times New Roman"/>
          <w:b/>
          <w:bCs/>
          <w:iCs/>
          <w:sz w:val="18"/>
          <w:szCs w:val="18"/>
          <w:lang w:eastAsia="en-US"/>
        </w:rPr>
        <w:t xml:space="preserve">  modernizacji  dróg powiatowych – wzmocnienie  nawierzchni  poprzez  wy</w:t>
      </w:r>
      <w:r w:rsidRPr="002F27B1">
        <w:rPr>
          <w:rFonts w:eastAsia="Times New Roman"/>
          <w:b/>
          <w:bCs/>
          <w:spacing w:val="-1"/>
          <w:sz w:val="18"/>
          <w:szCs w:val="18"/>
        </w:rPr>
        <w:t>konanie nakładek bitumicznych o średniej grubości 4 cm</w:t>
      </w:r>
    </w:p>
    <w:p w14:paraId="57168D1A" w14:textId="77777777" w:rsidR="00FA073C" w:rsidRPr="002F27B1" w:rsidRDefault="00FA073C" w:rsidP="00FA073C">
      <w:pPr>
        <w:rPr>
          <w:rFonts w:eastAsia="Times New Roman"/>
          <w:spacing w:val="-8"/>
          <w:sz w:val="18"/>
        </w:rPr>
      </w:pPr>
    </w:p>
    <w:p w14:paraId="1730064C" w14:textId="77777777" w:rsidR="00FA073C" w:rsidRPr="002F27B1" w:rsidRDefault="00FA073C" w:rsidP="00FA073C">
      <w:pPr>
        <w:rPr>
          <w:rFonts w:eastAsia="Times New Roman"/>
          <w:b/>
          <w:bCs/>
          <w:sz w:val="18"/>
        </w:rPr>
      </w:pPr>
      <w:r w:rsidRPr="002F27B1">
        <w:rPr>
          <w:rFonts w:eastAsia="Times New Roman"/>
          <w:b/>
          <w:bCs/>
          <w:spacing w:val="-8"/>
          <w:sz w:val="18"/>
        </w:rPr>
        <w:t>1.2.</w:t>
      </w:r>
      <w:r>
        <w:rPr>
          <w:rFonts w:eastAsia="Times New Roman"/>
          <w:b/>
          <w:bCs/>
          <w:sz w:val="18"/>
        </w:rPr>
        <w:t xml:space="preserve"> </w:t>
      </w:r>
      <w:r w:rsidRPr="002F27B1">
        <w:rPr>
          <w:rFonts w:eastAsia="Times New Roman"/>
          <w:b/>
          <w:bCs/>
          <w:sz w:val="18"/>
        </w:rPr>
        <w:t>Zakres stosowania SST</w:t>
      </w:r>
    </w:p>
    <w:p w14:paraId="286E6202" w14:textId="77777777" w:rsidR="00FA073C" w:rsidRPr="002F27B1" w:rsidRDefault="00FA073C" w:rsidP="00FA073C">
      <w:pPr>
        <w:rPr>
          <w:rFonts w:eastAsia="Times New Roman"/>
          <w:sz w:val="18"/>
        </w:rPr>
      </w:pPr>
      <w:r w:rsidRPr="002F27B1">
        <w:rPr>
          <w:rFonts w:eastAsia="Times New Roman"/>
          <w:sz w:val="18"/>
        </w:rPr>
        <w:t>SST jest stosowana jako dokument przetargowy i kontraktowy przy zlecaniu i realizacji robót wymienionych</w:t>
      </w:r>
    </w:p>
    <w:p w14:paraId="2DB2BCBF" w14:textId="77777777" w:rsidR="00FA073C" w:rsidRPr="002F27B1" w:rsidRDefault="00FA073C" w:rsidP="00FA073C">
      <w:pPr>
        <w:rPr>
          <w:rFonts w:eastAsia="Times New Roman"/>
          <w:sz w:val="18"/>
        </w:rPr>
      </w:pPr>
      <w:r w:rsidRPr="002F27B1">
        <w:rPr>
          <w:rFonts w:eastAsia="Times New Roman"/>
          <w:sz w:val="18"/>
        </w:rPr>
        <w:t xml:space="preserve"> w p. 1.1.</w:t>
      </w:r>
    </w:p>
    <w:p w14:paraId="3CFFB2F2" w14:textId="77777777" w:rsidR="00FA073C" w:rsidRPr="002F27B1" w:rsidRDefault="00FA073C" w:rsidP="00FA073C">
      <w:pPr>
        <w:rPr>
          <w:rFonts w:eastAsia="Times New Roman"/>
          <w:spacing w:val="-7"/>
          <w:sz w:val="18"/>
        </w:rPr>
      </w:pPr>
    </w:p>
    <w:p w14:paraId="3880B34C" w14:textId="77777777" w:rsidR="00FA073C" w:rsidRPr="002F27B1" w:rsidRDefault="00FA073C" w:rsidP="00FA073C">
      <w:pPr>
        <w:rPr>
          <w:rFonts w:eastAsia="Times New Roman"/>
          <w:b/>
          <w:bCs/>
          <w:sz w:val="18"/>
        </w:rPr>
      </w:pPr>
      <w:r w:rsidRPr="002F27B1">
        <w:rPr>
          <w:rFonts w:eastAsia="Times New Roman"/>
          <w:b/>
          <w:bCs/>
          <w:spacing w:val="-7"/>
          <w:sz w:val="18"/>
        </w:rPr>
        <w:t>1.3.</w:t>
      </w:r>
      <w:r>
        <w:rPr>
          <w:rFonts w:eastAsia="Times New Roman"/>
          <w:b/>
          <w:bCs/>
          <w:sz w:val="18"/>
        </w:rPr>
        <w:t xml:space="preserve"> </w:t>
      </w:r>
      <w:r w:rsidRPr="002F27B1">
        <w:rPr>
          <w:rFonts w:eastAsia="Times New Roman"/>
          <w:b/>
          <w:bCs/>
          <w:sz w:val="18"/>
        </w:rPr>
        <w:t>Zakres robót objętych SST</w:t>
      </w:r>
    </w:p>
    <w:p w14:paraId="3C6B4C17" w14:textId="77777777" w:rsidR="00FA073C" w:rsidRPr="002F27B1" w:rsidRDefault="00FA073C" w:rsidP="00FA073C">
      <w:pPr>
        <w:rPr>
          <w:rFonts w:eastAsia="Times New Roman"/>
          <w:sz w:val="18"/>
        </w:rPr>
      </w:pPr>
      <w:r w:rsidRPr="002F27B1">
        <w:rPr>
          <w:rFonts w:eastAsia="Times New Roman"/>
          <w:sz w:val="18"/>
        </w:rPr>
        <w:t>Ustalenia zawarte w niniejszej specyfikacji dotyczą zasad prowadzenia robót związanych z frezowaniem</w:t>
      </w:r>
    </w:p>
    <w:p w14:paraId="7B52F441" w14:textId="77777777" w:rsidR="00FA073C" w:rsidRPr="002F27B1" w:rsidRDefault="00FA073C" w:rsidP="00FA073C">
      <w:pPr>
        <w:rPr>
          <w:rFonts w:eastAsia="Times New Roman"/>
          <w:sz w:val="18"/>
        </w:rPr>
      </w:pPr>
      <w:r w:rsidRPr="002F27B1">
        <w:rPr>
          <w:rFonts w:eastAsia="Times New Roman"/>
          <w:spacing w:val="-1"/>
          <w:sz w:val="18"/>
        </w:rPr>
        <w:t xml:space="preserve">nawierzchni asfaltowych na zimno : </w:t>
      </w:r>
    </w:p>
    <w:p w14:paraId="38716304" w14:textId="77777777" w:rsidR="00FA073C" w:rsidRPr="002F27B1" w:rsidRDefault="00FA073C" w:rsidP="00FA073C">
      <w:pPr>
        <w:rPr>
          <w:rFonts w:eastAsia="Times New Roman"/>
          <w:sz w:val="18"/>
        </w:rPr>
      </w:pPr>
    </w:p>
    <w:p w14:paraId="70F05E9A" w14:textId="70D13FAB" w:rsidR="00FA073C" w:rsidRPr="003B5C65" w:rsidRDefault="00FA073C" w:rsidP="00FA073C">
      <w:pPr>
        <w:widowControl/>
        <w:autoSpaceDE/>
        <w:autoSpaceDN/>
        <w:adjustRightInd/>
        <w:rPr>
          <w:rFonts w:eastAsia="Times New Roman"/>
          <w:b/>
          <w:bCs/>
          <w:color w:val="000000" w:themeColor="text1"/>
          <w:spacing w:val="-7"/>
          <w:sz w:val="18"/>
          <w:szCs w:val="22"/>
          <w:lang w:eastAsia="en-US"/>
        </w:rPr>
      </w:pPr>
      <w:r w:rsidRPr="002F27B1">
        <w:rPr>
          <w:rFonts w:eastAsia="Times New Roman"/>
          <w:b/>
          <w:bCs/>
          <w:sz w:val="18"/>
          <w:szCs w:val="22"/>
          <w:lang w:eastAsia="en-US"/>
        </w:rPr>
        <w:t xml:space="preserve"> </w:t>
      </w:r>
      <w:r w:rsidRPr="002F27B1">
        <w:rPr>
          <w:rFonts w:eastAsia="Times New Roman"/>
          <w:b/>
          <w:sz w:val="18"/>
          <w:szCs w:val="22"/>
          <w:lang w:eastAsia="en-US"/>
        </w:rPr>
        <w:t xml:space="preserve">Frezowanie istniejącej nawierzchni </w:t>
      </w:r>
      <w:r w:rsidRPr="003B5C65">
        <w:rPr>
          <w:rFonts w:eastAsia="Times New Roman"/>
          <w:b/>
          <w:color w:val="000000" w:themeColor="text1"/>
          <w:sz w:val="18"/>
          <w:szCs w:val="22"/>
          <w:lang w:eastAsia="en-US"/>
        </w:rPr>
        <w:t xml:space="preserve">bitumicznej o średniej gr. 4 cm z odwozem ścinki  na  </w:t>
      </w:r>
      <w:proofErr w:type="spellStart"/>
      <w:r w:rsidRPr="003B5C65">
        <w:rPr>
          <w:rFonts w:eastAsia="Times New Roman"/>
          <w:b/>
          <w:color w:val="000000" w:themeColor="text1"/>
          <w:sz w:val="18"/>
          <w:szCs w:val="22"/>
          <w:lang w:eastAsia="en-US"/>
        </w:rPr>
        <w:t>odl</w:t>
      </w:r>
      <w:proofErr w:type="spellEnd"/>
      <w:r w:rsidRPr="003B5C65">
        <w:rPr>
          <w:rFonts w:eastAsia="Times New Roman"/>
          <w:b/>
          <w:color w:val="000000" w:themeColor="text1"/>
          <w:sz w:val="18"/>
          <w:szCs w:val="22"/>
          <w:lang w:eastAsia="en-US"/>
        </w:rPr>
        <w:t xml:space="preserve">. do 20 km (destrukt  stanowi własność Zamawiającego) –  </w:t>
      </w:r>
      <w:r w:rsidR="00C36838" w:rsidRPr="003B5C65">
        <w:rPr>
          <w:rFonts w:eastAsia="Times New Roman"/>
          <w:b/>
          <w:color w:val="000000" w:themeColor="text1"/>
          <w:sz w:val="18"/>
          <w:szCs w:val="22"/>
          <w:lang w:eastAsia="en-US"/>
        </w:rPr>
        <w:t>388,9</w:t>
      </w:r>
      <w:r w:rsidRPr="003B5C65">
        <w:rPr>
          <w:rFonts w:eastAsia="Times New Roman"/>
          <w:b/>
          <w:color w:val="000000" w:themeColor="text1"/>
          <w:sz w:val="18"/>
          <w:szCs w:val="22"/>
          <w:lang w:eastAsia="en-US"/>
        </w:rPr>
        <w:t xml:space="preserve">  m</w:t>
      </w:r>
      <w:r w:rsidRPr="003B5C65">
        <w:rPr>
          <w:rFonts w:eastAsia="Times New Roman"/>
          <w:b/>
          <w:color w:val="000000" w:themeColor="text1"/>
          <w:sz w:val="18"/>
          <w:szCs w:val="22"/>
          <w:vertAlign w:val="superscript"/>
          <w:lang w:eastAsia="en-US"/>
        </w:rPr>
        <w:t>2</w:t>
      </w:r>
      <w:r w:rsidRPr="003B5C65">
        <w:rPr>
          <w:rFonts w:eastAsia="Times New Roman"/>
          <w:b/>
          <w:color w:val="000000" w:themeColor="text1"/>
          <w:sz w:val="18"/>
          <w:szCs w:val="22"/>
          <w:lang w:eastAsia="en-US"/>
        </w:rPr>
        <w:t>.</w:t>
      </w:r>
    </w:p>
    <w:p w14:paraId="506A2518" w14:textId="77777777" w:rsidR="00FA073C" w:rsidRPr="003B5C65" w:rsidRDefault="00FA073C" w:rsidP="00FA073C">
      <w:pPr>
        <w:rPr>
          <w:rFonts w:eastAsia="Times New Roman"/>
          <w:b/>
          <w:bCs/>
          <w:color w:val="000000" w:themeColor="text1"/>
          <w:spacing w:val="-7"/>
          <w:sz w:val="18"/>
        </w:rPr>
      </w:pPr>
    </w:p>
    <w:p w14:paraId="131DD9F8" w14:textId="77777777" w:rsidR="00FA073C" w:rsidRPr="003B5C65" w:rsidRDefault="00FA073C" w:rsidP="00FA073C">
      <w:pPr>
        <w:rPr>
          <w:rFonts w:eastAsia="Times New Roman"/>
          <w:b/>
          <w:bCs/>
          <w:color w:val="000000" w:themeColor="text1"/>
          <w:sz w:val="18"/>
        </w:rPr>
      </w:pPr>
      <w:r w:rsidRPr="003B5C65">
        <w:rPr>
          <w:rFonts w:eastAsia="Times New Roman"/>
          <w:b/>
          <w:bCs/>
          <w:color w:val="000000" w:themeColor="text1"/>
          <w:spacing w:val="-7"/>
          <w:sz w:val="18"/>
        </w:rPr>
        <w:t>1.4.</w:t>
      </w:r>
      <w:r w:rsidRPr="003B5C65">
        <w:rPr>
          <w:rFonts w:eastAsia="Times New Roman"/>
          <w:b/>
          <w:bCs/>
          <w:color w:val="000000" w:themeColor="text1"/>
          <w:sz w:val="18"/>
        </w:rPr>
        <w:t xml:space="preserve"> </w:t>
      </w:r>
      <w:r w:rsidRPr="003B5C65">
        <w:rPr>
          <w:rFonts w:eastAsia="Times New Roman"/>
          <w:b/>
          <w:bCs/>
          <w:color w:val="000000" w:themeColor="text1"/>
          <w:spacing w:val="-1"/>
          <w:sz w:val="18"/>
        </w:rPr>
        <w:t>Określenia podstawowe</w:t>
      </w:r>
    </w:p>
    <w:p w14:paraId="7B3FC72C" w14:textId="77777777" w:rsidR="00FA073C" w:rsidRPr="002F27B1" w:rsidRDefault="00FA073C" w:rsidP="00FA073C">
      <w:pPr>
        <w:rPr>
          <w:rFonts w:eastAsia="Times New Roman"/>
          <w:spacing w:val="-4"/>
          <w:sz w:val="18"/>
        </w:rPr>
      </w:pPr>
      <w:r w:rsidRPr="003B5C65">
        <w:rPr>
          <w:rFonts w:eastAsia="Times New Roman"/>
          <w:color w:val="000000" w:themeColor="text1"/>
          <w:sz w:val="18"/>
        </w:rPr>
        <w:t xml:space="preserve">Frezowanie nawierzchni asfaltowej na zimno - kontrolowany proces skrawania </w:t>
      </w:r>
      <w:r w:rsidRPr="002F27B1">
        <w:rPr>
          <w:rFonts w:eastAsia="Times New Roman"/>
          <w:sz w:val="18"/>
        </w:rPr>
        <w:t>górnej warstwy nawierzchni asfaltowej, bez jej ogrzania, na określoną głębokość.</w:t>
      </w:r>
    </w:p>
    <w:p w14:paraId="58C8D925" w14:textId="77777777" w:rsidR="00FA073C" w:rsidRPr="002F27B1" w:rsidRDefault="00FA073C" w:rsidP="00FA073C">
      <w:pPr>
        <w:rPr>
          <w:rFonts w:eastAsia="Times New Roman"/>
          <w:spacing w:val="-4"/>
          <w:sz w:val="18"/>
        </w:rPr>
      </w:pPr>
      <w:r w:rsidRPr="002F27B1">
        <w:rPr>
          <w:rFonts w:eastAsia="Times New Roman"/>
          <w:sz w:val="18"/>
        </w:rPr>
        <w:t>Pozostałe określenia są zgodne z obowiązującymi, odpowiednimi polskimi normami i z definicjami podanymi w SST D-M-00.00.00 „Wymagania ogólne" pkt 1.4.</w:t>
      </w:r>
    </w:p>
    <w:p w14:paraId="2C3F4B84" w14:textId="77777777" w:rsidR="00FA073C" w:rsidRPr="002F27B1" w:rsidRDefault="00FA073C" w:rsidP="00FA073C">
      <w:pPr>
        <w:rPr>
          <w:rFonts w:eastAsia="Times New Roman"/>
          <w:spacing w:val="-8"/>
          <w:sz w:val="18"/>
        </w:rPr>
      </w:pPr>
    </w:p>
    <w:p w14:paraId="1340D016" w14:textId="77777777" w:rsidR="00FA073C" w:rsidRPr="002F27B1" w:rsidRDefault="00FA073C" w:rsidP="00FA073C">
      <w:pPr>
        <w:rPr>
          <w:rFonts w:eastAsia="Times New Roman"/>
          <w:b/>
          <w:bCs/>
          <w:sz w:val="18"/>
        </w:rPr>
      </w:pPr>
      <w:r w:rsidRPr="002F27B1">
        <w:rPr>
          <w:rFonts w:eastAsia="Times New Roman"/>
          <w:b/>
          <w:bCs/>
          <w:spacing w:val="-8"/>
          <w:sz w:val="18"/>
        </w:rPr>
        <w:t>1.5.</w:t>
      </w:r>
      <w:r>
        <w:rPr>
          <w:rFonts w:eastAsia="Times New Roman"/>
          <w:b/>
          <w:bCs/>
          <w:sz w:val="18"/>
        </w:rPr>
        <w:t xml:space="preserve"> </w:t>
      </w:r>
      <w:r w:rsidRPr="002F27B1">
        <w:rPr>
          <w:rFonts w:eastAsia="Times New Roman"/>
          <w:b/>
          <w:bCs/>
          <w:sz w:val="18"/>
        </w:rPr>
        <w:t>Ogólne wymagania dotyczące robót</w:t>
      </w:r>
    </w:p>
    <w:p w14:paraId="387B9A42" w14:textId="77777777" w:rsidR="00FA073C" w:rsidRPr="00C364C0" w:rsidRDefault="00FA073C" w:rsidP="00FA073C">
      <w:pPr>
        <w:rPr>
          <w:rFonts w:eastAsia="Times New Roman"/>
          <w:sz w:val="18"/>
        </w:rPr>
      </w:pPr>
      <w:r w:rsidRPr="002F27B1">
        <w:rPr>
          <w:rFonts w:eastAsia="Times New Roman"/>
          <w:sz w:val="18"/>
        </w:rPr>
        <w:t>Ogólne wymagania dotyczące robót podano w SST D-M-00.00</w:t>
      </w:r>
      <w:r>
        <w:rPr>
          <w:rFonts w:eastAsia="Times New Roman"/>
          <w:sz w:val="18"/>
        </w:rPr>
        <w:t>.00 „Wymagania ogólne" pkt 1.5.</w:t>
      </w:r>
    </w:p>
    <w:p w14:paraId="78D9ADA4" w14:textId="77777777" w:rsidR="00FA073C" w:rsidRPr="002F27B1" w:rsidRDefault="00FA073C" w:rsidP="00FA073C">
      <w:pPr>
        <w:rPr>
          <w:rFonts w:eastAsia="Times New Roman"/>
          <w:spacing w:val="-7"/>
          <w:sz w:val="18"/>
        </w:rPr>
      </w:pPr>
    </w:p>
    <w:p w14:paraId="51E75A59" w14:textId="77777777" w:rsidR="00FA073C" w:rsidRPr="002F27B1" w:rsidRDefault="00FA073C" w:rsidP="00FA073C">
      <w:pPr>
        <w:rPr>
          <w:rFonts w:eastAsia="Times New Roman"/>
          <w:b/>
          <w:bCs/>
          <w:sz w:val="18"/>
        </w:rPr>
      </w:pPr>
      <w:r w:rsidRPr="002F27B1">
        <w:rPr>
          <w:rFonts w:eastAsia="Times New Roman"/>
          <w:b/>
          <w:bCs/>
          <w:spacing w:val="-7"/>
          <w:sz w:val="18"/>
        </w:rPr>
        <w:t>2.</w:t>
      </w:r>
      <w:r>
        <w:rPr>
          <w:rFonts w:eastAsia="Times New Roman"/>
          <w:b/>
          <w:bCs/>
          <w:sz w:val="18"/>
        </w:rPr>
        <w:t xml:space="preserve"> </w:t>
      </w:r>
      <w:r w:rsidRPr="002F27B1">
        <w:rPr>
          <w:rFonts w:eastAsia="Times New Roman"/>
          <w:b/>
          <w:bCs/>
          <w:spacing w:val="-2"/>
          <w:sz w:val="18"/>
        </w:rPr>
        <w:t>MATERIAŁY</w:t>
      </w:r>
    </w:p>
    <w:p w14:paraId="3381E638" w14:textId="77777777" w:rsidR="00FA073C" w:rsidRPr="002F27B1" w:rsidRDefault="00FA073C" w:rsidP="00FA073C">
      <w:pPr>
        <w:rPr>
          <w:rFonts w:eastAsia="Times New Roman"/>
          <w:sz w:val="18"/>
        </w:rPr>
      </w:pPr>
      <w:r w:rsidRPr="002F27B1">
        <w:rPr>
          <w:rFonts w:eastAsia="Times New Roman"/>
          <w:spacing w:val="-1"/>
          <w:sz w:val="18"/>
        </w:rPr>
        <w:t>Nie występują.</w:t>
      </w:r>
    </w:p>
    <w:p w14:paraId="1969BCAD" w14:textId="77777777" w:rsidR="00FA073C" w:rsidRPr="002F27B1" w:rsidRDefault="00FA073C" w:rsidP="00FA073C">
      <w:pPr>
        <w:rPr>
          <w:rFonts w:eastAsia="Times New Roman"/>
          <w:spacing w:val="-8"/>
          <w:sz w:val="18"/>
        </w:rPr>
      </w:pPr>
    </w:p>
    <w:p w14:paraId="0877F385" w14:textId="77777777" w:rsidR="00FA073C" w:rsidRPr="002F27B1" w:rsidRDefault="00FA073C" w:rsidP="00FA073C">
      <w:pPr>
        <w:rPr>
          <w:rFonts w:eastAsia="Times New Roman"/>
          <w:b/>
          <w:bCs/>
          <w:sz w:val="18"/>
        </w:rPr>
      </w:pPr>
      <w:r w:rsidRPr="002F27B1">
        <w:rPr>
          <w:rFonts w:eastAsia="Times New Roman"/>
          <w:b/>
          <w:bCs/>
          <w:spacing w:val="-8"/>
          <w:sz w:val="18"/>
        </w:rPr>
        <w:t>3.</w:t>
      </w:r>
      <w:r>
        <w:rPr>
          <w:rFonts w:eastAsia="Times New Roman"/>
          <w:b/>
          <w:bCs/>
          <w:sz w:val="18"/>
        </w:rPr>
        <w:t xml:space="preserve"> </w:t>
      </w:r>
      <w:r w:rsidRPr="002F27B1">
        <w:rPr>
          <w:rFonts w:eastAsia="Times New Roman"/>
          <w:b/>
          <w:bCs/>
          <w:spacing w:val="-2"/>
          <w:sz w:val="18"/>
        </w:rPr>
        <w:t>SPRZĘT</w:t>
      </w:r>
    </w:p>
    <w:p w14:paraId="7CC5F168" w14:textId="77777777" w:rsidR="00FA073C" w:rsidRPr="002F27B1" w:rsidRDefault="00FA073C" w:rsidP="00FA073C">
      <w:pPr>
        <w:rPr>
          <w:rFonts w:eastAsia="Times New Roman"/>
          <w:b/>
          <w:bCs/>
          <w:sz w:val="18"/>
        </w:rPr>
      </w:pPr>
      <w:r w:rsidRPr="002F27B1">
        <w:rPr>
          <w:rFonts w:eastAsia="Times New Roman"/>
          <w:b/>
          <w:bCs/>
          <w:spacing w:val="-6"/>
          <w:sz w:val="18"/>
        </w:rPr>
        <w:t>3.1.</w:t>
      </w:r>
      <w:r>
        <w:rPr>
          <w:rFonts w:eastAsia="Times New Roman"/>
          <w:b/>
          <w:bCs/>
          <w:sz w:val="18"/>
        </w:rPr>
        <w:t xml:space="preserve"> </w:t>
      </w:r>
      <w:r w:rsidRPr="002F27B1">
        <w:rPr>
          <w:rFonts w:eastAsia="Times New Roman"/>
          <w:b/>
          <w:bCs/>
          <w:spacing w:val="-1"/>
          <w:sz w:val="18"/>
        </w:rPr>
        <w:t>Ogólne wymagania dotyczące sprzętu</w:t>
      </w:r>
    </w:p>
    <w:p w14:paraId="50CB168B" w14:textId="77777777" w:rsidR="00FA073C" w:rsidRPr="002F27B1" w:rsidRDefault="00FA073C" w:rsidP="00FA073C">
      <w:pPr>
        <w:rPr>
          <w:rFonts w:eastAsia="Times New Roman"/>
          <w:sz w:val="18"/>
        </w:rPr>
      </w:pPr>
      <w:r w:rsidRPr="002F27B1">
        <w:rPr>
          <w:rFonts w:eastAsia="Times New Roman"/>
          <w:sz w:val="18"/>
        </w:rPr>
        <w:t>Ogólne wymagania dotyczące sprzętu podano w SST D-M-00.00.00 „Wymagania ogólne" pkt 3.</w:t>
      </w:r>
    </w:p>
    <w:p w14:paraId="1A2CC4C4" w14:textId="77777777" w:rsidR="00FA073C" w:rsidRPr="002F27B1" w:rsidRDefault="00FA073C" w:rsidP="00FA073C">
      <w:pPr>
        <w:rPr>
          <w:rFonts w:eastAsia="Times New Roman"/>
          <w:spacing w:val="-4"/>
          <w:sz w:val="18"/>
        </w:rPr>
      </w:pPr>
    </w:p>
    <w:p w14:paraId="428546C1" w14:textId="77777777" w:rsidR="00FA073C" w:rsidRPr="002F27B1" w:rsidRDefault="00FA073C" w:rsidP="00FA073C">
      <w:pPr>
        <w:rPr>
          <w:rFonts w:eastAsia="Times New Roman"/>
          <w:b/>
          <w:bCs/>
          <w:sz w:val="18"/>
        </w:rPr>
      </w:pPr>
      <w:r w:rsidRPr="002F27B1">
        <w:rPr>
          <w:rFonts w:eastAsia="Times New Roman"/>
          <w:b/>
          <w:bCs/>
          <w:spacing w:val="-4"/>
          <w:sz w:val="18"/>
        </w:rPr>
        <w:t>3.2.</w:t>
      </w:r>
      <w:r>
        <w:rPr>
          <w:rFonts w:eastAsia="Times New Roman"/>
          <w:b/>
          <w:bCs/>
          <w:sz w:val="18"/>
        </w:rPr>
        <w:t xml:space="preserve"> </w:t>
      </w:r>
      <w:r w:rsidRPr="002F27B1">
        <w:rPr>
          <w:rFonts w:eastAsia="Times New Roman"/>
          <w:b/>
          <w:bCs/>
          <w:spacing w:val="-1"/>
          <w:sz w:val="18"/>
        </w:rPr>
        <w:t>Sprzęt do frezowania</w:t>
      </w:r>
    </w:p>
    <w:p w14:paraId="0DF832C2" w14:textId="77777777" w:rsidR="00FA073C" w:rsidRPr="002F27B1" w:rsidRDefault="00FA073C" w:rsidP="00FA073C">
      <w:pPr>
        <w:rPr>
          <w:rFonts w:eastAsia="Times New Roman"/>
          <w:sz w:val="18"/>
        </w:rPr>
      </w:pPr>
      <w:r w:rsidRPr="002F27B1">
        <w:rPr>
          <w:rFonts w:eastAsia="Times New Roman"/>
          <w:sz w:val="18"/>
        </w:rPr>
        <w:t>Należy stosować frezarki drogowe umożliwiające frezowanie nawierzchni asfaltowej na zimno na określoną</w:t>
      </w:r>
    </w:p>
    <w:p w14:paraId="05BFEB63" w14:textId="77777777" w:rsidR="00FA073C" w:rsidRPr="002F27B1" w:rsidRDefault="00FA073C" w:rsidP="00FA073C">
      <w:pPr>
        <w:rPr>
          <w:rFonts w:eastAsia="Times New Roman"/>
          <w:sz w:val="18"/>
        </w:rPr>
      </w:pPr>
      <w:r w:rsidRPr="002F27B1">
        <w:rPr>
          <w:rFonts w:eastAsia="Times New Roman"/>
          <w:spacing w:val="-2"/>
          <w:sz w:val="18"/>
        </w:rPr>
        <w:t>głębokość.</w:t>
      </w:r>
    </w:p>
    <w:p w14:paraId="2EB5DD34" w14:textId="77777777" w:rsidR="00FA073C" w:rsidRPr="002F27B1" w:rsidRDefault="00FA073C" w:rsidP="00FA073C">
      <w:pPr>
        <w:rPr>
          <w:rFonts w:eastAsia="Times New Roman"/>
          <w:sz w:val="18"/>
        </w:rPr>
      </w:pPr>
      <w:r w:rsidRPr="002F27B1">
        <w:rPr>
          <w:rFonts w:eastAsia="Times New Roman"/>
          <w:sz w:val="18"/>
        </w:rPr>
        <w:t>Frezarka powinna być sterowana elektronicznie i zapewniać zachowanie wymaganej równości oraz pochyleń</w:t>
      </w:r>
    </w:p>
    <w:p w14:paraId="11F3DC20" w14:textId="77777777" w:rsidR="00FA073C" w:rsidRPr="002F27B1" w:rsidRDefault="00FA073C" w:rsidP="00FA073C">
      <w:pPr>
        <w:rPr>
          <w:rFonts w:eastAsia="Times New Roman"/>
          <w:sz w:val="18"/>
        </w:rPr>
      </w:pPr>
      <w:r w:rsidRPr="002F27B1">
        <w:rPr>
          <w:rFonts w:eastAsia="Times New Roman"/>
          <w:spacing w:val="-1"/>
          <w:sz w:val="18"/>
        </w:rPr>
        <w:lastRenderedPageBreak/>
        <w:t>poprzecznych i podłużnych powierzchni po frezowaniu. Do małych robót (naprawy części jezdni) Inżynier może</w:t>
      </w:r>
    </w:p>
    <w:p w14:paraId="53506EFF" w14:textId="77777777" w:rsidR="00FA073C" w:rsidRPr="002F27B1" w:rsidRDefault="00FA073C" w:rsidP="00FA073C">
      <w:pPr>
        <w:rPr>
          <w:rFonts w:eastAsia="Times New Roman"/>
          <w:sz w:val="18"/>
        </w:rPr>
      </w:pPr>
      <w:r w:rsidRPr="002F27B1">
        <w:rPr>
          <w:rFonts w:eastAsia="Times New Roman"/>
          <w:spacing w:val="-1"/>
          <w:sz w:val="18"/>
        </w:rPr>
        <w:t>dopuścić frezarki sterowane mechanicznie.</w:t>
      </w:r>
    </w:p>
    <w:p w14:paraId="4FBF0F64" w14:textId="77777777" w:rsidR="00FA073C" w:rsidRPr="002F27B1" w:rsidRDefault="00FA073C" w:rsidP="00FA073C">
      <w:pPr>
        <w:rPr>
          <w:rFonts w:eastAsia="Times New Roman"/>
          <w:sz w:val="18"/>
        </w:rPr>
      </w:pPr>
      <w:r w:rsidRPr="002F27B1">
        <w:rPr>
          <w:rFonts w:eastAsia="Times New Roman"/>
          <w:sz w:val="18"/>
        </w:rPr>
        <w:t>Szerokość bębna frezującego powinna być dobrana zależnie od zakresu robót. Przy lokalnych naprawach</w:t>
      </w:r>
    </w:p>
    <w:p w14:paraId="6FBE589A" w14:textId="77777777" w:rsidR="00FA073C" w:rsidRPr="002F27B1" w:rsidRDefault="00FA073C" w:rsidP="00FA073C">
      <w:pPr>
        <w:rPr>
          <w:rFonts w:eastAsia="Times New Roman"/>
          <w:sz w:val="18"/>
        </w:rPr>
      </w:pPr>
      <w:r w:rsidRPr="002F27B1">
        <w:rPr>
          <w:rFonts w:eastAsia="Times New Roman"/>
          <w:sz w:val="18"/>
        </w:rPr>
        <w:t>szerokość bębna może być dostosowana do szerokości skrawanych elementów nawierzchni. Przy frezowaniu</w:t>
      </w:r>
    </w:p>
    <w:p w14:paraId="7459EDA6" w14:textId="77777777" w:rsidR="00FA073C" w:rsidRPr="002F27B1" w:rsidRDefault="00FA073C" w:rsidP="00FA073C">
      <w:pPr>
        <w:rPr>
          <w:rFonts w:eastAsia="Times New Roman"/>
          <w:sz w:val="18"/>
        </w:rPr>
      </w:pPr>
      <w:r w:rsidRPr="002F27B1">
        <w:rPr>
          <w:rFonts w:eastAsia="Times New Roman"/>
          <w:sz w:val="18"/>
        </w:rPr>
        <w:t>całej jezdni szerokość bębna skrawającego powinna być co najmniej równa 1200 mm.</w:t>
      </w:r>
    </w:p>
    <w:p w14:paraId="38FEF41D" w14:textId="77777777" w:rsidR="00FA073C" w:rsidRPr="002F27B1" w:rsidRDefault="00FA073C" w:rsidP="00FA073C">
      <w:pPr>
        <w:rPr>
          <w:rFonts w:eastAsia="Times New Roman"/>
          <w:sz w:val="18"/>
        </w:rPr>
      </w:pPr>
      <w:r w:rsidRPr="002F27B1">
        <w:rPr>
          <w:rFonts w:eastAsia="Times New Roman"/>
          <w:sz w:val="18"/>
        </w:rPr>
        <w:t>Przy dużych robotach frezarki muszą być wyposażone w przenośnik sfrezowanego materiału, podający go z</w:t>
      </w:r>
    </w:p>
    <w:p w14:paraId="27E7CB49" w14:textId="77777777" w:rsidR="00FA073C" w:rsidRPr="002F27B1" w:rsidRDefault="00FA073C" w:rsidP="00FA073C">
      <w:pPr>
        <w:rPr>
          <w:rFonts w:eastAsia="Times New Roman"/>
          <w:sz w:val="18"/>
        </w:rPr>
      </w:pPr>
      <w:r w:rsidRPr="002F27B1">
        <w:rPr>
          <w:rFonts w:eastAsia="Times New Roman"/>
          <w:sz w:val="18"/>
        </w:rPr>
        <w:t>jezdni na środki transportu.</w:t>
      </w:r>
    </w:p>
    <w:p w14:paraId="026E85B1" w14:textId="77777777" w:rsidR="00FA073C" w:rsidRPr="002F27B1" w:rsidRDefault="00FA073C" w:rsidP="00FA073C">
      <w:pPr>
        <w:rPr>
          <w:rFonts w:eastAsia="Times New Roman"/>
          <w:sz w:val="18"/>
        </w:rPr>
      </w:pPr>
      <w:r w:rsidRPr="002F27B1">
        <w:rPr>
          <w:rFonts w:eastAsia="Times New Roman"/>
          <w:sz w:val="18"/>
        </w:rPr>
        <w:t>Przy pracach prowadzonych w terenie zabudowanym frezarki muszą, a poza nimi powinny, być zaopatrzone w</w:t>
      </w:r>
    </w:p>
    <w:p w14:paraId="650B866E" w14:textId="77777777" w:rsidR="00FA073C" w:rsidRPr="002F27B1" w:rsidRDefault="00FA073C" w:rsidP="00FA073C">
      <w:pPr>
        <w:rPr>
          <w:rFonts w:eastAsia="Times New Roman"/>
          <w:sz w:val="18"/>
        </w:rPr>
      </w:pPr>
      <w:r w:rsidRPr="002F27B1">
        <w:rPr>
          <w:rFonts w:eastAsia="Times New Roman"/>
          <w:sz w:val="18"/>
        </w:rPr>
        <w:t>systemy odpylania. Za zgodą Inżyniera można dopuścić frezarki bez tego systemu:</w:t>
      </w:r>
    </w:p>
    <w:p w14:paraId="06310D79" w14:textId="77777777" w:rsidR="00FA073C" w:rsidRPr="002F27B1" w:rsidRDefault="00FA073C" w:rsidP="00FA073C">
      <w:pPr>
        <w:rPr>
          <w:rFonts w:eastAsia="Times New Roman"/>
          <w:sz w:val="18"/>
        </w:rPr>
      </w:pPr>
      <w:r w:rsidRPr="002F27B1">
        <w:rPr>
          <w:rFonts w:eastAsia="Times New Roman"/>
          <w:sz w:val="18"/>
        </w:rPr>
        <w:t>a)  na drogach zamiejskich w obszarach niezabudowanych,</w:t>
      </w:r>
    </w:p>
    <w:p w14:paraId="22DE8777" w14:textId="77777777" w:rsidR="00FA073C" w:rsidRPr="002F27B1" w:rsidRDefault="00FA073C" w:rsidP="00FA073C">
      <w:pPr>
        <w:rPr>
          <w:rFonts w:eastAsia="Times New Roman"/>
          <w:sz w:val="18"/>
        </w:rPr>
      </w:pPr>
      <w:r w:rsidRPr="002F27B1">
        <w:rPr>
          <w:rFonts w:eastAsia="Times New Roman"/>
          <w:sz w:val="18"/>
        </w:rPr>
        <w:t>b) na drogach miejskich, przy małym zakresie robót.</w:t>
      </w:r>
    </w:p>
    <w:p w14:paraId="4DFFB606" w14:textId="77777777" w:rsidR="00FA073C" w:rsidRPr="00C364C0" w:rsidRDefault="00FA073C" w:rsidP="00FA073C">
      <w:pPr>
        <w:rPr>
          <w:rFonts w:eastAsia="Times New Roman"/>
          <w:sz w:val="18"/>
        </w:rPr>
      </w:pPr>
      <w:r w:rsidRPr="002F27B1">
        <w:rPr>
          <w:rFonts w:eastAsia="Times New Roman"/>
          <w:sz w:val="18"/>
        </w:rPr>
        <w:t>Wykonawca może używać tylko frezarki zaakceptowane przez Inżyniera. Wykonawca powinien przedstawić dane techniczne frezarek, a w przypadkach jakichkolwiek wątpliwości przeprowadzić demonstrację p</w:t>
      </w:r>
      <w:r>
        <w:rPr>
          <w:rFonts w:eastAsia="Times New Roman"/>
          <w:sz w:val="18"/>
        </w:rPr>
        <w:t>racy frezarki, na własny koszt.</w:t>
      </w:r>
    </w:p>
    <w:p w14:paraId="65F6DD31" w14:textId="77777777" w:rsidR="00FA073C" w:rsidRPr="002F27B1" w:rsidRDefault="00FA073C" w:rsidP="00FA073C">
      <w:pPr>
        <w:rPr>
          <w:rFonts w:eastAsia="Times New Roman"/>
          <w:spacing w:val="-7"/>
          <w:sz w:val="18"/>
        </w:rPr>
      </w:pPr>
    </w:p>
    <w:p w14:paraId="4A9098E9" w14:textId="77777777" w:rsidR="00FA073C" w:rsidRPr="002F27B1" w:rsidRDefault="00FA073C" w:rsidP="00FA073C">
      <w:pPr>
        <w:rPr>
          <w:rFonts w:eastAsia="Times New Roman"/>
          <w:b/>
          <w:bCs/>
          <w:sz w:val="18"/>
        </w:rPr>
      </w:pPr>
      <w:r w:rsidRPr="002F27B1">
        <w:rPr>
          <w:rFonts w:eastAsia="Times New Roman"/>
          <w:b/>
          <w:bCs/>
          <w:spacing w:val="-7"/>
          <w:sz w:val="18"/>
        </w:rPr>
        <w:t>4.</w:t>
      </w:r>
      <w:r>
        <w:rPr>
          <w:rFonts w:eastAsia="Times New Roman"/>
          <w:b/>
          <w:bCs/>
          <w:sz w:val="18"/>
        </w:rPr>
        <w:t xml:space="preserve"> </w:t>
      </w:r>
      <w:r w:rsidRPr="002F27B1">
        <w:rPr>
          <w:rFonts w:eastAsia="Times New Roman"/>
          <w:b/>
          <w:bCs/>
          <w:spacing w:val="-2"/>
          <w:sz w:val="18"/>
        </w:rPr>
        <w:t>TRANSPORT</w:t>
      </w:r>
    </w:p>
    <w:p w14:paraId="28470301" w14:textId="77777777" w:rsidR="00FA073C" w:rsidRPr="002F27B1" w:rsidRDefault="00FA073C" w:rsidP="00FA073C">
      <w:pPr>
        <w:rPr>
          <w:rFonts w:eastAsia="Times New Roman"/>
          <w:b/>
          <w:bCs/>
          <w:spacing w:val="-4"/>
          <w:sz w:val="18"/>
        </w:rPr>
      </w:pPr>
    </w:p>
    <w:p w14:paraId="474B0778" w14:textId="77777777" w:rsidR="00FA073C" w:rsidRPr="002F27B1" w:rsidRDefault="00FA073C" w:rsidP="00FA073C">
      <w:pPr>
        <w:rPr>
          <w:rFonts w:eastAsia="Times New Roman"/>
          <w:b/>
          <w:bCs/>
          <w:sz w:val="18"/>
        </w:rPr>
      </w:pPr>
      <w:r w:rsidRPr="002F27B1">
        <w:rPr>
          <w:rFonts w:eastAsia="Times New Roman"/>
          <w:b/>
          <w:bCs/>
          <w:spacing w:val="-4"/>
          <w:sz w:val="18"/>
        </w:rPr>
        <w:t>4.1.</w:t>
      </w:r>
      <w:r>
        <w:rPr>
          <w:rFonts w:eastAsia="Times New Roman"/>
          <w:b/>
          <w:bCs/>
          <w:sz w:val="18"/>
        </w:rPr>
        <w:t xml:space="preserve"> </w:t>
      </w:r>
      <w:r w:rsidRPr="002F27B1">
        <w:rPr>
          <w:rFonts w:eastAsia="Times New Roman"/>
          <w:b/>
          <w:bCs/>
          <w:spacing w:val="-1"/>
          <w:sz w:val="18"/>
        </w:rPr>
        <w:t>Ogólne wymagania dotyczące transportu</w:t>
      </w:r>
    </w:p>
    <w:p w14:paraId="246A52B9" w14:textId="77777777" w:rsidR="00FA073C" w:rsidRPr="002F27B1" w:rsidRDefault="00FA073C" w:rsidP="00FA073C">
      <w:pPr>
        <w:rPr>
          <w:rFonts w:eastAsia="Times New Roman"/>
          <w:sz w:val="18"/>
        </w:rPr>
      </w:pPr>
      <w:r w:rsidRPr="002F27B1">
        <w:rPr>
          <w:rFonts w:eastAsia="Times New Roman"/>
          <w:sz w:val="18"/>
        </w:rPr>
        <w:t>Ogólne wymagania dotyczące transportu podano w SST D-M-00.00.00 „Wymagania ogólne" pkt4.</w:t>
      </w:r>
    </w:p>
    <w:p w14:paraId="1DF44BAA" w14:textId="77777777" w:rsidR="00FA073C" w:rsidRPr="002F27B1" w:rsidRDefault="00FA073C" w:rsidP="00FA073C">
      <w:pPr>
        <w:rPr>
          <w:rFonts w:eastAsia="Times New Roman"/>
          <w:spacing w:val="-4"/>
          <w:sz w:val="18"/>
          <w:u w:val="single"/>
        </w:rPr>
      </w:pPr>
    </w:p>
    <w:p w14:paraId="40078509" w14:textId="77777777" w:rsidR="00FA073C" w:rsidRPr="002F27B1" w:rsidRDefault="00FA073C" w:rsidP="00FA073C">
      <w:pPr>
        <w:rPr>
          <w:rFonts w:eastAsia="Times New Roman"/>
          <w:b/>
          <w:bCs/>
          <w:sz w:val="18"/>
        </w:rPr>
      </w:pPr>
      <w:r w:rsidRPr="002F27B1">
        <w:rPr>
          <w:rFonts w:eastAsia="Times New Roman"/>
          <w:b/>
          <w:bCs/>
          <w:spacing w:val="-4"/>
          <w:sz w:val="18"/>
        </w:rPr>
        <w:t>4.2.</w:t>
      </w:r>
      <w:r>
        <w:rPr>
          <w:rFonts w:eastAsia="Times New Roman"/>
          <w:b/>
          <w:bCs/>
          <w:sz w:val="18"/>
        </w:rPr>
        <w:t xml:space="preserve"> </w:t>
      </w:r>
      <w:r w:rsidRPr="002F27B1">
        <w:rPr>
          <w:rFonts w:eastAsia="Times New Roman"/>
          <w:b/>
          <w:bCs/>
          <w:spacing w:val="-1"/>
          <w:sz w:val="18"/>
        </w:rPr>
        <w:t>Transport sfrezowanego materiału</w:t>
      </w:r>
    </w:p>
    <w:p w14:paraId="7B8780A9" w14:textId="77777777" w:rsidR="00FA073C" w:rsidRPr="00C364C0" w:rsidRDefault="00FA073C" w:rsidP="00FA073C">
      <w:pPr>
        <w:rPr>
          <w:rFonts w:eastAsia="Times New Roman"/>
          <w:sz w:val="18"/>
        </w:rPr>
      </w:pPr>
      <w:r w:rsidRPr="002F27B1">
        <w:rPr>
          <w:rFonts w:eastAsia="Times New Roman"/>
          <w:spacing w:val="-2"/>
          <w:sz w:val="18"/>
        </w:rPr>
        <w:t xml:space="preserve">Transport sfrezowanego materiału powinien być tak zorganizowany, aby zapewnić pracę frezarki bez postojów. </w:t>
      </w:r>
      <w:r w:rsidRPr="002F27B1">
        <w:rPr>
          <w:rFonts w:eastAsia="Times New Roman"/>
          <w:sz w:val="18"/>
        </w:rPr>
        <w:t>Materiał może być wywożony dow</w:t>
      </w:r>
      <w:r>
        <w:rPr>
          <w:rFonts w:eastAsia="Times New Roman"/>
          <w:sz w:val="18"/>
        </w:rPr>
        <w:t>olnymi środkami transportowymi.</w:t>
      </w:r>
    </w:p>
    <w:p w14:paraId="185FBDCC" w14:textId="77777777" w:rsidR="00FA073C" w:rsidRPr="002F27B1" w:rsidRDefault="00FA073C" w:rsidP="00FA073C">
      <w:pPr>
        <w:rPr>
          <w:rFonts w:eastAsia="Times New Roman"/>
          <w:b/>
          <w:bCs/>
          <w:spacing w:val="-3"/>
          <w:sz w:val="18"/>
        </w:rPr>
      </w:pPr>
    </w:p>
    <w:p w14:paraId="2C00EBE4" w14:textId="77777777" w:rsidR="00FA073C" w:rsidRPr="002F27B1" w:rsidRDefault="00FA073C" w:rsidP="00FA073C">
      <w:pPr>
        <w:rPr>
          <w:rFonts w:eastAsia="Times New Roman"/>
          <w:b/>
          <w:bCs/>
          <w:sz w:val="18"/>
        </w:rPr>
      </w:pPr>
      <w:r w:rsidRPr="002F27B1">
        <w:rPr>
          <w:rFonts w:eastAsia="Times New Roman"/>
          <w:b/>
          <w:bCs/>
          <w:spacing w:val="-3"/>
          <w:sz w:val="18"/>
        </w:rPr>
        <w:t>5.</w:t>
      </w:r>
      <w:r>
        <w:rPr>
          <w:rFonts w:eastAsia="Times New Roman"/>
          <w:b/>
          <w:bCs/>
          <w:sz w:val="18"/>
        </w:rPr>
        <w:t xml:space="preserve"> </w:t>
      </w:r>
      <w:r w:rsidRPr="002F27B1">
        <w:rPr>
          <w:rFonts w:eastAsia="Times New Roman"/>
          <w:b/>
          <w:bCs/>
          <w:spacing w:val="-1"/>
          <w:sz w:val="18"/>
        </w:rPr>
        <w:t>WYKONANIE ROBÓT</w:t>
      </w:r>
    </w:p>
    <w:p w14:paraId="3A6646D2" w14:textId="77777777" w:rsidR="00FA073C" w:rsidRPr="002F27B1" w:rsidRDefault="00FA073C" w:rsidP="00FA073C">
      <w:pPr>
        <w:rPr>
          <w:rFonts w:eastAsia="Times New Roman"/>
          <w:b/>
          <w:bCs/>
          <w:spacing w:val="-3"/>
          <w:sz w:val="18"/>
        </w:rPr>
      </w:pPr>
    </w:p>
    <w:p w14:paraId="00B7BA96" w14:textId="77777777" w:rsidR="00FA073C" w:rsidRPr="002F27B1" w:rsidRDefault="00FA073C" w:rsidP="00FA073C">
      <w:pPr>
        <w:rPr>
          <w:rFonts w:eastAsia="Times New Roman"/>
          <w:b/>
          <w:bCs/>
          <w:sz w:val="18"/>
        </w:rPr>
      </w:pPr>
      <w:r w:rsidRPr="002F27B1">
        <w:rPr>
          <w:rFonts w:eastAsia="Times New Roman"/>
          <w:b/>
          <w:bCs/>
          <w:spacing w:val="-3"/>
          <w:sz w:val="18"/>
        </w:rPr>
        <w:t>5.1.</w:t>
      </w:r>
      <w:r>
        <w:rPr>
          <w:rFonts w:eastAsia="Times New Roman"/>
          <w:b/>
          <w:bCs/>
          <w:sz w:val="18"/>
        </w:rPr>
        <w:t xml:space="preserve"> </w:t>
      </w:r>
      <w:r w:rsidRPr="002F27B1">
        <w:rPr>
          <w:rFonts w:eastAsia="Times New Roman"/>
          <w:b/>
          <w:bCs/>
          <w:spacing w:val="-1"/>
          <w:sz w:val="18"/>
        </w:rPr>
        <w:t>Ogólne zasady wykonania robót</w:t>
      </w:r>
    </w:p>
    <w:p w14:paraId="237DCD3B" w14:textId="77777777" w:rsidR="00FA073C" w:rsidRPr="002F27B1" w:rsidRDefault="00FA073C" w:rsidP="00FA073C">
      <w:pPr>
        <w:rPr>
          <w:rFonts w:eastAsia="Times New Roman"/>
          <w:sz w:val="18"/>
        </w:rPr>
      </w:pPr>
      <w:r w:rsidRPr="002F27B1">
        <w:rPr>
          <w:rFonts w:eastAsia="Times New Roman"/>
          <w:sz w:val="18"/>
        </w:rPr>
        <w:t>Ogólne zasady wykonania robót podano w SST D-M-00.00.00 „Wymagania ogólne" pkt 5.</w:t>
      </w:r>
    </w:p>
    <w:p w14:paraId="2C3727E1" w14:textId="77777777" w:rsidR="00FA073C" w:rsidRPr="002F27B1" w:rsidRDefault="00FA073C" w:rsidP="00FA073C">
      <w:pPr>
        <w:rPr>
          <w:rFonts w:eastAsia="Times New Roman"/>
          <w:spacing w:val="-3"/>
          <w:sz w:val="18"/>
          <w:u w:val="single"/>
        </w:rPr>
      </w:pPr>
    </w:p>
    <w:p w14:paraId="5B01A0BD" w14:textId="77777777" w:rsidR="00FA073C" w:rsidRPr="002F27B1" w:rsidRDefault="00FA073C" w:rsidP="00FA073C">
      <w:pPr>
        <w:rPr>
          <w:rFonts w:eastAsia="Times New Roman"/>
          <w:b/>
          <w:bCs/>
          <w:sz w:val="18"/>
        </w:rPr>
      </w:pPr>
      <w:r w:rsidRPr="002F27B1">
        <w:rPr>
          <w:rFonts w:eastAsia="Times New Roman"/>
          <w:b/>
          <w:bCs/>
          <w:spacing w:val="-3"/>
          <w:sz w:val="18"/>
        </w:rPr>
        <w:t>5.2.</w:t>
      </w:r>
      <w:r>
        <w:rPr>
          <w:rFonts w:eastAsia="Times New Roman"/>
          <w:b/>
          <w:bCs/>
          <w:sz w:val="18"/>
        </w:rPr>
        <w:t xml:space="preserve"> </w:t>
      </w:r>
      <w:r w:rsidRPr="002F27B1">
        <w:rPr>
          <w:rFonts w:eastAsia="Times New Roman"/>
          <w:b/>
          <w:bCs/>
          <w:spacing w:val="-1"/>
          <w:sz w:val="18"/>
        </w:rPr>
        <w:t>Wykonanie frezowania</w:t>
      </w:r>
    </w:p>
    <w:p w14:paraId="68806B7B" w14:textId="77777777" w:rsidR="00FA073C" w:rsidRPr="002F27B1" w:rsidRDefault="00FA073C" w:rsidP="00FA073C">
      <w:pPr>
        <w:rPr>
          <w:rFonts w:eastAsia="Times New Roman"/>
          <w:sz w:val="18"/>
        </w:rPr>
      </w:pPr>
      <w:r w:rsidRPr="002F27B1">
        <w:rPr>
          <w:rFonts w:eastAsia="Times New Roman"/>
          <w:sz w:val="18"/>
        </w:rPr>
        <w:t>Nawierzchnia powinna być frezowana do głębokości, szerokości i pochyleń zgodnych z SST.</w:t>
      </w:r>
    </w:p>
    <w:p w14:paraId="21A836BC" w14:textId="77777777" w:rsidR="00FA073C" w:rsidRPr="002F27B1" w:rsidRDefault="00FA073C" w:rsidP="00FA073C">
      <w:pPr>
        <w:rPr>
          <w:rFonts w:eastAsia="Times New Roman"/>
          <w:sz w:val="18"/>
        </w:rPr>
      </w:pPr>
      <w:r w:rsidRPr="002F27B1">
        <w:rPr>
          <w:rFonts w:eastAsia="Times New Roman"/>
          <w:sz w:val="18"/>
        </w:rPr>
        <w:t>Jeżeli frezowana nawierzchnia ma być oddana do ruchu bez ułożenia nowej warstwy ścieralnej, to jej tekstura</w:t>
      </w:r>
    </w:p>
    <w:p w14:paraId="4D489719" w14:textId="77777777" w:rsidR="00FA073C" w:rsidRPr="002F27B1" w:rsidRDefault="00FA073C" w:rsidP="00FA073C">
      <w:pPr>
        <w:rPr>
          <w:rFonts w:eastAsia="Times New Roman"/>
          <w:sz w:val="18"/>
        </w:rPr>
      </w:pPr>
      <w:r w:rsidRPr="002F27B1">
        <w:rPr>
          <w:rFonts w:eastAsia="Times New Roman"/>
          <w:sz w:val="18"/>
        </w:rPr>
        <w:t>powinna być jednorodna, złożona z nieciągłych prążków podłużnych  lub innych  form geometrycznych,</w:t>
      </w:r>
    </w:p>
    <w:p w14:paraId="74D97AE3" w14:textId="77777777" w:rsidR="00FA073C" w:rsidRPr="002F27B1" w:rsidRDefault="00FA073C" w:rsidP="00FA073C">
      <w:pPr>
        <w:rPr>
          <w:rFonts w:eastAsia="Times New Roman"/>
          <w:sz w:val="18"/>
        </w:rPr>
      </w:pPr>
      <w:r w:rsidRPr="002F27B1">
        <w:rPr>
          <w:rFonts w:eastAsia="Times New Roman"/>
          <w:spacing w:val="-1"/>
          <w:sz w:val="18"/>
        </w:rPr>
        <w:t>gwarantujących równość, szorstkość i estetyczny wygląd.</w:t>
      </w:r>
    </w:p>
    <w:p w14:paraId="564C4A61" w14:textId="77777777" w:rsidR="00FA073C" w:rsidRPr="002F27B1" w:rsidRDefault="00FA073C" w:rsidP="00FA073C">
      <w:pPr>
        <w:rPr>
          <w:rFonts w:eastAsia="Times New Roman"/>
          <w:sz w:val="18"/>
        </w:rPr>
      </w:pPr>
      <w:r w:rsidRPr="002F27B1">
        <w:rPr>
          <w:rFonts w:eastAsia="Times New Roman"/>
          <w:spacing w:val="-1"/>
          <w:sz w:val="18"/>
        </w:rPr>
        <w:t>Jeżeli   ruch   drogowy   ma  być  dopuszczony   po  sfrezowanej   części  jezdni,   to   wówczas,   ze   względów</w:t>
      </w:r>
    </w:p>
    <w:p w14:paraId="47CE4514" w14:textId="77777777" w:rsidR="00FA073C" w:rsidRPr="002F27B1" w:rsidRDefault="00FA073C" w:rsidP="00FA073C">
      <w:pPr>
        <w:rPr>
          <w:rFonts w:eastAsia="Times New Roman"/>
          <w:sz w:val="18"/>
        </w:rPr>
      </w:pPr>
      <w:r w:rsidRPr="002F27B1">
        <w:rPr>
          <w:rFonts w:eastAsia="Times New Roman"/>
          <w:spacing w:val="-1"/>
          <w:sz w:val="18"/>
        </w:rPr>
        <w:t>bezpieczeństwa należy spełnić następujące warunki:</w:t>
      </w:r>
    </w:p>
    <w:p w14:paraId="4F3CE1F0" w14:textId="77777777" w:rsidR="00FA073C" w:rsidRPr="002F27B1" w:rsidRDefault="00FA073C" w:rsidP="00FA073C">
      <w:pPr>
        <w:rPr>
          <w:rFonts w:eastAsia="Times New Roman"/>
          <w:spacing w:val="-9"/>
          <w:sz w:val="18"/>
        </w:rPr>
      </w:pPr>
      <w:r w:rsidRPr="002F27B1">
        <w:rPr>
          <w:rFonts w:eastAsia="Times New Roman"/>
          <w:spacing w:val="-1"/>
          <w:sz w:val="18"/>
        </w:rPr>
        <w:t>-należy usunąć ścięty materiał i oczyścić nawierzchnię,</w:t>
      </w:r>
    </w:p>
    <w:p w14:paraId="6DB48D93" w14:textId="77777777" w:rsidR="00FA073C" w:rsidRPr="002F27B1" w:rsidRDefault="00FA073C" w:rsidP="00FA073C">
      <w:pPr>
        <w:rPr>
          <w:rFonts w:eastAsia="Times New Roman"/>
          <w:spacing w:val="-8"/>
          <w:sz w:val="18"/>
        </w:rPr>
      </w:pPr>
      <w:r w:rsidRPr="002F27B1">
        <w:rPr>
          <w:rFonts w:eastAsia="Times New Roman"/>
          <w:sz w:val="18"/>
        </w:rPr>
        <w:t xml:space="preserve">-przy frezowaniu poszczególnych pasów ruchu, wysokość podłużnych pionowych krawędzi nie może przekraczać 40 mm, </w:t>
      </w:r>
    </w:p>
    <w:p w14:paraId="42A834FE" w14:textId="77777777" w:rsidR="00FA073C" w:rsidRPr="002F27B1" w:rsidRDefault="00FA073C" w:rsidP="00FA073C">
      <w:pPr>
        <w:rPr>
          <w:rFonts w:eastAsia="Times New Roman"/>
          <w:spacing w:val="-3"/>
          <w:sz w:val="18"/>
        </w:rPr>
      </w:pPr>
      <w:r w:rsidRPr="002F27B1">
        <w:rPr>
          <w:rFonts w:eastAsia="Times New Roman"/>
          <w:sz w:val="18"/>
        </w:rPr>
        <w:t xml:space="preserve">-przy lokalnych naprawach polegających na sfrezowaniu nawierzchni przy linii krawężnika (ścieku) </w:t>
      </w:r>
      <w:r w:rsidRPr="002F27B1">
        <w:rPr>
          <w:rFonts w:eastAsia="Times New Roman"/>
          <w:spacing w:val="-1"/>
          <w:sz w:val="18"/>
        </w:rPr>
        <w:t xml:space="preserve">dopuszcza się większy uskok niż określono wyżej, ale przy głębokości większej od 75 mm wymaga on </w:t>
      </w:r>
      <w:r w:rsidRPr="002F27B1">
        <w:rPr>
          <w:rFonts w:eastAsia="Times New Roman"/>
          <w:sz w:val="18"/>
        </w:rPr>
        <w:t>specjalnego oznakowania,</w:t>
      </w:r>
    </w:p>
    <w:p w14:paraId="4A05C007" w14:textId="77777777" w:rsidR="00FA073C" w:rsidRPr="002F27B1" w:rsidRDefault="00FA073C" w:rsidP="00FA073C">
      <w:pPr>
        <w:rPr>
          <w:rFonts w:eastAsia="Times New Roman"/>
          <w:spacing w:val="-1"/>
          <w:sz w:val="18"/>
        </w:rPr>
      </w:pPr>
      <w:r w:rsidRPr="002F27B1">
        <w:rPr>
          <w:rFonts w:eastAsia="Times New Roman"/>
          <w:spacing w:val="-1"/>
          <w:sz w:val="18"/>
        </w:rPr>
        <w:t>-krawędzie poprzeczne na zakończenie dnia roboczego powinny być klinowo ścięte.</w:t>
      </w:r>
    </w:p>
    <w:p w14:paraId="59A49885" w14:textId="77777777" w:rsidR="00FA073C" w:rsidRPr="002F27B1" w:rsidRDefault="00FA073C" w:rsidP="00FA073C">
      <w:pPr>
        <w:rPr>
          <w:rFonts w:eastAsia="Times New Roman"/>
          <w:spacing w:val="-4"/>
          <w:sz w:val="18"/>
          <w:u w:val="single"/>
        </w:rPr>
      </w:pPr>
    </w:p>
    <w:p w14:paraId="1A7C0734" w14:textId="77777777" w:rsidR="00FA073C" w:rsidRPr="002F27B1" w:rsidRDefault="00FA073C" w:rsidP="00FA073C">
      <w:pPr>
        <w:rPr>
          <w:rFonts w:eastAsia="Times New Roman"/>
          <w:b/>
          <w:bCs/>
          <w:sz w:val="18"/>
        </w:rPr>
      </w:pPr>
      <w:r w:rsidRPr="002F27B1">
        <w:rPr>
          <w:rFonts w:eastAsia="Times New Roman"/>
          <w:b/>
          <w:bCs/>
          <w:spacing w:val="-4"/>
          <w:sz w:val="18"/>
        </w:rPr>
        <w:t>5.3.</w:t>
      </w:r>
      <w:r>
        <w:rPr>
          <w:rFonts w:eastAsia="Times New Roman"/>
          <w:b/>
          <w:bCs/>
          <w:sz w:val="18"/>
        </w:rPr>
        <w:t xml:space="preserve"> </w:t>
      </w:r>
      <w:r w:rsidRPr="002F27B1">
        <w:rPr>
          <w:rFonts w:eastAsia="Times New Roman"/>
          <w:b/>
          <w:bCs/>
          <w:spacing w:val="-1"/>
          <w:sz w:val="18"/>
        </w:rPr>
        <w:t>Frezowanie warstwy ścieralnej przed ułożeniem nowej warstwy lub warstw asfaltowych</w:t>
      </w:r>
    </w:p>
    <w:p w14:paraId="232D040C" w14:textId="77777777" w:rsidR="00FA073C" w:rsidRPr="002F27B1" w:rsidRDefault="00FA073C" w:rsidP="00FA073C">
      <w:pPr>
        <w:rPr>
          <w:rFonts w:eastAsia="Times New Roman"/>
          <w:sz w:val="18"/>
        </w:rPr>
      </w:pPr>
      <w:r w:rsidRPr="002F27B1">
        <w:rPr>
          <w:rFonts w:eastAsia="Times New Roman"/>
          <w:spacing w:val="-1"/>
          <w:sz w:val="18"/>
        </w:rPr>
        <w:t xml:space="preserve">Do frezowania należy użyć frezarek sterowanych elektronicznie, względem ustalonego poziomu odniesienia, </w:t>
      </w:r>
      <w:r w:rsidRPr="002F27B1">
        <w:rPr>
          <w:rFonts w:eastAsia="Times New Roman"/>
          <w:sz w:val="18"/>
        </w:rPr>
        <w:t>zachowując spadki poprzeczne i niweletę drogi. C Nawierzchnia powinna być sfrezowana na głębokość projektowaną z dokładnością   5 mm.</w:t>
      </w:r>
    </w:p>
    <w:p w14:paraId="11011601" w14:textId="77777777" w:rsidR="00FA073C" w:rsidRPr="002F27B1" w:rsidRDefault="00FA073C" w:rsidP="00FA073C">
      <w:pPr>
        <w:rPr>
          <w:rFonts w:eastAsia="Times New Roman"/>
          <w:spacing w:val="-8"/>
          <w:sz w:val="18"/>
        </w:rPr>
      </w:pPr>
    </w:p>
    <w:p w14:paraId="71B5EF70" w14:textId="77777777" w:rsidR="00FA073C" w:rsidRPr="002F27B1" w:rsidRDefault="00FA073C" w:rsidP="00FA073C">
      <w:pPr>
        <w:rPr>
          <w:rFonts w:eastAsia="Times New Roman"/>
          <w:b/>
          <w:bCs/>
          <w:sz w:val="18"/>
        </w:rPr>
      </w:pPr>
      <w:r w:rsidRPr="002F27B1">
        <w:rPr>
          <w:rFonts w:eastAsia="Times New Roman"/>
          <w:b/>
          <w:bCs/>
          <w:spacing w:val="-8"/>
          <w:sz w:val="18"/>
        </w:rPr>
        <w:t>6.</w:t>
      </w:r>
      <w:r>
        <w:rPr>
          <w:rFonts w:eastAsia="Times New Roman"/>
          <w:b/>
          <w:bCs/>
          <w:sz w:val="18"/>
        </w:rPr>
        <w:t xml:space="preserve"> </w:t>
      </w:r>
      <w:r w:rsidRPr="002F27B1">
        <w:rPr>
          <w:rFonts w:eastAsia="Times New Roman"/>
          <w:b/>
          <w:bCs/>
          <w:spacing w:val="-1"/>
          <w:sz w:val="18"/>
        </w:rPr>
        <w:t>KONTROLA JAKOŚCI ROBÓT</w:t>
      </w:r>
    </w:p>
    <w:p w14:paraId="6BAF9C0A" w14:textId="77777777" w:rsidR="00FA073C" w:rsidRPr="002F27B1" w:rsidRDefault="00FA073C" w:rsidP="00FA073C">
      <w:pPr>
        <w:rPr>
          <w:rFonts w:eastAsia="Times New Roman"/>
          <w:b/>
          <w:bCs/>
          <w:sz w:val="18"/>
        </w:rPr>
      </w:pPr>
      <w:r w:rsidRPr="002F27B1">
        <w:rPr>
          <w:rFonts w:eastAsia="Times New Roman"/>
          <w:b/>
          <w:bCs/>
          <w:spacing w:val="-3"/>
          <w:sz w:val="18"/>
        </w:rPr>
        <w:t>6.1.</w:t>
      </w:r>
      <w:r>
        <w:rPr>
          <w:rFonts w:eastAsia="Times New Roman"/>
          <w:b/>
          <w:bCs/>
          <w:sz w:val="18"/>
        </w:rPr>
        <w:t xml:space="preserve"> </w:t>
      </w:r>
      <w:r w:rsidRPr="002F27B1">
        <w:rPr>
          <w:rFonts w:eastAsia="Times New Roman"/>
          <w:b/>
          <w:bCs/>
          <w:spacing w:val="-1"/>
          <w:sz w:val="18"/>
        </w:rPr>
        <w:t>Ogólne zasady kontroli jakości robót</w:t>
      </w:r>
    </w:p>
    <w:p w14:paraId="4B020B51" w14:textId="77777777" w:rsidR="00FA073C" w:rsidRPr="002F27B1" w:rsidRDefault="00FA073C" w:rsidP="00FA073C">
      <w:pPr>
        <w:rPr>
          <w:rFonts w:eastAsia="Times New Roman"/>
          <w:sz w:val="18"/>
        </w:rPr>
      </w:pPr>
      <w:r w:rsidRPr="002F27B1">
        <w:rPr>
          <w:rFonts w:eastAsia="Times New Roman"/>
          <w:sz w:val="18"/>
        </w:rPr>
        <w:t>Ogólne zasady kontroli jakości robót podano w SST D-M-00.00.00 „Wymagania ogólne" pkt 6.</w:t>
      </w:r>
    </w:p>
    <w:p w14:paraId="2878FA9E" w14:textId="77777777" w:rsidR="00FA073C" w:rsidRPr="002F27B1" w:rsidRDefault="00FA073C" w:rsidP="00FA073C">
      <w:pPr>
        <w:rPr>
          <w:rFonts w:eastAsia="Times New Roman"/>
          <w:spacing w:val="-4"/>
          <w:sz w:val="18"/>
          <w:u w:val="single"/>
        </w:rPr>
      </w:pPr>
    </w:p>
    <w:p w14:paraId="44335138" w14:textId="77777777" w:rsidR="00FA073C" w:rsidRPr="002F27B1" w:rsidRDefault="00FA073C" w:rsidP="00FA073C">
      <w:pPr>
        <w:rPr>
          <w:rFonts w:eastAsia="Times New Roman"/>
          <w:sz w:val="18"/>
        </w:rPr>
      </w:pPr>
      <w:r w:rsidRPr="002F27B1">
        <w:rPr>
          <w:rFonts w:eastAsia="Times New Roman"/>
          <w:b/>
          <w:bCs/>
          <w:spacing w:val="-4"/>
          <w:sz w:val="18"/>
        </w:rPr>
        <w:t>6.2.</w:t>
      </w:r>
      <w:r>
        <w:rPr>
          <w:rFonts w:eastAsia="Times New Roman"/>
          <w:b/>
          <w:bCs/>
          <w:sz w:val="18"/>
        </w:rPr>
        <w:t xml:space="preserve"> </w:t>
      </w:r>
      <w:r w:rsidRPr="002F27B1">
        <w:rPr>
          <w:rFonts w:eastAsia="Times New Roman"/>
          <w:b/>
          <w:bCs/>
          <w:spacing w:val="-2"/>
          <w:sz w:val="18"/>
        </w:rPr>
        <w:t>Częstotliwość oraz zakres pomiarów kontrolnych</w:t>
      </w:r>
      <w:r w:rsidRPr="002F27B1">
        <w:rPr>
          <w:rFonts w:eastAsia="Times New Roman"/>
          <w:b/>
          <w:bCs/>
          <w:spacing w:val="-2"/>
          <w:sz w:val="18"/>
        </w:rPr>
        <w:br/>
      </w:r>
      <w:r w:rsidRPr="002F27B1">
        <w:rPr>
          <w:rFonts w:eastAsia="Times New Roman"/>
          <w:sz w:val="18"/>
        </w:rPr>
        <w:t>6.2.1. Minimalna częstotliwość pomiarów</w:t>
      </w:r>
    </w:p>
    <w:p w14:paraId="7FBFB8AB" w14:textId="77777777" w:rsidR="00FA073C" w:rsidRPr="002F27B1" w:rsidRDefault="00FA073C" w:rsidP="00FA073C">
      <w:pPr>
        <w:rPr>
          <w:rFonts w:eastAsia="Times New Roman"/>
          <w:sz w:val="18"/>
        </w:rPr>
      </w:pPr>
      <w:r w:rsidRPr="002F27B1">
        <w:rPr>
          <w:rFonts w:eastAsia="Times New Roman"/>
          <w:sz w:val="18"/>
        </w:rPr>
        <w:t>Częstotliwość oraz zakres pomiarów dla nawierzchni frezowanej na zimno podano w tablicy 1.</w:t>
      </w:r>
    </w:p>
    <w:p w14:paraId="791C6477" w14:textId="77777777" w:rsidR="00FA073C" w:rsidRPr="002F27B1" w:rsidRDefault="00FA073C" w:rsidP="00FA073C">
      <w:pPr>
        <w:rPr>
          <w:rFonts w:eastAsia="Times New Roman"/>
          <w:sz w:val="18"/>
        </w:rPr>
      </w:pPr>
      <w:r w:rsidRPr="002F27B1">
        <w:rPr>
          <w:rFonts w:eastAsia="Times New Roman"/>
          <w:sz w:val="18"/>
        </w:rPr>
        <w:t xml:space="preserve">Tablica 1. Częstotliwość oraz zakres pomiarów kontrolnych nawierzchni frezowanej </w:t>
      </w:r>
      <w:r w:rsidRPr="002F27B1">
        <w:rPr>
          <w:rFonts w:eastAsia="Times New Roman"/>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FA073C" w:rsidRPr="002F27B1" w14:paraId="093C08FA" w14:textId="77777777" w:rsidTr="0005163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471C3F" w14:textId="77777777" w:rsidR="00FA073C" w:rsidRPr="002F27B1" w:rsidRDefault="00FA073C" w:rsidP="00051634">
            <w:pPr>
              <w:rPr>
                <w:rFonts w:eastAsia="Times New Roman"/>
                <w:sz w:val="18"/>
              </w:rPr>
            </w:pPr>
            <w:r w:rsidRPr="002F27B1">
              <w:rPr>
                <w:rFonts w:eastAsia="Times New Roman"/>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30136FD5" w14:textId="77777777" w:rsidR="00FA073C" w:rsidRPr="002F27B1" w:rsidRDefault="00FA073C" w:rsidP="00051634">
            <w:pPr>
              <w:rPr>
                <w:rFonts w:eastAsia="Times New Roman"/>
                <w:sz w:val="18"/>
              </w:rPr>
            </w:pPr>
            <w:r w:rsidRPr="002F27B1">
              <w:rPr>
                <w:rFonts w:eastAsia="Times New Roman"/>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4B61B23" w14:textId="77777777" w:rsidR="00FA073C" w:rsidRPr="002F27B1" w:rsidRDefault="00FA073C" w:rsidP="00051634">
            <w:pPr>
              <w:rPr>
                <w:rFonts w:eastAsia="Times New Roman"/>
                <w:sz w:val="18"/>
              </w:rPr>
            </w:pPr>
            <w:r w:rsidRPr="002F27B1">
              <w:rPr>
                <w:rFonts w:eastAsia="Times New Roman"/>
                <w:spacing w:val="-2"/>
                <w:sz w:val="18"/>
              </w:rPr>
              <w:t>Minimalna częstotliwość pomiarów</w:t>
            </w:r>
          </w:p>
        </w:tc>
      </w:tr>
      <w:tr w:rsidR="00FA073C" w:rsidRPr="002F27B1" w14:paraId="5CAA027A"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F310AA7" w14:textId="77777777" w:rsidR="00FA073C" w:rsidRPr="002F27B1" w:rsidRDefault="00FA073C" w:rsidP="00051634">
            <w:pPr>
              <w:rPr>
                <w:rFonts w:eastAsia="Times New Roman"/>
                <w:sz w:val="18"/>
              </w:rPr>
            </w:pPr>
            <w:r w:rsidRPr="002F27B1">
              <w:rPr>
                <w:rFonts w:eastAsia="Times New Roman"/>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77728C78" w14:textId="77777777" w:rsidR="00FA073C" w:rsidRPr="002F27B1" w:rsidRDefault="00FA073C" w:rsidP="00051634">
            <w:pPr>
              <w:rPr>
                <w:rFonts w:eastAsia="Times New Roman"/>
                <w:sz w:val="18"/>
              </w:rPr>
            </w:pPr>
            <w:r w:rsidRPr="002F27B1">
              <w:rPr>
                <w:rFonts w:eastAsia="Times New Roman"/>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0083D5B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26136797"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012DE2FC" w14:textId="77777777" w:rsidR="00FA073C" w:rsidRPr="002F27B1" w:rsidRDefault="00FA073C" w:rsidP="00051634">
            <w:pPr>
              <w:rPr>
                <w:rFonts w:eastAsia="Times New Roman"/>
                <w:sz w:val="18"/>
              </w:rPr>
            </w:pPr>
            <w:r w:rsidRPr="002F27B1">
              <w:rPr>
                <w:rFonts w:eastAsia="Times New Roman"/>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58698243" w14:textId="77777777" w:rsidR="00FA073C" w:rsidRPr="002F27B1" w:rsidRDefault="00FA073C" w:rsidP="00051634">
            <w:pPr>
              <w:rPr>
                <w:rFonts w:eastAsia="Times New Roman"/>
                <w:sz w:val="18"/>
              </w:rPr>
            </w:pPr>
            <w:r w:rsidRPr="002F27B1">
              <w:rPr>
                <w:rFonts w:eastAsia="Times New Roman"/>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62B71E5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733DEADB"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79D4FC" w14:textId="77777777" w:rsidR="00FA073C" w:rsidRPr="002F27B1" w:rsidRDefault="00FA073C" w:rsidP="00051634">
            <w:pPr>
              <w:rPr>
                <w:rFonts w:eastAsia="Times New Roman"/>
                <w:sz w:val="18"/>
              </w:rPr>
            </w:pPr>
            <w:r w:rsidRPr="002F27B1">
              <w:rPr>
                <w:rFonts w:eastAsia="Times New Roman"/>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49ECAC2D" w14:textId="77777777" w:rsidR="00FA073C" w:rsidRPr="002F27B1" w:rsidRDefault="00FA073C" w:rsidP="00051634">
            <w:pPr>
              <w:rPr>
                <w:rFonts w:eastAsia="Times New Roman"/>
                <w:sz w:val="18"/>
              </w:rPr>
            </w:pPr>
            <w:r w:rsidRPr="002F27B1">
              <w:rPr>
                <w:rFonts w:eastAsia="Times New Roman"/>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17961204"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1F2A5128"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2967D7BC" w14:textId="77777777" w:rsidR="00FA073C" w:rsidRPr="002F27B1" w:rsidRDefault="00FA073C" w:rsidP="00051634">
            <w:pPr>
              <w:rPr>
                <w:rFonts w:eastAsia="Times New Roman"/>
                <w:sz w:val="18"/>
              </w:rPr>
            </w:pPr>
            <w:r w:rsidRPr="002F27B1">
              <w:rPr>
                <w:rFonts w:eastAsia="Times New Roman"/>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0FCC0AA9" w14:textId="77777777" w:rsidR="00FA073C" w:rsidRPr="002F27B1" w:rsidRDefault="00FA073C" w:rsidP="00051634">
            <w:pPr>
              <w:rPr>
                <w:rFonts w:eastAsia="Times New Roman"/>
                <w:sz w:val="18"/>
              </w:rPr>
            </w:pPr>
            <w:r w:rsidRPr="002F27B1">
              <w:rPr>
                <w:rFonts w:eastAsia="Times New Roman"/>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21C1B430"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708C8653"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35783C74" w14:textId="77777777" w:rsidR="00FA073C" w:rsidRPr="002F27B1" w:rsidRDefault="00FA073C" w:rsidP="00051634">
            <w:pPr>
              <w:rPr>
                <w:rFonts w:eastAsia="Times New Roman"/>
                <w:sz w:val="18"/>
              </w:rPr>
            </w:pPr>
            <w:r w:rsidRPr="002F27B1">
              <w:rPr>
                <w:rFonts w:eastAsia="Times New Roman"/>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60B40E92" w14:textId="77777777" w:rsidR="00FA073C" w:rsidRPr="002F27B1" w:rsidRDefault="00FA073C" w:rsidP="00051634">
            <w:pPr>
              <w:rPr>
                <w:rFonts w:eastAsia="Times New Roman"/>
                <w:sz w:val="18"/>
              </w:rPr>
            </w:pPr>
            <w:r w:rsidRPr="002F27B1">
              <w:rPr>
                <w:rFonts w:eastAsia="Times New Roman"/>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69FEE79" w14:textId="77777777" w:rsidR="00FA073C" w:rsidRPr="002F27B1" w:rsidRDefault="00FA073C" w:rsidP="00051634">
            <w:pPr>
              <w:rPr>
                <w:rFonts w:eastAsia="Times New Roman"/>
                <w:sz w:val="18"/>
              </w:rPr>
            </w:pPr>
            <w:r w:rsidRPr="002F27B1">
              <w:rPr>
                <w:rFonts w:eastAsia="Times New Roman"/>
                <w:sz w:val="18"/>
              </w:rPr>
              <w:t>na bieżąco, według SST</w:t>
            </w:r>
          </w:p>
        </w:tc>
      </w:tr>
    </w:tbl>
    <w:p w14:paraId="5A0A0D6B" w14:textId="77777777" w:rsidR="00FA073C" w:rsidRPr="002F27B1" w:rsidRDefault="00FA073C" w:rsidP="00FA073C">
      <w:pPr>
        <w:rPr>
          <w:rFonts w:eastAsia="Times New Roman"/>
          <w:sz w:val="18"/>
        </w:rPr>
      </w:pPr>
      <w:r w:rsidRPr="002F27B1">
        <w:rPr>
          <w:rFonts w:eastAsia="Times New Roman"/>
          <w:spacing w:val="-3"/>
          <w:sz w:val="18"/>
        </w:rPr>
        <w:lastRenderedPageBreak/>
        <w:t>6.2.2.</w:t>
      </w:r>
      <w:r>
        <w:rPr>
          <w:rFonts w:eastAsia="Times New Roman"/>
          <w:sz w:val="18"/>
        </w:rPr>
        <w:t xml:space="preserve"> </w:t>
      </w:r>
      <w:r w:rsidRPr="002F27B1">
        <w:rPr>
          <w:rFonts w:eastAsia="Times New Roman"/>
          <w:spacing w:val="-1"/>
          <w:sz w:val="18"/>
        </w:rPr>
        <w:t>Równość nawierzchni</w:t>
      </w:r>
    </w:p>
    <w:p w14:paraId="4EB1B808" w14:textId="77777777" w:rsidR="00FA073C" w:rsidRPr="002F27B1" w:rsidRDefault="00FA073C" w:rsidP="00FA073C">
      <w:pPr>
        <w:spacing w:after="120"/>
        <w:rPr>
          <w:rFonts w:eastAsia="Times New Roman"/>
        </w:rPr>
      </w:pPr>
      <w:r w:rsidRPr="002F27B1">
        <w:rPr>
          <w:rFonts w:eastAsia="Times New Roman"/>
        </w:rPr>
        <w:t>Nierówności powierzchni po frezowaniu mierzone łatą 4-metrową zgodnie z BN-68/8931-04 [1] nie powinny przekraczać  6 mm.</w:t>
      </w:r>
    </w:p>
    <w:p w14:paraId="12EDF5E8" w14:textId="77777777" w:rsidR="00FA073C" w:rsidRPr="002F27B1" w:rsidRDefault="00FA073C" w:rsidP="00FA073C">
      <w:pPr>
        <w:rPr>
          <w:rFonts w:eastAsia="Times New Roman"/>
          <w:sz w:val="18"/>
        </w:rPr>
      </w:pPr>
      <w:r w:rsidRPr="002F27B1">
        <w:rPr>
          <w:rFonts w:eastAsia="Times New Roman"/>
          <w:spacing w:val="-3"/>
          <w:sz w:val="18"/>
        </w:rPr>
        <w:t>6.2.3.</w:t>
      </w:r>
      <w:r>
        <w:rPr>
          <w:rFonts w:eastAsia="Times New Roman"/>
          <w:sz w:val="18"/>
        </w:rPr>
        <w:t xml:space="preserve"> </w:t>
      </w:r>
      <w:r w:rsidRPr="002F27B1">
        <w:rPr>
          <w:rFonts w:eastAsia="Times New Roman"/>
          <w:spacing w:val="-1"/>
          <w:sz w:val="18"/>
        </w:rPr>
        <w:t>Spadki poprzeczne</w:t>
      </w:r>
    </w:p>
    <w:p w14:paraId="4DFF8771" w14:textId="77777777" w:rsidR="00FA073C" w:rsidRPr="002F27B1" w:rsidRDefault="00FA073C" w:rsidP="00FA073C">
      <w:pPr>
        <w:spacing w:after="120"/>
        <w:rPr>
          <w:rFonts w:eastAsia="Times New Roman"/>
        </w:rPr>
      </w:pPr>
      <w:r w:rsidRPr="002F27B1">
        <w:rPr>
          <w:rFonts w:eastAsia="Times New Roman"/>
        </w:rPr>
        <w:t>Spadki poprzeczne nawierzchni po frezowaniu powinny być zgodne z dokumentacją   0,5%.   projektową, z tolerancją</w:t>
      </w:r>
    </w:p>
    <w:p w14:paraId="5EFBE2CD" w14:textId="77777777" w:rsidR="00FA073C" w:rsidRPr="002F27B1" w:rsidRDefault="00FA073C" w:rsidP="00FA073C">
      <w:pPr>
        <w:rPr>
          <w:rFonts w:eastAsia="Times New Roman"/>
          <w:sz w:val="18"/>
        </w:rPr>
      </w:pPr>
      <w:r w:rsidRPr="002F27B1">
        <w:rPr>
          <w:rFonts w:eastAsia="Times New Roman"/>
          <w:spacing w:val="-3"/>
          <w:sz w:val="18"/>
        </w:rPr>
        <w:t>6.2.4.</w:t>
      </w:r>
      <w:r>
        <w:rPr>
          <w:rFonts w:eastAsia="Times New Roman"/>
          <w:sz w:val="18"/>
        </w:rPr>
        <w:t xml:space="preserve"> </w:t>
      </w:r>
      <w:r w:rsidRPr="002F27B1">
        <w:rPr>
          <w:rFonts w:eastAsia="Times New Roman"/>
          <w:sz w:val="18"/>
        </w:rPr>
        <w:t>Szerokość frezowania</w:t>
      </w:r>
    </w:p>
    <w:p w14:paraId="0038A9C5" w14:textId="77777777" w:rsidR="00FA073C" w:rsidRPr="002F27B1" w:rsidRDefault="00FA073C" w:rsidP="00FA073C">
      <w:pPr>
        <w:rPr>
          <w:rFonts w:eastAsia="Times New Roman"/>
          <w:sz w:val="18"/>
        </w:rPr>
      </w:pPr>
      <w:r w:rsidRPr="002F27B1">
        <w:rPr>
          <w:rFonts w:eastAsia="Times New Roman"/>
          <w:sz w:val="18"/>
        </w:rPr>
        <w:t xml:space="preserve">Szerokość frezowania powinna odpowiadać szerokości określonej w dokumentacji projektowej  z dokładnością </w:t>
      </w:r>
    </w:p>
    <w:p w14:paraId="18D58F22" w14:textId="77777777" w:rsidR="00FA073C" w:rsidRPr="002F27B1" w:rsidRDefault="00FA073C" w:rsidP="00FA073C">
      <w:pPr>
        <w:rPr>
          <w:rFonts w:eastAsia="Times New Roman"/>
          <w:sz w:val="18"/>
        </w:rPr>
      </w:pPr>
      <w:r w:rsidRPr="002F27B1">
        <w:rPr>
          <w:rFonts w:eastAsia="Times New Roman"/>
          <w:sz w:val="18"/>
        </w:rPr>
        <w:t>5 cm.</w:t>
      </w:r>
    </w:p>
    <w:p w14:paraId="53E0D768" w14:textId="77777777" w:rsidR="00FA073C" w:rsidRPr="002F27B1" w:rsidRDefault="00FA073C" w:rsidP="00FA073C">
      <w:pPr>
        <w:rPr>
          <w:rFonts w:eastAsia="Times New Roman"/>
          <w:sz w:val="18"/>
        </w:rPr>
      </w:pPr>
      <w:r w:rsidRPr="002F27B1">
        <w:rPr>
          <w:rFonts w:eastAsia="Times New Roman"/>
          <w:spacing w:val="-3"/>
          <w:sz w:val="18"/>
        </w:rPr>
        <w:t>6.2.5.</w:t>
      </w:r>
      <w:r>
        <w:rPr>
          <w:rFonts w:eastAsia="Times New Roman"/>
          <w:sz w:val="18"/>
        </w:rPr>
        <w:t xml:space="preserve"> </w:t>
      </w:r>
      <w:r w:rsidRPr="002F27B1">
        <w:rPr>
          <w:rFonts w:eastAsia="Times New Roman"/>
          <w:spacing w:val="-1"/>
          <w:sz w:val="18"/>
        </w:rPr>
        <w:t>Głębokość frezowania</w:t>
      </w:r>
    </w:p>
    <w:p w14:paraId="73B480A2" w14:textId="77777777" w:rsidR="00FA073C" w:rsidRPr="002F27B1" w:rsidRDefault="00FA073C" w:rsidP="00FA073C">
      <w:pPr>
        <w:rPr>
          <w:rFonts w:eastAsia="Times New Roman"/>
          <w:sz w:val="18"/>
        </w:rPr>
      </w:pPr>
      <w:r w:rsidRPr="002F27B1">
        <w:rPr>
          <w:rFonts w:eastAsia="Times New Roman"/>
          <w:sz w:val="18"/>
        </w:rPr>
        <w:t xml:space="preserve">Głębokość   frezowania   powinna   odpowiadać   głębokości   określonej   w   dokumentacji   projektowej  </w:t>
      </w:r>
      <w:r w:rsidRPr="002F27B1">
        <w:rPr>
          <w:rFonts w:eastAsia="Times New Roman"/>
          <w:i/>
          <w:iCs/>
          <w:sz w:val="18"/>
        </w:rPr>
        <w:t xml:space="preserve">z </w:t>
      </w:r>
      <w:r w:rsidRPr="002F27B1">
        <w:rPr>
          <w:rFonts w:eastAsia="Times New Roman"/>
          <w:sz w:val="18"/>
        </w:rPr>
        <w:t>dokładnością  5 mm.</w:t>
      </w:r>
    </w:p>
    <w:p w14:paraId="6EB7C0AF" w14:textId="77777777" w:rsidR="00FA073C" w:rsidRPr="002F27B1" w:rsidRDefault="00FA073C" w:rsidP="00FA073C">
      <w:pPr>
        <w:rPr>
          <w:rFonts w:eastAsia="Times New Roman"/>
          <w:spacing w:val="-7"/>
          <w:sz w:val="18"/>
        </w:rPr>
      </w:pPr>
    </w:p>
    <w:p w14:paraId="1A67E0E7" w14:textId="77777777" w:rsidR="00FA073C" w:rsidRPr="002F27B1" w:rsidRDefault="00FA073C" w:rsidP="00FA073C">
      <w:pPr>
        <w:rPr>
          <w:rFonts w:eastAsia="Times New Roman"/>
          <w:b/>
          <w:bCs/>
          <w:sz w:val="18"/>
        </w:rPr>
      </w:pPr>
      <w:r w:rsidRPr="002F27B1">
        <w:rPr>
          <w:rFonts w:eastAsia="Times New Roman"/>
          <w:b/>
          <w:bCs/>
          <w:spacing w:val="-7"/>
          <w:sz w:val="18"/>
        </w:rPr>
        <w:t>7.</w:t>
      </w:r>
      <w:r>
        <w:rPr>
          <w:rFonts w:eastAsia="Times New Roman"/>
          <w:b/>
          <w:bCs/>
          <w:sz w:val="18"/>
        </w:rPr>
        <w:t xml:space="preserve"> </w:t>
      </w:r>
      <w:r w:rsidRPr="002F27B1">
        <w:rPr>
          <w:rFonts w:eastAsia="Times New Roman"/>
          <w:b/>
          <w:bCs/>
          <w:spacing w:val="-1"/>
          <w:sz w:val="18"/>
        </w:rPr>
        <w:t>OBMIAR ROBÓT</w:t>
      </w:r>
    </w:p>
    <w:p w14:paraId="1E2BC3FA" w14:textId="77777777" w:rsidR="00FA073C" w:rsidRPr="002F27B1" w:rsidRDefault="00FA073C" w:rsidP="00FA073C">
      <w:pPr>
        <w:rPr>
          <w:rFonts w:eastAsia="Times New Roman"/>
          <w:b/>
          <w:bCs/>
          <w:sz w:val="18"/>
        </w:rPr>
      </w:pPr>
      <w:r w:rsidRPr="002F27B1">
        <w:rPr>
          <w:rFonts w:eastAsia="Times New Roman"/>
          <w:b/>
          <w:bCs/>
          <w:spacing w:val="-3"/>
          <w:sz w:val="18"/>
        </w:rPr>
        <w:t>7.1.</w:t>
      </w:r>
      <w:r>
        <w:rPr>
          <w:rFonts w:eastAsia="Times New Roman"/>
          <w:b/>
          <w:bCs/>
          <w:sz w:val="18"/>
        </w:rPr>
        <w:t xml:space="preserve"> </w:t>
      </w:r>
      <w:r w:rsidRPr="002F27B1">
        <w:rPr>
          <w:rFonts w:eastAsia="Times New Roman"/>
          <w:b/>
          <w:bCs/>
          <w:sz w:val="18"/>
        </w:rPr>
        <w:t>Ogólne zasady obmiaru robót</w:t>
      </w:r>
    </w:p>
    <w:p w14:paraId="100A214B" w14:textId="77777777" w:rsidR="00FA073C" w:rsidRPr="002F27B1" w:rsidRDefault="00FA073C" w:rsidP="00FA073C">
      <w:pPr>
        <w:rPr>
          <w:rFonts w:eastAsia="Times New Roman"/>
          <w:sz w:val="18"/>
        </w:rPr>
      </w:pPr>
      <w:r w:rsidRPr="002F27B1">
        <w:rPr>
          <w:rFonts w:eastAsia="Times New Roman"/>
          <w:sz w:val="18"/>
        </w:rPr>
        <w:t>Ogólne zasady obmiaru robót podano w SST D-M-00.00.00 „Wymagania ogólne" pkt 7.</w:t>
      </w:r>
    </w:p>
    <w:p w14:paraId="6FABFB0E" w14:textId="77777777" w:rsidR="00FA073C" w:rsidRPr="002F27B1" w:rsidRDefault="00FA073C" w:rsidP="00FA073C">
      <w:pPr>
        <w:rPr>
          <w:rFonts w:eastAsia="Times New Roman"/>
          <w:spacing w:val="-6"/>
          <w:sz w:val="18"/>
          <w:u w:val="single"/>
        </w:rPr>
      </w:pPr>
    </w:p>
    <w:p w14:paraId="33CB4CDC" w14:textId="77777777" w:rsidR="00FA073C" w:rsidRPr="002F27B1" w:rsidRDefault="00FA073C" w:rsidP="00FA073C">
      <w:pPr>
        <w:rPr>
          <w:rFonts w:eastAsia="Times New Roman"/>
          <w:b/>
          <w:bCs/>
          <w:sz w:val="18"/>
        </w:rPr>
      </w:pPr>
      <w:r w:rsidRPr="002F27B1">
        <w:rPr>
          <w:rFonts w:eastAsia="Times New Roman"/>
          <w:b/>
          <w:bCs/>
          <w:spacing w:val="-6"/>
          <w:sz w:val="18"/>
        </w:rPr>
        <w:t>7.2.</w:t>
      </w:r>
      <w:r>
        <w:rPr>
          <w:rFonts w:eastAsia="Times New Roman"/>
          <w:b/>
          <w:bCs/>
          <w:sz w:val="18"/>
        </w:rPr>
        <w:t xml:space="preserve"> </w:t>
      </w:r>
      <w:r w:rsidRPr="002F27B1">
        <w:rPr>
          <w:rFonts w:eastAsia="Times New Roman"/>
          <w:b/>
          <w:bCs/>
          <w:sz w:val="18"/>
        </w:rPr>
        <w:t>Jednostka obmiarowa</w:t>
      </w:r>
    </w:p>
    <w:p w14:paraId="195068AB" w14:textId="77777777" w:rsidR="00FA073C" w:rsidRPr="002F27B1" w:rsidRDefault="00FA073C" w:rsidP="00FA073C">
      <w:pPr>
        <w:rPr>
          <w:rFonts w:eastAsia="Times New Roman"/>
          <w:sz w:val="18"/>
        </w:rPr>
      </w:pPr>
      <w:r w:rsidRPr="002F27B1">
        <w:rPr>
          <w:rFonts w:eastAsia="Times New Roman"/>
          <w:sz w:val="18"/>
        </w:rPr>
        <w:t xml:space="preserve">Jednostką obmiarową  jest   </w:t>
      </w:r>
      <w:r w:rsidRPr="002F27B1">
        <w:rPr>
          <w:rFonts w:eastAsia="Times New Roman"/>
          <w:b/>
          <w:bCs/>
          <w:sz w:val="18"/>
        </w:rPr>
        <w:t>m2 (metr kwadratowy).</w:t>
      </w:r>
    </w:p>
    <w:p w14:paraId="3CCC2C4E" w14:textId="77777777" w:rsidR="00FA073C" w:rsidRPr="002F27B1" w:rsidRDefault="00FA073C" w:rsidP="00FA073C">
      <w:pPr>
        <w:rPr>
          <w:rFonts w:eastAsia="Times New Roman"/>
          <w:spacing w:val="-8"/>
          <w:sz w:val="18"/>
        </w:rPr>
      </w:pPr>
    </w:p>
    <w:p w14:paraId="7FCC9169" w14:textId="77777777" w:rsidR="00FA073C" w:rsidRPr="002F27B1" w:rsidRDefault="00FA073C" w:rsidP="00FA073C">
      <w:pPr>
        <w:rPr>
          <w:rFonts w:eastAsia="Times New Roman"/>
          <w:spacing w:val="-8"/>
          <w:sz w:val="18"/>
        </w:rPr>
      </w:pPr>
    </w:p>
    <w:p w14:paraId="65F36A9E" w14:textId="77777777" w:rsidR="00FA073C" w:rsidRPr="002F27B1" w:rsidRDefault="00FA073C" w:rsidP="00FA073C">
      <w:pPr>
        <w:rPr>
          <w:rFonts w:eastAsia="Times New Roman"/>
          <w:b/>
          <w:bCs/>
          <w:sz w:val="18"/>
        </w:rPr>
      </w:pPr>
      <w:r w:rsidRPr="002F27B1">
        <w:rPr>
          <w:rFonts w:eastAsia="Times New Roman"/>
          <w:b/>
          <w:bCs/>
          <w:spacing w:val="-8"/>
          <w:sz w:val="18"/>
        </w:rPr>
        <w:t>8.</w:t>
      </w:r>
      <w:r>
        <w:rPr>
          <w:rFonts w:eastAsia="Times New Roman"/>
          <w:b/>
          <w:bCs/>
          <w:sz w:val="18"/>
        </w:rPr>
        <w:t xml:space="preserve"> </w:t>
      </w:r>
      <w:r w:rsidRPr="002F27B1">
        <w:rPr>
          <w:rFonts w:eastAsia="Times New Roman"/>
          <w:b/>
          <w:bCs/>
          <w:spacing w:val="-1"/>
          <w:sz w:val="18"/>
        </w:rPr>
        <w:t>ODBIÓR ROBÓT</w:t>
      </w:r>
    </w:p>
    <w:p w14:paraId="464E2ACE" w14:textId="77777777" w:rsidR="00FA073C" w:rsidRPr="002F27B1" w:rsidRDefault="00FA073C" w:rsidP="00FA073C">
      <w:pPr>
        <w:rPr>
          <w:rFonts w:eastAsia="Times New Roman"/>
          <w:sz w:val="18"/>
        </w:rPr>
      </w:pPr>
      <w:r w:rsidRPr="002F27B1">
        <w:rPr>
          <w:rFonts w:eastAsia="Times New Roman"/>
          <w:b/>
          <w:bCs/>
          <w:sz w:val="18"/>
        </w:rPr>
        <w:t>8.1 Ogólne zasady odbioru</w:t>
      </w:r>
      <w:r w:rsidRPr="002F27B1">
        <w:rPr>
          <w:rFonts w:eastAsia="Times New Roman"/>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14:paraId="3FCD00E5" w14:textId="77777777" w:rsidR="00FA073C" w:rsidRPr="002F27B1" w:rsidRDefault="00FA073C" w:rsidP="00FA073C">
      <w:pPr>
        <w:rPr>
          <w:rFonts w:eastAsia="Times New Roman"/>
          <w:b/>
          <w:bCs/>
          <w:sz w:val="18"/>
        </w:rPr>
      </w:pPr>
    </w:p>
    <w:p w14:paraId="36A825C9" w14:textId="77777777" w:rsidR="00FA073C" w:rsidRPr="002F27B1" w:rsidRDefault="00FA073C" w:rsidP="00FA073C">
      <w:pPr>
        <w:rPr>
          <w:rFonts w:eastAsia="Times New Roman"/>
          <w:b/>
          <w:bCs/>
          <w:sz w:val="18"/>
        </w:rPr>
      </w:pPr>
    </w:p>
    <w:p w14:paraId="6BBE6CA1" w14:textId="77777777" w:rsidR="00FA073C" w:rsidRPr="002F27B1" w:rsidRDefault="00FA073C" w:rsidP="00FA073C">
      <w:pPr>
        <w:rPr>
          <w:rFonts w:eastAsia="Times New Roman"/>
          <w:b/>
          <w:bCs/>
          <w:sz w:val="18"/>
        </w:rPr>
      </w:pPr>
      <w:r w:rsidRPr="002F27B1">
        <w:rPr>
          <w:rFonts w:eastAsia="Times New Roman"/>
          <w:b/>
          <w:bCs/>
          <w:sz w:val="18"/>
        </w:rPr>
        <w:t>8.2. Zasady postępowania w przypadku wystąpienia wad i usterek</w:t>
      </w:r>
    </w:p>
    <w:p w14:paraId="035A49D0" w14:textId="77777777" w:rsidR="00FA073C" w:rsidRPr="002F27B1" w:rsidRDefault="00FA073C" w:rsidP="00FA073C">
      <w:pPr>
        <w:rPr>
          <w:rFonts w:eastAsia="Times New Roman"/>
          <w:sz w:val="18"/>
        </w:rPr>
      </w:pPr>
      <w:r w:rsidRPr="002F27B1">
        <w:rPr>
          <w:rFonts w:eastAsia="Times New Roman"/>
          <w:sz w:val="18"/>
        </w:rPr>
        <w:t>W przypadku wystąpienia wad i usterek Wykonawca zobowiązany jest do ich usunięcia na własny koszt. Odbiór jest możliwy po spełnieniu wymagań określonych w punkcie 6. SST.</w:t>
      </w:r>
    </w:p>
    <w:p w14:paraId="39CE64A3" w14:textId="77777777" w:rsidR="00FA073C" w:rsidRPr="002F27B1" w:rsidRDefault="00FA073C" w:rsidP="00FA073C">
      <w:pPr>
        <w:rPr>
          <w:rFonts w:eastAsia="Times New Roman"/>
          <w:spacing w:val="-8"/>
          <w:sz w:val="18"/>
        </w:rPr>
      </w:pPr>
    </w:p>
    <w:p w14:paraId="3DF7A445" w14:textId="77777777" w:rsidR="00FA073C" w:rsidRPr="002F27B1" w:rsidRDefault="00FA073C" w:rsidP="00FA073C">
      <w:pPr>
        <w:rPr>
          <w:rFonts w:eastAsia="Times New Roman"/>
          <w:spacing w:val="-8"/>
          <w:sz w:val="18"/>
        </w:rPr>
      </w:pPr>
    </w:p>
    <w:p w14:paraId="6065C9D9" w14:textId="77777777" w:rsidR="00FA073C" w:rsidRPr="002F27B1" w:rsidRDefault="00FA073C" w:rsidP="00FA073C">
      <w:pPr>
        <w:rPr>
          <w:rFonts w:eastAsia="Times New Roman"/>
          <w:b/>
          <w:bCs/>
          <w:sz w:val="18"/>
        </w:rPr>
      </w:pPr>
      <w:r w:rsidRPr="002F27B1">
        <w:rPr>
          <w:rFonts w:eastAsia="Times New Roman"/>
          <w:b/>
          <w:bCs/>
          <w:spacing w:val="-8"/>
          <w:sz w:val="18"/>
        </w:rPr>
        <w:t>9.</w:t>
      </w:r>
      <w:r>
        <w:rPr>
          <w:rFonts w:eastAsia="Times New Roman"/>
          <w:b/>
          <w:bCs/>
          <w:sz w:val="18"/>
        </w:rPr>
        <w:t xml:space="preserve"> </w:t>
      </w:r>
      <w:r w:rsidRPr="002F27B1">
        <w:rPr>
          <w:rFonts w:eastAsia="Times New Roman"/>
          <w:b/>
          <w:bCs/>
          <w:sz w:val="18"/>
        </w:rPr>
        <w:t>PODSTAWA PŁATNOŚCI</w:t>
      </w:r>
    </w:p>
    <w:p w14:paraId="3BFD816B" w14:textId="77777777" w:rsidR="00FA073C" w:rsidRPr="002F27B1" w:rsidRDefault="00FA073C" w:rsidP="00FA073C">
      <w:pPr>
        <w:rPr>
          <w:rFonts w:eastAsia="Times New Roman"/>
          <w:b/>
          <w:bCs/>
          <w:sz w:val="18"/>
        </w:rPr>
      </w:pPr>
      <w:r w:rsidRPr="002F27B1">
        <w:rPr>
          <w:rFonts w:eastAsia="Times New Roman"/>
          <w:b/>
          <w:bCs/>
          <w:spacing w:val="-4"/>
          <w:sz w:val="18"/>
        </w:rPr>
        <w:t>9.1.</w:t>
      </w:r>
      <w:r>
        <w:rPr>
          <w:rFonts w:eastAsia="Times New Roman"/>
          <w:b/>
          <w:bCs/>
          <w:sz w:val="18"/>
        </w:rPr>
        <w:t xml:space="preserve"> </w:t>
      </w:r>
      <w:r w:rsidRPr="002F27B1">
        <w:rPr>
          <w:rFonts w:eastAsia="Times New Roman"/>
          <w:b/>
          <w:bCs/>
          <w:sz w:val="18"/>
        </w:rPr>
        <w:t>Ogólne ustalenia dotyczące podstawy płatności</w:t>
      </w:r>
    </w:p>
    <w:p w14:paraId="075ABBD1" w14:textId="77777777" w:rsidR="00FA073C" w:rsidRPr="002F27B1" w:rsidRDefault="00FA073C" w:rsidP="00FA073C">
      <w:pPr>
        <w:rPr>
          <w:rFonts w:eastAsia="Times New Roman"/>
          <w:sz w:val="18"/>
        </w:rPr>
      </w:pPr>
      <w:r w:rsidRPr="002F27B1">
        <w:rPr>
          <w:rFonts w:eastAsia="Times New Roman"/>
          <w:sz w:val="18"/>
        </w:rPr>
        <w:t>Ogólne ustalenia dotyczące podstawy płatności podano w SST D-M-00.00.00 „Wymagania ogólne" pkt 9.</w:t>
      </w:r>
    </w:p>
    <w:p w14:paraId="3EE40184" w14:textId="77777777" w:rsidR="00FA073C" w:rsidRPr="002F27B1" w:rsidRDefault="00FA073C" w:rsidP="00FA073C">
      <w:pPr>
        <w:rPr>
          <w:rFonts w:eastAsia="Times New Roman"/>
          <w:sz w:val="18"/>
        </w:rPr>
      </w:pPr>
      <w:r w:rsidRPr="002F27B1">
        <w:rPr>
          <w:rFonts w:eastAsia="Times New Roman"/>
          <w:sz w:val="18"/>
        </w:rPr>
        <w:t>W cenie jednostki  obmiarowej   należy uwzględnić  wartość  materiałów  pochodzących  z rozbiórki,  które</w:t>
      </w:r>
    </w:p>
    <w:p w14:paraId="4C1AEE75" w14:textId="77777777" w:rsidR="00FA073C" w:rsidRPr="002F27B1" w:rsidRDefault="00FA073C" w:rsidP="00FA073C">
      <w:pPr>
        <w:rPr>
          <w:rFonts w:eastAsia="Times New Roman"/>
          <w:sz w:val="18"/>
        </w:rPr>
      </w:pPr>
      <w:r w:rsidRPr="002F27B1">
        <w:rPr>
          <w:rFonts w:eastAsia="Times New Roman"/>
          <w:sz w:val="18"/>
        </w:rPr>
        <w:t>przechodzą na własność Wykonawcy.</w:t>
      </w:r>
    </w:p>
    <w:p w14:paraId="403ADF9C" w14:textId="77777777" w:rsidR="00FA073C" w:rsidRPr="002F27B1" w:rsidRDefault="00FA073C" w:rsidP="00FA073C">
      <w:pPr>
        <w:rPr>
          <w:rFonts w:eastAsia="Times New Roman"/>
          <w:spacing w:val="-4"/>
          <w:sz w:val="18"/>
          <w:u w:val="single"/>
        </w:rPr>
      </w:pPr>
    </w:p>
    <w:p w14:paraId="2DA14D19" w14:textId="77777777" w:rsidR="00FA073C" w:rsidRPr="002F27B1" w:rsidRDefault="00FA073C" w:rsidP="00FA073C">
      <w:pPr>
        <w:rPr>
          <w:rFonts w:eastAsia="Times New Roman"/>
          <w:b/>
          <w:bCs/>
          <w:sz w:val="18"/>
        </w:rPr>
      </w:pPr>
      <w:r w:rsidRPr="002F27B1">
        <w:rPr>
          <w:rFonts w:eastAsia="Times New Roman"/>
          <w:b/>
          <w:bCs/>
          <w:spacing w:val="-4"/>
          <w:sz w:val="18"/>
        </w:rPr>
        <w:t>9.2.</w:t>
      </w:r>
      <w:r>
        <w:rPr>
          <w:rFonts w:eastAsia="Times New Roman"/>
          <w:b/>
          <w:bCs/>
          <w:sz w:val="18"/>
        </w:rPr>
        <w:t xml:space="preserve"> </w:t>
      </w:r>
      <w:r w:rsidRPr="002F27B1">
        <w:rPr>
          <w:rFonts w:eastAsia="Times New Roman"/>
          <w:b/>
          <w:bCs/>
          <w:spacing w:val="-1"/>
          <w:sz w:val="18"/>
        </w:rPr>
        <w:t>Cena jednostki obmiarowej</w:t>
      </w:r>
    </w:p>
    <w:p w14:paraId="2017815D" w14:textId="77777777" w:rsidR="00FA073C" w:rsidRPr="002F27B1" w:rsidRDefault="00FA073C" w:rsidP="00FA073C">
      <w:pPr>
        <w:rPr>
          <w:rFonts w:eastAsia="Times New Roman"/>
          <w:sz w:val="18"/>
        </w:rPr>
      </w:pPr>
      <w:r w:rsidRPr="002F27B1">
        <w:rPr>
          <w:rFonts w:eastAsia="Times New Roman"/>
          <w:sz w:val="18"/>
        </w:rPr>
        <w:t>Cena wykonania 1 m2   frezowania na zimno nawierzchni asfaltowej obejmuje:</w:t>
      </w:r>
    </w:p>
    <w:p w14:paraId="40CA98FD" w14:textId="77777777" w:rsidR="00FA073C" w:rsidRPr="002F27B1" w:rsidRDefault="00FA073C" w:rsidP="00FA073C">
      <w:pPr>
        <w:rPr>
          <w:rFonts w:eastAsia="Times New Roman"/>
          <w:sz w:val="18"/>
        </w:rPr>
      </w:pPr>
      <w:r w:rsidRPr="002F27B1">
        <w:rPr>
          <w:rFonts w:eastAsia="Times New Roman"/>
          <w:spacing w:val="-1"/>
          <w:sz w:val="18"/>
        </w:rPr>
        <w:t>-prace pomiarowe,</w:t>
      </w:r>
    </w:p>
    <w:p w14:paraId="375BF156" w14:textId="77777777" w:rsidR="00FA073C" w:rsidRPr="002F27B1" w:rsidRDefault="00FA073C" w:rsidP="00FA073C">
      <w:pPr>
        <w:rPr>
          <w:rFonts w:eastAsia="Times New Roman"/>
          <w:sz w:val="18"/>
        </w:rPr>
      </w:pPr>
      <w:r w:rsidRPr="002F27B1">
        <w:rPr>
          <w:rFonts w:eastAsia="Times New Roman"/>
          <w:spacing w:val="-1"/>
          <w:sz w:val="18"/>
        </w:rPr>
        <w:t>-oznakowanie robót,</w:t>
      </w:r>
    </w:p>
    <w:p w14:paraId="5D463866" w14:textId="77777777" w:rsidR="00FA073C" w:rsidRPr="002F27B1" w:rsidRDefault="00FA073C" w:rsidP="00FA073C">
      <w:pPr>
        <w:rPr>
          <w:rFonts w:eastAsia="Times New Roman"/>
          <w:sz w:val="18"/>
        </w:rPr>
      </w:pPr>
      <w:r w:rsidRPr="002F27B1">
        <w:rPr>
          <w:rFonts w:eastAsia="Times New Roman"/>
          <w:spacing w:val="-2"/>
          <w:sz w:val="18"/>
        </w:rPr>
        <w:t>-frezowanie,</w:t>
      </w:r>
    </w:p>
    <w:p w14:paraId="69EE77D2" w14:textId="77777777" w:rsidR="00FA073C" w:rsidRPr="002F27B1" w:rsidRDefault="00FA073C" w:rsidP="00FA073C">
      <w:pPr>
        <w:rPr>
          <w:rFonts w:eastAsia="Times New Roman"/>
          <w:sz w:val="18"/>
        </w:rPr>
      </w:pPr>
      <w:r w:rsidRPr="002F27B1">
        <w:rPr>
          <w:rFonts w:eastAsia="Times New Roman"/>
          <w:sz w:val="18"/>
        </w:rPr>
        <w:t>-wywóz materiału z frezowania, który nie zostaje wykorzystany na umocnienie poboczy,</w:t>
      </w:r>
    </w:p>
    <w:p w14:paraId="7C779A2A" w14:textId="77777777" w:rsidR="00FA073C" w:rsidRPr="002F27B1" w:rsidRDefault="00FA073C" w:rsidP="00FA073C">
      <w:pPr>
        <w:rPr>
          <w:rFonts w:eastAsia="Times New Roman"/>
          <w:sz w:val="18"/>
        </w:rPr>
      </w:pPr>
      <w:r w:rsidRPr="002F27B1">
        <w:rPr>
          <w:rFonts w:eastAsia="Times New Roman"/>
          <w:sz w:val="18"/>
        </w:rPr>
        <w:t>-przeprowadzenie pomiarów wymaganych w specyfikacji technicznej.</w:t>
      </w:r>
    </w:p>
    <w:p w14:paraId="13622629" w14:textId="77777777" w:rsidR="00FA073C" w:rsidRPr="002F27B1" w:rsidRDefault="00FA073C" w:rsidP="00FA073C">
      <w:pPr>
        <w:rPr>
          <w:rFonts w:eastAsia="Times New Roman"/>
          <w:spacing w:val="-10"/>
          <w:sz w:val="18"/>
        </w:rPr>
      </w:pPr>
    </w:p>
    <w:p w14:paraId="375EB1C3" w14:textId="77777777" w:rsidR="00FA073C" w:rsidRPr="002F27B1" w:rsidRDefault="00FA073C" w:rsidP="00FA073C">
      <w:pPr>
        <w:rPr>
          <w:rFonts w:eastAsia="Times New Roman"/>
          <w:spacing w:val="-10"/>
          <w:sz w:val="18"/>
        </w:rPr>
      </w:pPr>
    </w:p>
    <w:p w14:paraId="46D64887" w14:textId="77777777" w:rsidR="00FA073C" w:rsidRPr="002F27B1" w:rsidRDefault="00FA073C" w:rsidP="00FA073C">
      <w:pPr>
        <w:rPr>
          <w:rFonts w:eastAsia="Times New Roman"/>
          <w:b/>
          <w:bCs/>
          <w:sz w:val="18"/>
        </w:rPr>
      </w:pPr>
      <w:r w:rsidRPr="002F27B1">
        <w:rPr>
          <w:rFonts w:eastAsia="Times New Roman"/>
          <w:b/>
          <w:bCs/>
          <w:spacing w:val="-10"/>
          <w:sz w:val="18"/>
        </w:rPr>
        <w:t>10.</w:t>
      </w:r>
      <w:r>
        <w:rPr>
          <w:rFonts w:eastAsia="Times New Roman"/>
          <w:b/>
          <w:bCs/>
          <w:sz w:val="18"/>
        </w:rPr>
        <w:t xml:space="preserve"> </w:t>
      </w:r>
      <w:r w:rsidRPr="002F27B1">
        <w:rPr>
          <w:rFonts w:eastAsia="Times New Roman"/>
          <w:b/>
          <w:bCs/>
          <w:spacing w:val="-1"/>
          <w:sz w:val="18"/>
        </w:rPr>
        <w:t>PRZEPISY ZWIĄZANE</w:t>
      </w:r>
    </w:p>
    <w:p w14:paraId="25A92FD9" w14:textId="77777777" w:rsidR="00FA073C" w:rsidRPr="002F27B1" w:rsidRDefault="00FA073C" w:rsidP="00FA073C">
      <w:pPr>
        <w:rPr>
          <w:rFonts w:eastAsia="Times New Roman"/>
          <w:sz w:val="18"/>
        </w:rPr>
      </w:pPr>
      <w:r w:rsidRPr="002F27B1">
        <w:rPr>
          <w:rFonts w:eastAsia="Times New Roman"/>
          <w:spacing w:val="-4"/>
          <w:sz w:val="18"/>
        </w:rPr>
        <w:t>Normy</w:t>
      </w:r>
    </w:p>
    <w:p w14:paraId="669D5246" w14:textId="77777777" w:rsidR="00FA073C" w:rsidRPr="002F27B1" w:rsidRDefault="00FA073C" w:rsidP="00FA073C">
      <w:pPr>
        <w:shd w:val="clear" w:color="auto" w:fill="FFFFFF"/>
        <w:tabs>
          <w:tab w:val="left" w:pos="466"/>
        </w:tabs>
        <w:spacing w:line="206" w:lineRule="exact"/>
        <w:rPr>
          <w:rFonts w:eastAsia="Times New Roman"/>
          <w:sz w:val="18"/>
        </w:rPr>
      </w:pPr>
      <w:r w:rsidRPr="002F27B1">
        <w:rPr>
          <w:rFonts w:eastAsia="Times New Roman"/>
          <w:sz w:val="18"/>
        </w:rPr>
        <w:t xml:space="preserve"> BN-68/8931-04</w:t>
      </w:r>
      <w:r w:rsidRPr="002F27B1">
        <w:rPr>
          <w:rFonts w:eastAsia="Times New Roman"/>
          <w:sz w:val="18"/>
        </w:rPr>
        <w:tab/>
      </w:r>
      <w:r w:rsidRPr="002F27B1">
        <w:rPr>
          <w:rFonts w:eastAsia="Times New Roman"/>
          <w:spacing w:val="-3"/>
          <w:sz w:val="18"/>
        </w:rPr>
        <w:t xml:space="preserve">Drogi samochodowe. Pomiar równości nawierzchni </w:t>
      </w:r>
      <w:proofErr w:type="spellStart"/>
      <w:r w:rsidRPr="002F27B1">
        <w:rPr>
          <w:rFonts w:eastAsia="Times New Roman"/>
          <w:spacing w:val="-3"/>
          <w:sz w:val="18"/>
        </w:rPr>
        <w:t>planografem</w:t>
      </w:r>
      <w:proofErr w:type="spellEnd"/>
      <w:r w:rsidRPr="002F27B1">
        <w:rPr>
          <w:rFonts w:eastAsia="Times New Roman"/>
          <w:spacing w:val="-3"/>
          <w:sz w:val="18"/>
        </w:rPr>
        <w:t xml:space="preserve"> i łatą</w:t>
      </w:r>
      <w:r>
        <w:rPr>
          <w:rFonts w:eastAsia="Times New Roman"/>
          <w:spacing w:val="-3"/>
          <w:sz w:val="18"/>
        </w:rPr>
        <w:t>.</w:t>
      </w:r>
    </w:p>
    <w:p w14:paraId="3C6A3B58" w14:textId="77777777" w:rsidR="00FA073C" w:rsidRPr="0063382B" w:rsidRDefault="00FA073C" w:rsidP="00FA073C">
      <w:pPr>
        <w:shd w:val="clear" w:color="auto" w:fill="FFFFFF"/>
        <w:spacing w:before="470" w:line="206" w:lineRule="exact"/>
        <w:rPr>
          <w:rFonts w:ascii="Times New Roman" w:eastAsia="Times New Roman" w:hAnsi="Times New Roman" w:cs="Times New Roman"/>
        </w:rPr>
      </w:pPr>
      <w:r w:rsidRPr="0063382B">
        <w:rPr>
          <w:rFonts w:eastAsia="Times New Roman"/>
          <w:b/>
          <w:bCs/>
          <w:color w:val="000000"/>
          <w:sz w:val="18"/>
          <w:szCs w:val="18"/>
        </w:rPr>
        <w:t>D-03.02.01a</w:t>
      </w:r>
    </w:p>
    <w:p w14:paraId="527378BB" w14:textId="77777777" w:rsidR="00FA073C" w:rsidRPr="0063382B" w:rsidRDefault="00FA073C" w:rsidP="00FA073C">
      <w:pPr>
        <w:shd w:val="clear" w:color="auto" w:fill="FFFFFF"/>
        <w:spacing w:line="206" w:lineRule="exact"/>
        <w:ind w:right="1824"/>
        <w:rPr>
          <w:rFonts w:ascii="Times New Roman" w:eastAsia="Times New Roman" w:hAnsi="Times New Roman" w:cs="Times New Roman"/>
        </w:rPr>
      </w:pPr>
      <w:r w:rsidRPr="0063382B">
        <w:rPr>
          <w:rFonts w:eastAsia="Times New Roman"/>
          <w:b/>
          <w:bCs/>
          <w:color w:val="000000"/>
          <w:spacing w:val="-1"/>
          <w:sz w:val="18"/>
          <w:szCs w:val="18"/>
        </w:rPr>
        <w:t xml:space="preserve">REGULACJA   PIONOWA   STUDZIENKI   KANALIZACYJNEJ i TELETECHNICZNEJ </w:t>
      </w:r>
      <w:r>
        <w:rPr>
          <w:rFonts w:eastAsia="Times New Roman"/>
          <w:b/>
          <w:bCs/>
          <w:color w:val="000000"/>
          <w:spacing w:val="-1"/>
          <w:sz w:val="18"/>
          <w:szCs w:val="18"/>
        </w:rPr>
        <w:t xml:space="preserve">                        </w:t>
      </w:r>
      <w:r w:rsidRPr="0063382B">
        <w:rPr>
          <w:rFonts w:eastAsia="Times New Roman"/>
          <w:b/>
          <w:bCs/>
          <w:color w:val="000000"/>
          <w:sz w:val="18"/>
          <w:szCs w:val="18"/>
        </w:rPr>
        <w:t>1. WST</w:t>
      </w:r>
      <w:r w:rsidRPr="0063382B">
        <w:rPr>
          <w:rFonts w:eastAsia="Times New Roman" w:cs="Times New Roman"/>
          <w:b/>
          <w:bCs/>
          <w:color w:val="000000"/>
          <w:sz w:val="18"/>
          <w:szCs w:val="18"/>
        </w:rPr>
        <w:t>Ę</w:t>
      </w:r>
      <w:r w:rsidRPr="0063382B">
        <w:rPr>
          <w:rFonts w:eastAsia="Times New Roman"/>
          <w:b/>
          <w:bCs/>
          <w:color w:val="000000"/>
          <w:sz w:val="18"/>
          <w:szCs w:val="18"/>
        </w:rPr>
        <w:t>P</w:t>
      </w:r>
    </w:p>
    <w:p w14:paraId="32EB8F00" w14:textId="77777777" w:rsidR="00FA073C" w:rsidRPr="000867A7" w:rsidRDefault="00FA073C" w:rsidP="00FA073C">
      <w:pPr>
        <w:shd w:val="clear" w:color="auto" w:fill="FFFFFF"/>
        <w:tabs>
          <w:tab w:val="left" w:pos="350"/>
        </w:tabs>
        <w:spacing w:before="298"/>
        <w:rPr>
          <w:rFonts w:ascii="Times New Roman" w:eastAsia="Times New Roman" w:hAnsi="Times New Roman" w:cs="Times New Roman"/>
        </w:rPr>
      </w:pPr>
      <w:r w:rsidRPr="000867A7">
        <w:rPr>
          <w:rFonts w:eastAsia="Times New Roman"/>
          <w:b/>
          <w:bCs/>
          <w:iCs/>
          <w:color w:val="000000"/>
          <w:spacing w:val="-2"/>
          <w:sz w:val="18"/>
          <w:szCs w:val="18"/>
        </w:rPr>
        <w:t>1.1.</w:t>
      </w:r>
      <w:r w:rsidRPr="000867A7">
        <w:rPr>
          <w:rFonts w:eastAsia="Times New Roman"/>
          <w:b/>
          <w:bCs/>
          <w:iCs/>
          <w:color w:val="000000"/>
          <w:sz w:val="18"/>
          <w:szCs w:val="18"/>
        </w:rPr>
        <w:tab/>
        <w:t>Przedmiot ST</w:t>
      </w:r>
    </w:p>
    <w:p w14:paraId="11D9D08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z w:val="18"/>
          <w:szCs w:val="18"/>
        </w:rPr>
        <w:t>Przedmiotem niniejszej specyfikacji technicznej (ST) s</w:t>
      </w:r>
      <w:r w:rsidRPr="0063382B">
        <w:rPr>
          <w:rFonts w:eastAsia="Times New Roman" w:cs="Times New Roman"/>
          <w:color w:val="000000"/>
          <w:sz w:val="18"/>
          <w:szCs w:val="18"/>
        </w:rPr>
        <w:t>ą</w:t>
      </w:r>
      <w:r w:rsidRPr="0063382B">
        <w:rPr>
          <w:rFonts w:eastAsia="Times New Roman"/>
          <w:color w:val="000000"/>
          <w:sz w:val="18"/>
          <w:szCs w:val="18"/>
        </w:rPr>
        <w:t xml:space="preserve"> wymagania dotycz</w:t>
      </w:r>
      <w:r w:rsidRPr="0063382B">
        <w:rPr>
          <w:rFonts w:eastAsia="Times New Roman" w:cs="Times New Roman"/>
          <w:color w:val="000000"/>
          <w:sz w:val="18"/>
          <w:szCs w:val="18"/>
        </w:rPr>
        <w:t>ą</w:t>
      </w:r>
      <w:r w:rsidRPr="0063382B">
        <w:rPr>
          <w:rFonts w:eastAsia="Times New Roman"/>
          <w:color w:val="000000"/>
          <w:sz w:val="18"/>
          <w:szCs w:val="18"/>
        </w:rPr>
        <w:t>ce wykonania i odbioru rob</w:t>
      </w:r>
      <w:r w:rsidRPr="0063382B">
        <w:rPr>
          <w:rFonts w:eastAsia="Times New Roman" w:cs="Times New Roman"/>
          <w:color w:val="000000"/>
          <w:sz w:val="18"/>
          <w:szCs w:val="18"/>
        </w:rPr>
        <w:t>ó</w:t>
      </w:r>
      <w:r w:rsidRPr="0063382B">
        <w:rPr>
          <w:rFonts w:eastAsia="Times New Roman"/>
          <w:color w:val="000000"/>
          <w:sz w:val="18"/>
          <w:szCs w:val="18"/>
        </w:rPr>
        <w:t>t zwi</w:t>
      </w:r>
      <w:r w:rsidRPr="0063382B">
        <w:rPr>
          <w:rFonts w:eastAsia="Times New Roman" w:cs="Times New Roman"/>
          <w:color w:val="000000"/>
          <w:sz w:val="18"/>
          <w:szCs w:val="18"/>
        </w:rPr>
        <w:t>ą</w:t>
      </w:r>
      <w:r w:rsidRPr="0063382B">
        <w:rPr>
          <w:rFonts w:eastAsia="Times New Roman"/>
          <w:color w:val="000000"/>
          <w:sz w:val="18"/>
          <w:szCs w:val="18"/>
        </w:rPr>
        <w:t>zanych z wykonaniem regulacji pionowej studzienki kanalizacyjnej.</w:t>
      </w:r>
    </w:p>
    <w:p w14:paraId="6C20FF70"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1.2.</w:t>
      </w:r>
      <w:r w:rsidRPr="000867A7">
        <w:rPr>
          <w:rFonts w:eastAsia="Times New Roman"/>
          <w:b/>
          <w:bCs/>
          <w:iCs/>
          <w:color w:val="000000"/>
          <w:sz w:val="18"/>
          <w:szCs w:val="18"/>
        </w:rPr>
        <w:tab/>
        <w:t>Zakres stosowania ST</w:t>
      </w:r>
    </w:p>
    <w:p w14:paraId="48F4615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Specyfikacja techniczna (ST) stanowi dokument przetargowy i kontraktowy przy zlecaniu i realizacji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w:t>
      </w:r>
      <w:r w:rsidRPr="0063382B">
        <w:rPr>
          <w:rFonts w:eastAsia="Times New Roman"/>
          <w:color w:val="000000"/>
          <w:sz w:val="18"/>
          <w:szCs w:val="18"/>
        </w:rPr>
        <w:t>na drogach, ulicach i placach.</w:t>
      </w:r>
    </w:p>
    <w:p w14:paraId="62468DE2"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1.3.</w:t>
      </w:r>
      <w:r w:rsidRPr="000867A7">
        <w:rPr>
          <w:rFonts w:eastAsia="Times New Roman"/>
          <w:b/>
          <w:bCs/>
          <w:iCs/>
          <w:color w:val="000000"/>
          <w:sz w:val="18"/>
          <w:szCs w:val="18"/>
        </w:rPr>
        <w:tab/>
        <w:t>Zakres rob</w:t>
      </w:r>
      <w:r w:rsidRPr="000867A7">
        <w:rPr>
          <w:rFonts w:eastAsia="Times New Roman" w:cs="Times New Roman"/>
          <w:b/>
          <w:bCs/>
          <w:iCs/>
          <w:color w:val="000000"/>
          <w:sz w:val="18"/>
          <w:szCs w:val="18"/>
        </w:rPr>
        <w:t>ó</w:t>
      </w:r>
      <w:r w:rsidRPr="000867A7">
        <w:rPr>
          <w:rFonts w:eastAsia="Times New Roman"/>
          <w:b/>
          <w:bCs/>
          <w:iCs/>
          <w:color w:val="000000"/>
          <w:sz w:val="18"/>
          <w:szCs w:val="18"/>
        </w:rPr>
        <w:t>t obj</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w:t>
      </w:r>
    </w:p>
    <w:p w14:paraId="47BE040C"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lastRenderedPageBreak/>
        <w:t>Ustalenia zawarte w niniejszej specyfikacji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zasad prowadzenia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zwi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zanych z wykonaniem i </w:t>
      </w:r>
      <w:r w:rsidRPr="0063382B">
        <w:rPr>
          <w:rFonts w:eastAsia="Times New Roman"/>
          <w:color w:val="000000"/>
          <w:sz w:val="18"/>
          <w:szCs w:val="18"/>
        </w:rPr>
        <w:t>odbiorem przypowierzchniowej regulacji pionowej uszkodzonych studzienek kanalizacyjnych (np. studzienek rewizyjnych, wpust</w:t>
      </w:r>
      <w:r w:rsidRPr="0063382B">
        <w:rPr>
          <w:rFonts w:eastAsia="Times New Roman" w:cs="Times New Roman"/>
          <w:color w:val="000000"/>
          <w:sz w:val="18"/>
          <w:szCs w:val="18"/>
        </w:rPr>
        <w:t>ó</w:t>
      </w:r>
      <w:r w:rsidRPr="0063382B">
        <w:rPr>
          <w:rFonts w:eastAsia="Times New Roman"/>
          <w:color w:val="000000"/>
          <w:sz w:val="18"/>
          <w:szCs w:val="18"/>
        </w:rPr>
        <w:t>w ulicznych).</w:t>
      </w:r>
    </w:p>
    <w:p w14:paraId="5FAE1E3E"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1.4.</w:t>
      </w:r>
      <w:r w:rsidRPr="000867A7">
        <w:rPr>
          <w:rFonts w:eastAsia="Times New Roman"/>
          <w:b/>
          <w:bCs/>
          <w:iCs/>
          <w:color w:val="000000"/>
          <w:sz w:val="18"/>
          <w:szCs w:val="18"/>
        </w:rPr>
        <w:tab/>
        <w:t>Okre</w:t>
      </w:r>
      <w:r w:rsidRPr="000867A7">
        <w:rPr>
          <w:rFonts w:eastAsia="Times New Roman" w:cs="Times New Roman"/>
          <w:b/>
          <w:bCs/>
          <w:iCs/>
          <w:color w:val="000000"/>
          <w:sz w:val="18"/>
          <w:szCs w:val="18"/>
        </w:rPr>
        <w:t>ś</w:t>
      </w:r>
      <w:r w:rsidRPr="000867A7">
        <w:rPr>
          <w:rFonts w:eastAsia="Times New Roman"/>
          <w:b/>
          <w:bCs/>
          <w:iCs/>
          <w:color w:val="000000"/>
          <w:sz w:val="18"/>
          <w:szCs w:val="18"/>
        </w:rPr>
        <w:t>lenia podstawowe</w:t>
      </w:r>
    </w:p>
    <w:p w14:paraId="35CB2137" w14:textId="77777777" w:rsidR="00FA073C" w:rsidRPr="0063382B" w:rsidRDefault="00FA073C" w:rsidP="00FA073C">
      <w:pPr>
        <w:widowControl/>
        <w:numPr>
          <w:ilvl w:val="0"/>
          <w:numId w:val="43"/>
        </w:numPr>
        <w:shd w:val="clear" w:color="auto" w:fill="FFFFFF"/>
        <w:tabs>
          <w:tab w:val="left" w:pos="557"/>
        </w:tabs>
        <w:autoSpaceDE/>
        <w:autoSpaceDN/>
        <w:adjustRightInd/>
        <w:spacing w:before="14" w:after="200" w:line="206" w:lineRule="exact"/>
        <w:rPr>
          <w:rFonts w:eastAsia="Times New Roman"/>
          <w:b/>
          <w:bCs/>
          <w:color w:val="000000"/>
          <w:spacing w:val="-1"/>
        </w:rPr>
      </w:pP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olor w:val="000000"/>
          <w:sz w:val="18"/>
          <w:szCs w:val="18"/>
        </w:rPr>
        <w:t>kanalizacyjna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s="Times New Roman"/>
          <w:color w:val="000000"/>
          <w:sz w:val="18"/>
          <w:szCs w:val="18"/>
        </w:rPr>
        <w:t>łą</w:t>
      </w:r>
      <w:r w:rsidRPr="0063382B">
        <w:rPr>
          <w:rFonts w:eastAsia="Times New Roman"/>
          <w:color w:val="000000"/>
          <w:sz w:val="18"/>
          <w:szCs w:val="18"/>
        </w:rPr>
        <w:t>czone</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kana</w:t>
      </w:r>
      <w:r w:rsidRPr="0063382B">
        <w:rPr>
          <w:rFonts w:eastAsia="Times New Roman" w:cs="Times New Roman"/>
          <w:color w:val="000000"/>
          <w:sz w:val="18"/>
          <w:szCs w:val="18"/>
        </w:rPr>
        <w:t>ł</w:t>
      </w:r>
      <w:r w:rsidRPr="0063382B">
        <w:rPr>
          <w:rFonts w:eastAsia="Times New Roman"/>
          <w:color w:val="000000"/>
          <w:sz w:val="18"/>
          <w:szCs w:val="18"/>
        </w:rPr>
        <w:t>em,</w:t>
      </w:r>
      <w:r w:rsidRPr="0063382B">
        <w:rPr>
          <w:rFonts w:eastAsia="Times New Roman"/>
          <w:color w:val="000000"/>
        </w:rPr>
        <w:t xml:space="preserve"> </w:t>
      </w:r>
      <w:r w:rsidRPr="0063382B">
        <w:rPr>
          <w:rFonts w:eastAsia="Times New Roman"/>
          <w:color w:val="000000"/>
          <w:sz w:val="18"/>
          <w:szCs w:val="18"/>
        </w:rPr>
        <w:t>przeznaczone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kontroli</w:t>
      </w:r>
      <w:r w:rsidRPr="0063382B">
        <w:rPr>
          <w:rFonts w:eastAsia="Times New Roman"/>
          <w:color w:val="000000"/>
        </w:rPr>
        <w:t xml:space="preserve"> </w:t>
      </w:r>
      <w:r w:rsidRPr="0063382B">
        <w:rPr>
          <w:rFonts w:eastAsia="Times New Roman"/>
          <w:color w:val="000000"/>
          <w:sz w:val="18"/>
          <w:szCs w:val="18"/>
        </w:rPr>
        <w:t>lub</w:t>
      </w:r>
      <w:r w:rsidRPr="0063382B">
        <w:rPr>
          <w:rFonts w:eastAsia="Times New Roman"/>
          <w:color w:val="000000"/>
        </w:rPr>
        <w:t xml:space="preserve"> </w:t>
      </w:r>
      <w:r w:rsidRPr="0063382B">
        <w:rPr>
          <w:rFonts w:eastAsia="Times New Roman"/>
          <w:color w:val="000000"/>
          <w:sz w:val="18"/>
          <w:szCs w:val="18"/>
        </w:rPr>
        <w:t>prawid</w:t>
      </w:r>
      <w:r w:rsidRPr="0063382B">
        <w:rPr>
          <w:rFonts w:eastAsia="Times New Roman" w:cs="Times New Roman"/>
          <w:color w:val="000000"/>
          <w:sz w:val="18"/>
          <w:szCs w:val="18"/>
        </w:rPr>
        <w:t>ł</w:t>
      </w:r>
      <w:r w:rsidRPr="0063382B">
        <w:rPr>
          <w:rFonts w:eastAsia="Times New Roman"/>
          <w:color w:val="000000"/>
          <w:sz w:val="18"/>
          <w:szCs w:val="18"/>
        </w:rPr>
        <w:t>owej eksploatacji kana</w:t>
      </w:r>
      <w:r w:rsidRPr="0063382B">
        <w:rPr>
          <w:rFonts w:eastAsia="Times New Roman" w:cs="Times New Roman"/>
          <w:color w:val="000000"/>
          <w:sz w:val="18"/>
          <w:szCs w:val="18"/>
        </w:rPr>
        <w:t>ł</w:t>
      </w:r>
      <w:r w:rsidRPr="0063382B">
        <w:rPr>
          <w:rFonts w:eastAsia="Times New Roman"/>
          <w:color w:val="000000"/>
          <w:sz w:val="18"/>
          <w:szCs w:val="18"/>
        </w:rPr>
        <w:t>u.</w:t>
      </w:r>
    </w:p>
    <w:p w14:paraId="4CC61C03"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pacing w:val="-1"/>
          <w:sz w:val="18"/>
          <w:szCs w:val="18"/>
        </w:rPr>
        <w:t>Studzienka</w:t>
      </w:r>
      <w:r w:rsidRPr="0063382B">
        <w:rPr>
          <w:rFonts w:eastAsia="Times New Roman"/>
          <w:color w:val="000000"/>
          <w:spacing w:val="-1"/>
        </w:rPr>
        <w:t xml:space="preserve"> </w:t>
      </w:r>
      <w:r w:rsidRPr="0063382B">
        <w:rPr>
          <w:rFonts w:eastAsia="Times New Roman"/>
          <w:color w:val="000000"/>
          <w:spacing w:val="-1"/>
          <w:sz w:val="18"/>
          <w:szCs w:val="18"/>
        </w:rPr>
        <w:t>rewizyjna</w:t>
      </w:r>
      <w:r w:rsidRPr="0063382B">
        <w:rPr>
          <w:rFonts w:eastAsia="Times New Roman"/>
          <w:color w:val="000000"/>
          <w:spacing w:val="-1"/>
        </w:rPr>
        <w:t xml:space="preserve"> </w:t>
      </w:r>
      <w:r w:rsidRPr="0063382B">
        <w:rPr>
          <w:rFonts w:eastAsia="Times New Roman"/>
          <w:color w:val="000000"/>
          <w:spacing w:val="-1"/>
          <w:sz w:val="18"/>
          <w:szCs w:val="18"/>
        </w:rPr>
        <w:t>(kontrolna)</w:t>
      </w:r>
      <w:r w:rsidRPr="0063382B">
        <w:rPr>
          <w:rFonts w:eastAsia="Times New Roman"/>
          <w:color w:val="000000"/>
          <w:spacing w:val="-1"/>
        </w:rPr>
        <w:t xml:space="preserve"> </w:t>
      </w:r>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dzenie</w:t>
      </w:r>
      <w:r w:rsidRPr="0063382B">
        <w:rPr>
          <w:rFonts w:eastAsia="Times New Roman"/>
          <w:color w:val="000000"/>
          <w:spacing w:val="-1"/>
        </w:rPr>
        <w:t xml:space="preserve"> </w:t>
      </w:r>
      <w:r w:rsidRPr="0063382B">
        <w:rPr>
          <w:rFonts w:eastAsia="Times New Roman"/>
          <w:color w:val="000000"/>
          <w:spacing w:val="-1"/>
          <w:sz w:val="18"/>
          <w:szCs w:val="18"/>
        </w:rPr>
        <w:t>do</w:t>
      </w:r>
      <w:r w:rsidRPr="0063382B">
        <w:rPr>
          <w:rFonts w:eastAsia="Times New Roman"/>
          <w:color w:val="000000"/>
          <w:spacing w:val="-1"/>
        </w:rPr>
        <w:t xml:space="preserve"> </w:t>
      </w:r>
      <w:r w:rsidRPr="0063382B">
        <w:rPr>
          <w:rFonts w:eastAsia="Times New Roman"/>
          <w:color w:val="000000"/>
          <w:spacing w:val="-1"/>
          <w:sz w:val="18"/>
          <w:szCs w:val="18"/>
        </w:rPr>
        <w:t>kontroli</w:t>
      </w:r>
      <w:r w:rsidRPr="0063382B">
        <w:rPr>
          <w:rFonts w:eastAsia="Times New Roman"/>
          <w:color w:val="000000"/>
          <w:spacing w:val="-1"/>
        </w:rPr>
        <w:t xml:space="preserve"> </w:t>
      </w:r>
      <w:r w:rsidRPr="0063382B">
        <w:rPr>
          <w:rFonts w:eastAsia="Times New Roman"/>
          <w:color w:val="000000"/>
          <w:spacing w:val="-1"/>
          <w:sz w:val="18"/>
          <w:szCs w:val="18"/>
        </w:rPr>
        <w:t>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w:t>
      </w:r>
      <w:r w:rsidRPr="0063382B">
        <w:rPr>
          <w:rFonts w:eastAsia="Times New Roman"/>
          <w:color w:val="000000"/>
          <w:spacing w:val="-1"/>
        </w:rPr>
        <w:t xml:space="preserve"> </w:t>
      </w:r>
      <w:proofErr w:type="spellStart"/>
      <w:r w:rsidRPr="0063382B">
        <w:rPr>
          <w:rFonts w:eastAsia="Times New Roman"/>
          <w:color w:val="000000"/>
          <w:spacing w:val="-1"/>
          <w:sz w:val="18"/>
          <w:szCs w:val="18"/>
        </w:rPr>
        <w:t>nieprze</w:t>
      </w:r>
      <w:r w:rsidRPr="0063382B">
        <w:rPr>
          <w:rFonts w:eastAsia="Times New Roman" w:cs="Times New Roman"/>
          <w:color w:val="000000"/>
          <w:spacing w:val="-1"/>
          <w:sz w:val="18"/>
          <w:szCs w:val="18"/>
        </w:rPr>
        <w:t>ł</w:t>
      </w:r>
      <w:r w:rsidRPr="0063382B">
        <w:rPr>
          <w:rFonts w:eastAsia="Times New Roman"/>
          <w:color w:val="000000"/>
          <w:spacing w:val="-1"/>
          <w:sz w:val="18"/>
          <w:szCs w:val="18"/>
        </w:rPr>
        <w:t>azowych</w:t>
      </w:r>
      <w:proofErr w:type="spellEnd"/>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ich</w:t>
      </w:r>
      <w:r w:rsidRPr="0063382B">
        <w:rPr>
          <w:rFonts w:eastAsia="Times New Roman"/>
          <w:color w:val="000000"/>
          <w:spacing w:val="-1"/>
        </w:rPr>
        <w:t xml:space="preserve"> </w:t>
      </w:r>
      <w:r w:rsidRPr="0063382B">
        <w:rPr>
          <w:rFonts w:eastAsia="Times New Roman"/>
          <w:color w:val="000000"/>
          <w:spacing w:val="-1"/>
          <w:sz w:val="18"/>
          <w:szCs w:val="18"/>
        </w:rPr>
        <w:t>konserwacji</w:t>
      </w:r>
      <w:r w:rsidRPr="0063382B">
        <w:rPr>
          <w:rFonts w:eastAsia="Times New Roman"/>
          <w:color w:val="000000"/>
          <w:spacing w:val="-1"/>
        </w:rPr>
        <w:t xml:space="preserve"> </w:t>
      </w:r>
      <w:r w:rsidRPr="0063382B">
        <w:rPr>
          <w:rFonts w:eastAsia="Times New Roman"/>
          <w:color w:val="000000"/>
          <w:spacing w:val="-1"/>
          <w:sz w:val="18"/>
          <w:szCs w:val="18"/>
        </w:rPr>
        <w:t>i</w:t>
      </w:r>
      <w:r w:rsidRPr="0063382B">
        <w:rPr>
          <w:rFonts w:eastAsia="Times New Roman"/>
          <w:color w:val="000000"/>
          <w:spacing w:val="-1"/>
        </w:rPr>
        <w:t xml:space="preserve"> </w:t>
      </w:r>
      <w:r w:rsidRPr="0063382B">
        <w:rPr>
          <w:rFonts w:eastAsia="Times New Roman"/>
          <w:color w:val="000000"/>
          <w:spacing w:val="-1"/>
          <w:sz w:val="18"/>
          <w:szCs w:val="18"/>
        </w:rPr>
        <w:t>prze</w:t>
      </w:r>
      <w:r w:rsidRPr="0063382B">
        <w:rPr>
          <w:rFonts w:eastAsia="Times New Roman"/>
          <w:color w:val="000000"/>
          <w:spacing w:val="-1"/>
          <w:sz w:val="18"/>
          <w:szCs w:val="18"/>
        </w:rPr>
        <w:softHyphen/>
      </w:r>
      <w:r w:rsidRPr="0063382B">
        <w:rPr>
          <w:rFonts w:eastAsia="Times New Roman"/>
          <w:color w:val="000000"/>
          <w:sz w:val="18"/>
          <w:szCs w:val="18"/>
        </w:rPr>
        <w:t>wietrzania.</w:t>
      </w:r>
    </w:p>
    <w:p w14:paraId="672D818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06" w:lineRule="exact"/>
        <w:rPr>
          <w:rFonts w:eastAsia="Times New Roman"/>
          <w:b/>
          <w:bCs/>
          <w:color w:val="000000"/>
          <w:spacing w:val="-1"/>
        </w:rPr>
      </w:pP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olor w:val="000000"/>
          <w:sz w:val="18"/>
          <w:szCs w:val="18"/>
        </w:rPr>
        <w:t>uliczny</w:t>
      </w:r>
      <w:r w:rsidRPr="0063382B">
        <w:rPr>
          <w:rFonts w:eastAsia="Times New Roman"/>
          <w:color w:val="000000"/>
        </w:rPr>
        <w:t xml:space="preserve"> </w:t>
      </w: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ciekowy,</w:t>
      </w:r>
      <w:r w:rsidRPr="0063382B">
        <w:rPr>
          <w:rFonts w:eastAsia="Times New Roman"/>
          <w:color w:val="000000"/>
        </w:rPr>
        <w:t xml:space="preserve"> </w:t>
      </w: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przej</w:t>
      </w:r>
      <w:r w:rsidRPr="0063382B">
        <w:rPr>
          <w:rFonts w:eastAsia="Times New Roman" w:cs="Times New Roman"/>
          <w:color w:val="000000"/>
          <w:sz w:val="18"/>
          <w:szCs w:val="18"/>
        </w:rPr>
        <w:t>ę</w:t>
      </w:r>
      <w:r w:rsidRPr="0063382B">
        <w:rPr>
          <w:rFonts w:eastAsia="Times New Roman"/>
          <w:color w:val="000000"/>
          <w:sz w:val="18"/>
          <w:szCs w:val="18"/>
        </w:rPr>
        <w:t>cia</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s="Times New Roman"/>
          <w:color w:val="000000"/>
          <w:sz w:val="18"/>
          <w:szCs w:val="18"/>
        </w:rPr>
        <w:t>ó</w:t>
      </w:r>
      <w:r w:rsidRPr="0063382B">
        <w:rPr>
          <w:rFonts w:eastAsia="Times New Roman"/>
          <w:color w:val="000000"/>
          <w:sz w:val="18"/>
          <w:szCs w:val="18"/>
        </w:rPr>
        <w:t>d</w:t>
      </w:r>
      <w:r w:rsidRPr="0063382B">
        <w:rPr>
          <w:rFonts w:eastAsia="Times New Roman"/>
          <w:color w:val="000000"/>
        </w:rPr>
        <w:t xml:space="preserve"> </w:t>
      </w:r>
      <w:r w:rsidRPr="0063382B">
        <w:rPr>
          <w:rFonts w:eastAsia="Times New Roman"/>
          <w:color w:val="000000"/>
          <w:sz w:val="18"/>
          <w:szCs w:val="18"/>
        </w:rPr>
        <w:t>opadowych</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olor w:val="000000"/>
          <w:sz w:val="18"/>
          <w:szCs w:val="18"/>
        </w:rPr>
        <w:softHyphen/>
        <w:t xml:space="preserve">wierzchni i odprowadzenia poprzez </w:t>
      </w:r>
      <w:proofErr w:type="spellStart"/>
      <w:r w:rsidRPr="0063382B">
        <w:rPr>
          <w:rFonts w:eastAsia="Times New Roman"/>
          <w:color w:val="000000"/>
          <w:sz w:val="18"/>
          <w:szCs w:val="18"/>
        </w:rPr>
        <w:t>przykanalik</w:t>
      </w:r>
      <w:proofErr w:type="spellEnd"/>
      <w:r w:rsidRPr="0063382B">
        <w:rPr>
          <w:rFonts w:eastAsia="Times New Roman"/>
          <w:color w:val="000000"/>
          <w:sz w:val="18"/>
          <w:szCs w:val="18"/>
        </w:rPr>
        <w:t xml:space="preserve"> do kanalizacji deszczowej lub og</w:t>
      </w:r>
      <w:r w:rsidRPr="0063382B">
        <w:rPr>
          <w:rFonts w:eastAsia="Times New Roman" w:cs="Times New Roman"/>
          <w:color w:val="000000"/>
          <w:sz w:val="18"/>
          <w:szCs w:val="18"/>
        </w:rPr>
        <w:t>ó</w:t>
      </w:r>
      <w:r w:rsidRPr="0063382B">
        <w:rPr>
          <w:rFonts w:eastAsia="Times New Roman"/>
          <w:color w:val="000000"/>
          <w:sz w:val="18"/>
          <w:szCs w:val="18"/>
        </w:rPr>
        <w:t>lnosp</w:t>
      </w:r>
      <w:r w:rsidRPr="0063382B">
        <w:rPr>
          <w:rFonts w:eastAsia="Times New Roman" w:cs="Times New Roman"/>
          <w:color w:val="000000"/>
          <w:sz w:val="18"/>
          <w:szCs w:val="18"/>
        </w:rPr>
        <w:t>ł</w:t>
      </w:r>
      <w:r w:rsidRPr="0063382B">
        <w:rPr>
          <w:rFonts w:eastAsia="Times New Roman"/>
          <w:color w:val="000000"/>
          <w:sz w:val="18"/>
          <w:szCs w:val="18"/>
        </w:rPr>
        <w:t>awnej.</w:t>
      </w:r>
    </w:p>
    <w:p w14:paraId="57CFA542"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w:t>
      </w:r>
      <w:r w:rsidRPr="0063382B">
        <w:rPr>
          <w:rFonts w:eastAsia="Times New Roman"/>
          <w:color w:val="000000"/>
        </w:rPr>
        <w:t xml:space="preserve"> </w:t>
      </w:r>
      <w:r w:rsidRPr="0063382B">
        <w:rPr>
          <w:rFonts w:eastAsia="Times New Roman"/>
          <w:color w:val="000000"/>
          <w:sz w:val="18"/>
          <w:szCs w:val="18"/>
        </w:rPr>
        <w:t>studzienki</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element</w:t>
      </w:r>
      <w:r w:rsidRPr="0063382B">
        <w:rPr>
          <w:rFonts w:eastAsia="Times New Roman"/>
          <w:color w:val="000000"/>
        </w:rPr>
        <w:t xml:space="preserve"> </w:t>
      </w:r>
      <w:r w:rsidRPr="0063382B">
        <w:rPr>
          <w:rFonts w:eastAsia="Times New Roman" w:cs="Times New Roman"/>
          <w:color w:val="000000"/>
          <w:sz w:val="18"/>
          <w:szCs w:val="18"/>
        </w:rPr>
        <w:t>ż</w:t>
      </w:r>
      <w:r w:rsidRPr="0063382B">
        <w:rPr>
          <w:rFonts w:eastAsia="Times New Roman"/>
          <w:color w:val="000000"/>
          <w:sz w:val="18"/>
          <w:szCs w:val="18"/>
        </w:rPr>
        <w:t>eliwny</w:t>
      </w:r>
      <w:r w:rsidRPr="0063382B">
        <w:rPr>
          <w:rFonts w:eastAsia="Times New Roman"/>
          <w:color w:val="000000"/>
        </w:rPr>
        <w:t xml:space="preserve"> </w:t>
      </w:r>
      <w:r w:rsidRPr="0063382B">
        <w:rPr>
          <w:rFonts w:eastAsia="Times New Roman"/>
          <w:color w:val="000000"/>
          <w:sz w:val="18"/>
          <w:szCs w:val="18"/>
        </w:rPr>
        <w:t>przeznaczony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przykrycia</w:t>
      </w:r>
      <w:r w:rsidRPr="0063382B">
        <w:rPr>
          <w:rFonts w:eastAsia="Times New Roman"/>
          <w:color w:val="000000"/>
        </w:rPr>
        <w:t xml:space="preserve"> </w:t>
      </w:r>
      <w:r w:rsidRPr="0063382B">
        <w:rPr>
          <w:rFonts w:eastAsia="Times New Roman"/>
          <w:color w:val="000000"/>
          <w:sz w:val="18"/>
          <w:szCs w:val="18"/>
        </w:rPr>
        <w:t>podziemnych</w:t>
      </w:r>
      <w:r w:rsidRPr="0063382B">
        <w:rPr>
          <w:rFonts w:eastAsia="Times New Roman"/>
          <w:color w:val="000000"/>
        </w:rPr>
        <w:t xml:space="preserve"> </w:t>
      </w:r>
      <w:r w:rsidRPr="0063382B">
        <w:rPr>
          <w:rFonts w:eastAsia="Times New Roman"/>
          <w:color w:val="000000"/>
          <w:sz w:val="18"/>
          <w:szCs w:val="18"/>
        </w:rPr>
        <w:t>studzienek</w:t>
      </w:r>
      <w:r w:rsidRPr="0063382B">
        <w:rPr>
          <w:rFonts w:eastAsia="Times New Roman"/>
          <w:color w:val="000000"/>
        </w:rPr>
        <w:t xml:space="preserve"> </w:t>
      </w:r>
      <w:r w:rsidRPr="0063382B">
        <w:rPr>
          <w:rFonts w:eastAsia="Times New Roman"/>
          <w:color w:val="000000"/>
          <w:sz w:val="18"/>
          <w:szCs w:val="18"/>
        </w:rPr>
        <w:t>rewizyjnych, umo</w:t>
      </w:r>
      <w:r w:rsidRPr="0063382B">
        <w:rPr>
          <w:rFonts w:eastAsia="Times New Roman" w:cs="Times New Roman"/>
          <w:color w:val="000000"/>
          <w:sz w:val="18"/>
          <w:szCs w:val="18"/>
        </w:rPr>
        <w:t>ż</w:t>
      </w:r>
      <w:r w:rsidRPr="0063382B">
        <w:rPr>
          <w:rFonts w:eastAsia="Times New Roman"/>
          <w:color w:val="000000"/>
          <w:sz w:val="18"/>
          <w:szCs w:val="18"/>
        </w:rPr>
        <w:t>liwiaj</w:t>
      </w:r>
      <w:r w:rsidRPr="0063382B">
        <w:rPr>
          <w:rFonts w:eastAsia="Times New Roman" w:cs="Times New Roman"/>
          <w:color w:val="000000"/>
          <w:sz w:val="18"/>
          <w:szCs w:val="18"/>
        </w:rPr>
        <w:t>ą</w:t>
      </w:r>
      <w:r w:rsidRPr="0063382B">
        <w:rPr>
          <w:rFonts w:eastAsia="Times New Roman"/>
          <w:color w:val="000000"/>
          <w:sz w:val="18"/>
          <w:szCs w:val="18"/>
        </w:rPr>
        <w:t>cy dost</w:t>
      </w:r>
      <w:r w:rsidRPr="0063382B">
        <w:rPr>
          <w:rFonts w:eastAsia="Times New Roman" w:cs="Times New Roman"/>
          <w:color w:val="000000"/>
          <w:sz w:val="18"/>
          <w:szCs w:val="18"/>
        </w:rPr>
        <w:t>ę</w:t>
      </w:r>
      <w:r w:rsidRPr="0063382B">
        <w:rPr>
          <w:rFonts w:eastAsia="Times New Roman"/>
          <w:color w:val="000000"/>
          <w:sz w:val="18"/>
          <w:szCs w:val="18"/>
        </w:rPr>
        <w:t>p do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kanalizacyjnych.</w:t>
      </w:r>
    </w:p>
    <w:p w14:paraId="5403C72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76" w:lineRule="auto"/>
        <w:rPr>
          <w:rFonts w:eastAsia="Times New Roman"/>
          <w:b/>
          <w:bCs/>
          <w:color w:val="000000"/>
          <w:spacing w:val="-1"/>
        </w:rPr>
      </w:pPr>
      <w:r w:rsidRPr="0063382B">
        <w:rPr>
          <w:rFonts w:eastAsia="Times New Roman"/>
          <w:color w:val="000000"/>
          <w:sz w:val="18"/>
          <w:szCs w:val="18"/>
        </w:rPr>
        <w:t>Kratka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przedostaj</w:t>
      </w:r>
      <w:r w:rsidRPr="0063382B">
        <w:rPr>
          <w:rFonts w:eastAsia="Times New Roman" w:cs="Times New Roman"/>
          <w:color w:val="000000"/>
          <w:sz w:val="18"/>
          <w:szCs w:val="18"/>
        </w:rPr>
        <w:t>ą</w:t>
      </w:r>
      <w:r w:rsidRPr="0063382B">
        <w:rPr>
          <w:rFonts w:eastAsia="Times New Roman"/>
          <w:color w:val="000000"/>
        </w:rPr>
        <w:t xml:space="preserve"> </w:t>
      </w:r>
      <w:r w:rsidRPr="0063382B">
        <w:rPr>
          <w:rFonts w:eastAsia="Times New Roman"/>
          <w:color w:val="000000"/>
          <w:sz w:val="18"/>
          <w:szCs w:val="18"/>
        </w:rPr>
        <w:t>si</w:t>
      </w:r>
      <w:r w:rsidRPr="0063382B">
        <w:rPr>
          <w:rFonts w:eastAsia="Times New Roman" w:cs="Times New Roman"/>
          <w:color w:val="000000"/>
          <w:sz w:val="18"/>
          <w:szCs w:val="18"/>
        </w:rPr>
        <w:t>ę</w:t>
      </w:r>
      <w:r w:rsidRPr="0063382B">
        <w:rPr>
          <w:rFonts w:eastAsia="Times New Roman"/>
          <w:color w:val="000000"/>
        </w:rPr>
        <w:t xml:space="preserve"> </w:t>
      </w:r>
      <w:r w:rsidRPr="0063382B">
        <w:rPr>
          <w:rFonts w:eastAsia="Times New Roman"/>
          <w:color w:val="000000"/>
          <w:sz w:val="18"/>
          <w:szCs w:val="18"/>
        </w:rPr>
        <w:t>od</w:t>
      </w:r>
      <w:r w:rsidRPr="0063382B">
        <w:rPr>
          <w:rFonts w:eastAsia="Times New Roman"/>
          <w:color w:val="000000"/>
        </w:rPr>
        <w:t xml:space="preserve"> </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ry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wpustu</w:t>
      </w:r>
      <w:r w:rsidRPr="0063382B">
        <w:rPr>
          <w:rFonts w:eastAsia="Times New Roman"/>
          <w:color w:val="000000"/>
        </w:rPr>
        <w:t xml:space="preserve"> </w:t>
      </w:r>
      <w:r w:rsidRPr="0063382B">
        <w:rPr>
          <w:rFonts w:eastAsia="Times New Roman"/>
          <w:color w:val="000000"/>
          <w:sz w:val="18"/>
          <w:szCs w:val="18"/>
        </w:rPr>
        <w:t>ulicznego.</w:t>
      </w:r>
    </w:p>
    <w:p w14:paraId="2FFC8F91" w14:textId="77777777" w:rsidR="00FA073C" w:rsidRPr="0063382B" w:rsidRDefault="00FA073C" w:rsidP="00FA073C">
      <w:pPr>
        <w:widowControl/>
        <w:numPr>
          <w:ilvl w:val="0"/>
          <w:numId w:val="43"/>
        </w:numPr>
        <w:shd w:val="clear" w:color="auto" w:fill="FFFFFF"/>
        <w:tabs>
          <w:tab w:val="left" w:pos="557"/>
        </w:tabs>
        <w:autoSpaceDE/>
        <w:autoSpaceDN/>
        <w:adjustRightInd/>
        <w:spacing w:before="67" w:after="200" w:line="211" w:lineRule="exact"/>
        <w:rPr>
          <w:rFonts w:eastAsia="Times New Roman"/>
          <w:b/>
          <w:bCs/>
          <w:color w:val="000000"/>
          <w:spacing w:val="-1"/>
        </w:rPr>
      </w:pPr>
      <w:r w:rsidRPr="0063382B">
        <w:rPr>
          <w:rFonts w:eastAsia="Times New Roman"/>
          <w:color w:val="000000"/>
          <w:sz w:val="18"/>
          <w:szCs w:val="18"/>
        </w:rPr>
        <w:t>Nasada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s="Times New Roman"/>
          <w:color w:val="000000"/>
          <w:sz w:val="18"/>
          <w:szCs w:val="18"/>
        </w:rPr>
        <w:t>ż</w:t>
      </w:r>
      <w:r w:rsidRPr="0063382B">
        <w:rPr>
          <w:rFonts w:eastAsia="Times New Roman"/>
          <w:color w:val="000000"/>
          <w:sz w:val="18"/>
          <w:szCs w:val="18"/>
        </w:rPr>
        <w:t>eliwna)</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wlewem</w:t>
      </w:r>
      <w:r w:rsidRPr="0063382B">
        <w:rPr>
          <w:rFonts w:eastAsia="Times New Roman"/>
          <w:color w:val="000000"/>
        </w:rPr>
        <w:t xml:space="preserve"> </w:t>
      </w:r>
      <w:r w:rsidRPr="0063382B">
        <w:rPr>
          <w:rFonts w:eastAsia="Times New Roman"/>
          <w:color w:val="000000"/>
          <w:sz w:val="18"/>
          <w:szCs w:val="18"/>
        </w:rPr>
        <w:t>bocznym</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olor w:val="000000"/>
        </w:rPr>
        <w:t xml:space="preserve"> </w:t>
      </w:r>
      <w:r w:rsidRPr="0063382B">
        <w:rPr>
          <w:rFonts w:eastAsia="Times New Roman"/>
          <w:color w:val="000000"/>
          <w:sz w:val="18"/>
          <w:szCs w:val="18"/>
        </w:rPr>
        <w:t>kraw</w:t>
      </w:r>
      <w:r w:rsidRPr="0063382B">
        <w:rPr>
          <w:rFonts w:eastAsia="Times New Roman" w:cs="Times New Roman"/>
          <w:color w:val="000000"/>
          <w:sz w:val="18"/>
          <w:szCs w:val="18"/>
        </w:rPr>
        <w:t>ęż</w:t>
      </w:r>
      <w:r w:rsidRPr="0063382B">
        <w:rPr>
          <w:rFonts w:eastAsia="Times New Roman"/>
          <w:color w:val="000000"/>
          <w:sz w:val="18"/>
          <w:szCs w:val="18"/>
        </w:rPr>
        <w:t>niku)</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w:t>
      </w:r>
      <w:r w:rsidRPr="0063382B">
        <w:rPr>
          <w:rFonts w:eastAsia="Times New Roman"/>
          <w:color w:val="000000"/>
          <w:sz w:val="18"/>
          <w:szCs w:val="18"/>
        </w:rPr>
        <w:softHyphen/>
        <w:t>j</w:t>
      </w:r>
      <w:r w:rsidRPr="0063382B">
        <w:rPr>
          <w:rFonts w:eastAsia="Times New Roman" w:cs="Times New Roman"/>
          <w:color w:val="000000"/>
          <w:sz w:val="18"/>
          <w:szCs w:val="18"/>
        </w:rPr>
        <w:t>ą</w:t>
      </w:r>
      <w:r w:rsidRPr="0063382B">
        <w:rPr>
          <w:rFonts w:eastAsia="Times New Roman"/>
          <w:color w:val="000000"/>
          <w:sz w:val="18"/>
          <w:szCs w:val="18"/>
        </w:rPr>
        <w:t xml:space="preserve"> si</w:t>
      </w:r>
      <w:r w:rsidRPr="0063382B">
        <w:rPr>
          <w:rFonts w:eastAsia="Times New Roman" w:cs="Times New Roman"/>
          <w:color w:val="000000"/>
          <w:sz w:val="18"/>
          <w:szCs w:val="18"/>
        </w:rPr>
        <w:t>ę</w:t>
      </w:r>
      <w:r w:rsidRPr="0063382B">
        <w:rPr>
          <w:rFonts w:eastAsia="Times New Roman"/>
          <w:color w:val="000000"/>
          <w:sz w:val="18"/>
          <w:szCs w:val="18"/>
        </w:rPr>
        <w:t xml:space="preserve"> w p</w:t>
      </w:r>
      <w:r w:rsidRPr="0063382B">
        <w:rPr>
          <w:rFonts w:eastAsia="Times New Roman" w:cs="Times New Roman"/>
          <w:color w:val="000000"/>
          <w:sz w:val="18"/>
          <w:szCs w:val="18"/>
        </w:rPr>
        <w:t>ł</w:t>
      </w:r>
      <w:r w:rsidRPr="0063382B">
        <w:rPr>
          <w:rFonts w:eastAsia="Times New Roman"/>
          <w:color w:val="000000"/>
          <w:sz w:val="18"/>
          <w:szCs w:val="18"/>
        </w:rPr>
        <w:t>aszczy</w:t>
      </w:r>
      <w:r w:rsidRPr="0063382B">
        <w:rPr>
          <w:rFonts w:eastAsia="Times New Roman" w:cs="Times New Roman"/>
          <w:color w:val="000000"/>
          <w:sz w:val="18"/>
          <w:szCs w:val="18"/>
        </w:rPr>
        <w:t>ź</w:t>
      </w:r>
      <w:r w:rsidRPr="0063382B">
        <w:rPr>
          <w:rFonts w:eastAsia="Times New Roman"/>
          <w:color w:val="000000"/>
          <w:sz w:val="18"/>
          <w:szCs w:val="18"/>
        </w:rPr>
        <w:t>nie kraw</w:t>
      </w:r>
      <w:r w:rsidRPr="0063382B">
        <w:rPr>
          <w:rFonts w:eastAsia="Times New Roman" w:cs="Times New Roman"/>
          <w:color w:val="000000"/>
          <w:sz w:val="18"/>
          <w:szCs w:val="18"/>
        </w:rPr>
        <w:t>ęż</w:t>
      </w:r>
      <w:r w:rsidRPr="0063382B">
        <w:rPr>
          <w:rFonts w:eastAsia="Times New Roman"/>
          <w:color w:val="000000"/>
          <w:sz w:val="18"/>
          <w:szCs w:val="18"/>
        </w:rPr>
        <w:t>nika do wpustu ulicznego.</w:t>
      </w:r>
    </w:p>
    <w:p w14:paraId="071C8A71" w14:textId="77777777" w:rsidR="00FA073C" w:rsidRPr="0063382B" w:rsidRDefault="00FA073C" w:rsidP="00FA073C">
      <w:pPr>
        <w:shd w:val="clear" w:color="auto" w:fill="FFFFFF"/>
        <w:tabs>
          <w:tab w:val="left" w:pos="499"/>
        </w:tabs>
        <w:spacing w:before="86" w:line="206" w:lineRule="exact"/>
        <w:ind w:right="365"/>
        <w:rPr>
          <w:rFonts w:ascii="Times New Roman" w:eastAsia="Times New Roman" w:hAnsi="Times New Roman" w:cs="Times New Roman"/>
        </w:rPr>
      </w:pPr>
      <w:r w:rsidRPr="0063382B">
        <w:rPr>
          <w:rFonts w:eastAsia="Times New Roman"/>
          <w:b/>
          <w:bCs/>
          <w:color w:val="000000"/>
          <w:spacing w:val="-1"/>
          <w:sz w:val="18"/>
          <w:szCs w:val="18"/>
        </w:rPr>
        <w:t>1.4.7.</w:t>
      </w:r>
      <w:r w:rsidRPr="0063382B">
        <w:rPr>
          <w:rFonts w:eastAsia="Times New Roman"/>
          <w:b/>
          <w:bCs/>
          <w:color w:val="000000"/>
          <w:sz w:val="18"/>
          <w:szCs w:val="18"/>
        </w:rPr>
        <w:tab/>
      </w:r>
      <w:r w:rsidRPr="0063382B">
        <w:rPr>
          <w:rFonts w:eastAsia="Times New Roman"/>
          <w:color w:val="000000"/>
          <w:spacing w:val="-1"/>
          <w:sz w:val="18"/>
          <w:szCs w:val="18"/>
        </w:rPr>
        <w:t>Pozosta</w:t>
      </w:r>
      <w:r w:rsidRPr="0063382B">
        <w:rPr>
          <w:rFonts w:eastAsia="Times New Roman" w:cs="Times New Roman"/>
          <w:color w:val="000000"/>
          <w:spacing w:val="-1"/>
          <w:sz w:val="18"/>
          <w:szCs w:val="18"/>
        </w:rPr>
        <w:t>ł</w:t>
      </w:r>
      <w:r w:rsidRPr="0063382B">
        <w:rPr>
          <w:rFonts w:eastAsia="Times New Roman"/>
          <w:color w:val="000000"/>
          <w:spacing w:val="-1"/>
          <w:sz w:val="18"/>
          <w:szCs w:val="18"/>
        </w:rPr>
        <w:t>e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lenia podstawowe s</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zgodne z obowi</w:t>
      </w:r>
      <w:r w:rsidRPr="0063382B">
        <w:rPr>
          <w:rFonts w:eastAsia="Times New Roman" w:cs="Times New Roman"/>
          <w:color w:val="000000"/>
          <w:spacing w:val="-1"/>
          <w:sz w:val="18"/>
          <w:szCs w:val="18"/>
        </w:rPr>
        <w:t>ą</w:t>
      </w:r>
      <w:r w:rsidRPr="0063382B">
        <w:rPr>
          <w:rFonts w:eastAsia="Times New Roman"/>
          <w:color w:val="000000"/>
          <w:spacing w:val="-1"/>
          <w:sz w:val="18"/>
          <w:szCs w:val="18"/>
        </w:rPr>
        <w:t>zuj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cymi, odpowiednimi polskimi normami i z</w:t>
      </w:r>
      <w:r w:rsidRPr="0063382B">
        <w:rPr>
          <w:rFonts w:eastAsia="Times New Roman"/>
          <w:color w:val="000000"/>
          <w:spacing w:val="-1"/>
          <w:sz w:val="18"/>
          <w:szCs w:val="18"/>
        </w:rPr>
        <w:br/>
      </w:r>
      <w:r w:rsidRPr="0063382B">
        <w:rPr>
          <w:rFonts w:eastAsia="Times New Roman"/>
          <w:color w:val="000000"/>
          <w:sz w:val="18"/>
          <w:szCs w:val="18"/>
        </w:rPr>
        <w:t xml:space="preserve">definicjami podanymi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[1] pkt 1.4.</w:t>
      </w:r>
    </w:p>
    <w:p w14:paraId="6CF7BF94"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b/>
          <w:bCs/>
          <w:color w:val="000000"/>
          <w:spacing w:val="-1"/>
          <w:sz w:val="18"/>
          <w:szCs w:val="18"/>
        </w:rPr>
        <w:t>2. MATERIA</w:t>
      </w:r>
      <w:r w:rsidRPr="0063382B">
        <w:rPr>
          <w:rFonts w:eastAsia="Times New Roman" w:cs="Times New Roman"/>
          <w:b/>
          <w:bCs/>
          <w:color w:val="000000"/>
          <w:spacing w:val="-1"/>
          <w:sz w:val="18"/>
          <w:szCs w:val="18"/>
        </w:rPr>
        <w:t>Ł</w:t>
      </w:r>
      <w:r w:rsidRPr="0063382B">
        <w:rPr>
          <w:rFonts w:eastAsia="Times New Roman"/>
          <w:b/>
          <w:bCs/>
          <w:color w:val="000000"/>
          <w:spacing w:val="-1"/>
          <w:sz w:val="18"/>
          <w:szCs w:val="18"/>
        </w:rPr>
        <w:t>Y</w:t>
      </w:r>
    </w:p>
    <w:p w14:paraId="777D893F" w14:textId="77777777" w:rsidR="00FA073C" w:rsidRDefault="00FA073C" w:rsidP="00FA073C">
      <w:pPr>
        <w:shd w:val="clear" w:color="auto" w:fill="FFFFFF"/>
        <w:spacing w:after="264"/>
        <w:rPr>
          <w:rFonts w:ascii="Times New Roman" w:eastAsia="Times New Roman" w:hAnsi="Times New Roman" w:cs="Times New Roman"/>
        </w:rPr>
      </w:pPr>
    </w:p>
    <w:p w14:paraId="26073917" w14:textId="77777777" w:rsidR="00FA073C" w:rsidRPr="000867A7" w:rsidRDefault="00FA073C" w:rsidP="00FA073C">
      <w:pPr>
        <w:shd w:val="clear" w:color="auto" w:fill="FFFFFF"/>
        <w:tabs>
          <w:tab w:val="left" w:pos="360"/>
        </w:tabs>
        <w:spacing w:before="317"/>
        <w:rPr>
          <w:rFonts w:ascii="Times New Roman" w:eastAsia="Times New Roman" w:hAnsi="Times New Roman" w:cs="Times New Roman"/>
        </w:rPr>
      </w:pPr>
      <w:r w:rsidRPr="000867A7">
        <w:rPr>
          <w:rFonts w:eastAsia="Times New Roman"/>
          <w:b/>
          <w:bCs/>
          <w:iCs/>
          <w:color w:val="000000"/>
          <w:spacing w:val="-6"/>
          <w:sz w:val="18"/>
          <w:szCs w:val="18"/>
        </w:rPr>
        <w:t>2.1.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wymagania dotycz</w:t>
      </w:r>
      <w:r w:rsidRPr="000867A7">
        <w:rPr>
          <w:rFonts w:eastAsia="Times New Roman" w:cs="Times New Roman"/>
          <w:b/>
          <w:bCs/>
          <w:iCs/>
          <w:color w:val="000000"/>
          <w:sz w:val="18"/>
          <w:szCs w:val="18"/>
        </w:rPr>
        <w:t>ą</w:t>
      </w:r>
      <w:r w:rsidRPr="000867A7">
        <w:rPr>
          <w:rFonts w:eastAsia="Times New Roman"/>
          <w:b/>
          <w:bCs/>
          <w:iCs/>
          <w:color w:val="000000"/>
          <w:sz w:val="18"/>
          <w:szCs w:val="18"/>
        </w:rPr>
        <w:t>ce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7E25DCED" w14:textId="77777777" w:rsidR="00FA073C" w:rsidRPr="0063382B" w:rsidRDefault="00FA073C" w:rsidP="00FA073C">
      <w:pPr>
        <w:shd w:val="clear" w:color="auto" w:fill="FFFFFF"/>
        <w:spacing w:before="53" w:line="206" w:lineRule="exact"/>
        <w:rPr>
          <w:rFonts w:ascii="Times New Roman" w:eastAsia="Times New Roman" w:hAnsi="Times New Roman" w:cs="Times New Roman"/>
        </w:rPr>
      </w:pPr>
      <w:r w:rsidRPr="0063382B">
        <w:rPr>
          <w:rFonts w:eastAsia="Times New Roman"/>
          <w:color w:val="000000"/>
          <w:spacing w:val="-1"/>
          <w:sz w:val="18"/>
          <w:szCs w:val="18"/>
        </w:rPr>
        <w:t>Og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lne wymagania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ich pozyskiwania i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adowania,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p>
    <w:p w14:paraId="0D996B6F" w14:textId="77777777" w:rsidR="00FA073C" w:rsidRPr="000867A7" w:rsidRDefault="00FA073C" w:rsidP="00FA073C">
      <w:pPr>
        <w:shd w:val="clear" w:color="auto" w:fill="FFFFFF"/>
        <w:tabs>
          <w:tab w:val="left" w:pos="360"/>
        </w:tabs>
        <w:spacing w:before="235"/>
        <w:rPr>
          <w:rFonts w:ascii="Times New Roman" w:eastAsia="Times New Roman" w:hAnsi="Times New Roman" w:cs="Times New Roman"/>
        </w:rPr>
      </w:pPr>
      <w:r w:rsidRPr="000867A7">
        <w:rPr>
          <w:rFonts w:eastAsia="Times New Roman"/>
          <w:b/>
          <w:bCs/>
          <w:iCs/>
          <w:color w:val="000000"/>
          <w:spacing w:val="-6"/>
          <w:sz w:val="18"/>
          <w:szCs w:val="18"/>
        </w:rPr>
        <w:t>2.2.</w:t>
      </w:r>
      <w:r w:rsidRPr="000867A7">
        <w:rPr>
          <w:rFonts w:eastAsia="Times New Roman"/>
          <w:b/>
          <w:bCs/>
          <w:iCs/>
          <w:color w:val="000000"/>
          <w:sz w:val="18"/>
          <w:szCs w:val="18"/>
        </w:rPr>
        <w:tab/>
        <w:t>Materia</w:t>
      </w:r>
      <w:r w:rsidRPr="000867A7">
        <w:rPr>
          <w:rFonts w:eastAsia="Times New Roman" w:cs="Times New Roman"/>
          <w:b/>
          <w:bCs/>
          <w:iCs/>
          <w:color w:val="000000"/>
          <w:sz w:val="18"/>
          <w:szCs w:val="18"/>
        </w:rPr>
        <w:t>ł</w:t>
      </w:r>
      <w:r w:rsidRPr="000867A7">
        <w:rPr>
          <w:rFonts w:eastAsia="Times New Roman"/>
          <w:b/>
          <w:bCs/>
          <w:iCs/>
          <w:color w:val="000000"/>
          <w:sz w:val="18"/>
          <w:szCs w:val="18"/>
        </w:rPr>
        <w:t>y do wykonania regulacji pionowej uszkodzonej studzienki kanalizacyjnej</w:t>
      </w:r>
    </w:p>
    <w:p w14:paraId="51BB3433"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z w:val="18"/>
          <w:szCs w:val="18"/>
        </w:rPr>
        <w:t>Do przypowierzchniowej naprawy uszkodzonej studzienki kanalizacyjnej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w:t>
      </w:r>
    </w:p>
    <w:p w14:paraId="15CE6F2F"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9"/>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otrzymane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studzienki oraz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otaczaj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cej nawierzchni, nadaj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do ponowne</w:t>
      </w:r>
      <w:r w:rsidRPr="0063382B">
        <w:rPr>
          <w:rFonts w:eastAsia="Times New Roman"/>
          <w:color w:val="000000"/>
          <w:spacing w:val="-1"/>
          <w:sz w:val="18"/>
          <w:szCs w:val="18"/>
        </w:rPr>
        <w:softHyphen/>
      </w:r>
      <w:r w:rsidRPr="0063382B">
        <w:rPr>
          <w:rFonts w:eastAsia="Times New Roman"/>
          <w:color w:val="000000"/>
          <w:sz w:val="18"/>
          <w:szCs w:val="18"/>
        </w:rPr>
        <w:t>go wbudowania,</w:t>
      </w:r>
    </w:p>
    <w:p w14:paraId="2B8C0BB5"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10"/>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nowe, b</w:t>
      </w:r>
      <w:r w:rsidRPr="0063382B">
        <w:rPr>
          <w:rFonts w:eastAsia="Times New Roman" w:cs="Times New Roman"/>
          <w:color w:val="000000"/>
          <w:spacing w:val="-1"/>
          <w:sz w:val="18"/>
          <w:szCs w:val="18"/>
        </w:rPr>
        <w:t>ę</w:t>
      </w:r>
      <w:r w:rsidRPr="0063382B">
        <w:rPr>
          <w:rFonts w:eastAsia="Times New Roman"/>
          <w:color w:val="000000"/>
          <w:spacing w:val="-1"/>
          <w:sz w:val="18"/>
          <w:szCs w:val="18"/>
        </w:rPr>
        <w:t>d</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em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 tego samego typu, gatunku i wymiar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jak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roz</w:t>
      </w:r>
      <w:r w:rsidRPr="0063382B">
        <w:rPr>
          <w:rFonts w:eastAsia="Times New Roman"/>
          <w:color w:val="000000"/>
          <w:spacing w:val="-1"/>
          <w:sz w:val="18"/>
          <w:szCs w:val="18"/>
        </w:rPr>
        <w:softHyphen/>
      </w:r>
      <w:r w:rsidRPr="0063382B">
        <w:rPr>
          <w:rFonts w:eastAsia="Times New Roman"/>
          <w:color w:val="000000"/>
          <w:sz w:val="18"/>
          <w:szCs w:val="18"/>
        </w:rPr>
        <w:t>bi</w:t>
      </w:r>
      <w:r w:rsidRPr="0063382B">
        <w:rPr>
          <w:rFonts w:eastAsia="Times New Roman" w:cs="Times New Roman"/>
          <w:color w:val="000000"/>
          <w:sz w:val="18"/>
          <w:szCs w:val="18"/>
        </w:rPr>
        <w:t>ó</w:t>
      </w:r>
      <w:r w:rsidRPr="0063382B">
        <w:rPr>
          <w:rFonts w:eastAsia="Times New Roman"/>
          <w:color w:val="000000"/>
          <w:sz w:val="18"/>
          <w:szCs w:val="18"/>
        </w:rPr>
        <w:t>rkowy, odpowiadaj</w:t>
      </w:r>
      <w:r w:rsidRPr="0063382B">
        <w:rPr>
          <w:rFonts w:eastAsia="Times New Roman" w:cs="Times New Roman"/>
          <w:color w:val="000000"/>
          <w:sz w:val="18"/>
          <w:szCs w:val="18"/>
        </w:rPr>
        <w:t>ą</w:t>
      </w:r>
      <w:r w:rsidRPr="0063382B">
        <w:rPr>
          <w:rFonts w:eastAsia="Times New Roman"/>
          <w:color w:val="000000"/>
          <w:sz w:val="18"/>
          <w:szCs w:val="18"/>
        </w:rPr>
        <w:t>ce wymaganiom:</w:t>
      </w:r>
    </w:p>
    <w:p w14:paraId="36A9E9FC" w14:textId="77777777" w:rsidR="00FA073C" w:rsidRPr="0063382B" w:rsidRDefault="00FA073C" w:rsidP="00FA073C">
      <w:pPr>
        <w:shd w:val="clear" w:color="auto" w:fill="FFFFFF"/>
        <w:spacing w:before="19" w:line="216" w:lineRule="exact"/>
        <w:rPr>
          <w:rFonts w:ascii="Times New Roman" w:eastAsia="Times New Roman" w:hAnsi="Times New Roman" w:cs="Times New Roman"/>
        </w:rPr>
      </w:pPr>
      <w:r w:rsidRPr="0063382B">
        <w:rPr>
          <w:rFonts w:eastAsia="Times New Roman"/>
          <w:b/>
          <w:bCs/>
          <w:color w:val="000000"/>
          <w:sz w:val="18"/>
          <w:szCs w:val="18"/>
        </w:rPr>
        <w:t xml:space="preserve">-   </w:t>
      </w:r>
      <w:r w:rsidRPr="0063382B">
        <w:rPr>
          <w:rFonts w:eastAsia="Times New Roman"/>
          <w:color w:val="000000"/>
          <w:sz w:val="18"/>
          <w:szCs w:val="18"/>
        </w:rPr>
        <w:t xml:space="preserve">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potrzebnych do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enia nowej nawierzchni.</w:t>
      </w:r>
    </w:p>
    <w:p w14:paraId="2F822A1C"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c)</w:t>
      </w:r>
      <w:r w:rsidRPr="0063382B">
        <w:rPr>
          <w:rFonts w:eastAsia="Times New Roman"/>
          <w:b/>
          <w:bCs/>
          <w:color w:val="000000"/>
          <w:sz w:val="18"/>
          <w:szCs w:val="18"/>
        </w:rPr>
        <w:tab/>
      </w:r>
      <w:r w:rsidRPr="0063382B">
        <w:rPr>
          <w:rFonts w:eastAsia="Times New Roman"/>
          <w:color w:val="000000"/>
          <w:spacing w:val="-1"/>
          <w:sz w:val="18"/>
          <w:szCs w:val="18"/>
        </w:rPr>
        <w:t>Pier</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cienie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2F964B8A" w14:textId="77777777" w:rsidR="00FA073C" w:rsidRPr="0063382B" w:rsidRDefault="00FA073C" w:rsidP="00FA073C">
      <w:pPr>
        <w:shd w:val="clear" w:color="auto" w:fill="FFFFFF"/>
        <w:spacing w:before="115" w:line="206" w:lineRule="exact"/>
        <w:rPr>
          <w:rFonts w:ascii="Times New Roman" w:eastAsia="Times New Roman" w:hAnsi="Times New Roman" w:cs="Times New Roman"/>
        </w:rPr>
      </w:pPr>
      <w:r w:rsidRPr="0063382B">
        <w:rPr>
          <w:rFonts w:eastAsia="Times New Roman"/>
          <w:color w:val="000000"/>
          <w:sz w:val="18"/>
          <w:szCs w:val="18"/>
        </w:rPr>
        <w:t>Pier</w:t>
      </w:r>
      <w:r w:rsidRPr="0063382B">
        <w:rPr>
          <w:rFonts w:eastAsia="Times New Roman" w:cs="Times New Roman"/>
          <w:color w:val="000000"/>
          <w:sz w:val="18"/>
          <w:szCs w:val="18"/>
        </w:rPr>
        <w:t>ś</w:t>
      </w:r>
      <w:r w:rsidRPr="0063382B">
        <w:rPr>
          <w:rFonts w:eastAsia="Times New Roman"/>
          <w:color w:val="000000"/>
          <w:sz w:val="18"/>
          <w:szCs w:val="18"/>
        </w:rPr>
        <w:t xml:space="preserve">cienie </w:t>
      </w:r>
      <w:r w:rsidRPr="0063382B">
        <w:rPr>
          <w:rFonts w:eastAsia="Times New Roman" w:cs="Times New Roman"/>
          <w:color w:val="000000"/>
          <w:sz w:val="18"/>
          <w:szCs w:val="18"/>
        </w:rPr>
        <w:t>ż</w:t>
      </w:r>
      <w:r w:rsidRPr="0063382B">
        <w:rPr>
          <w:rFonts w:eastAsia="Times New Roman"/>
          <w:color w:val="000000"/>
          <w:sz w:val="18"/>
          <w:szCs w:val="18"/>
        </w:rPr>
        <w:t xml:space="preserve">elbetowe prefabrykowane o </w:t>
      </w:r>
      <w:r w:rsidRPr="0063382B">
        <w:rPr>
          <w:rFonts w:eastAsia="Times New Roman" w:cs="Times New Roman"/>
          <w:color w:val="000000"/>
          <w:sz w:val="18"/>
          <w:szCs w:val="18"/>
        </w:rPr>
        <w:t>ś</w:t>
      </w:r>
      <w:r w:rsidRPr="0063382B">
        <w:rPr>
          <w:rFonts w:eastAsia="Times New Roman"/>
          <w:color w:val="000000"/>
          <w:sz w:val="18"/>
          <w:szCs w:val="18"/>
        </w:rPr>
        <w:t>rednicy 65 cm powinny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3DCBF08"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d)</w:t>
      </w:r>
      <w:r w:rsidRPr="0063382B">
        <w:rPr>
          <w:rFonts w:eastAsia="Times New Roman"/>
          <w:b/>
          <w:bCs/>
          <w:color w:val="000000"/>
          <w:sz w:val="18"/>
          <w:szCs w:val="18"/>
        </w:rPr>
        <w:tab/>
      </w:r>
      <w:r w:rsidRPr="0063382B">
        <w:rPr>
          <w:rFonts w:eastAsia="Times New Roman"/>
          <w:color w:val="000000"/>
          <w:spacing w:val="-1"/>
          <w:sz w:val="18"/>
          <w:szCs w:val="18"/>
        </w:rPr>
        <w:t>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yty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36995DD7" w14:textId="77777777" w:rsidR="00FA073C" w:rsidRDefault="00FA073C" w:rsidP="00FA073C">
      <w:pPr>
        <w:shd w:val="clear" w:color="auto" w:fill="FFFFFF"/>
        <w:spacing w:before="110" w:line="211" w:lineRule="exact"/>
        <w:rPr>
          <w:rFonts w:eastAsia="Times New Roman"/>
          <w:color w:val="000000"/>
          <w:sz w:val="18"/>
          <w:szCs w:val="18"/>
        </w:rPr>
      </w:pPr>
      <w:r w:rsidRPr="0063382B">
        <w:rPr>
          <w:rFonts w:eastAsia="Times New Roman"/>
          <w:color w:val="000000"/>
          <w:sz w:val="18"/>
          <w:szCs w:val="18"/>
        </w:rPr>
        <w:t>P</w:t>
      </w:r>
      <w:r w:rsidRPr="0063382B">
        <w:rPr>
          <w:rFonts w:eastAsia="Times New Roman" w:cs="Times New Roman"/>
          <w:color w:val="000000"/>
          <w:sz w:val="18"/>
          <w:szCs w:val="18"/>
        </w:rPr>
        <w:t>ł</w:t>
      </w:r>
      <w:r w:rsidRPr="0063382B">
        <w:rPr>
          <w:rFonts w:eastAsia="Times New Roman"/>
          <w:color w:val="000000"/>
          <w:sz w:val="18"/>
          <w:szCs w:val="18"/>
        </w:rPr>
        <w:t xml:space="preserve">yty </w:t>
      </w:r>
      <w:r w:rsidRPr="0063382B">
        <w:rPr>
          <w:rFonts w:eastAsia="Times New Roman" w:cs="Times New Roman"/>
          <w:color w:val="000000"/>
          <w:sz w:val="18"/>
          <w:szCs w:val="18"/>
        </w:rPr>
        <w:t>ż</w:t>
      </w:r>
      <w:r w:rsidRPr="0063382B">
        <w:rPr>
          <w:rFonts w:eastAsia="Times New Roman"/>
          <w:color w:val="000000"/>
          <w:sz w:val="18"/>
          <w:szCs w:val="18"/>
        </w:rPr>
        <w:t>elbetowe prefabrykowane powinny mie</w:t>
      </w:r>
      <w:r w:rsidRPr="0063382B">
        <w:rPr>
          <w:rFonts w:eastAsia="Times New Roman" w:cs="Times New Roman"/>
          <w:color w:val="000000"/>
          <w:sz w:val="18"/>
          <w:szCs w:val="18"/>
        </w:rPr>
        <w:t>ć</w:t>
      </w:r>
      <w:r w:rsidRPr="0063382B">
        <w:rPr>
          <w:rFonts w:eastAsia="Times New Roman"/>
          <w:color w:val="000000"/>
          <w:sz w:val="18"/>
          <w:szCs w:val="18"/>
        </w:rPr>
        <w:t xml:space="preserve"> grubo</w:t>
      </w:r>
      <w:r w:rsidRPr="0063382B">
        <w:rPr>
          <w:rFonts w:eastAsia="Times New Roman" w:cs="Times New Roman"/>
          <w:color w:val="000000"/>
          <w:sz w:val="18"/>
          <w:szCs w:val="18"/>
        </w:rPr>
        <w:t>ść</w:t>
      </w:r>
      <w:r w:rsidRPr="0063382B">
        <w:rPr>
          <w:rFonts w:eastAsia="Times New Roman"/>
          <w:color w:val="000000"/>
          <w:sz w:val="18"/>
          <w:szCs w:val="18"/>
        </w:rPr>
        <w:t xml:space="preserve"> 11 cm i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4B1C2F8" w14:textId="77777777" w:rsidR="00FA073C" w:rsidRPr="0063382B" w:rsidRDefault="00FA073C" w:rsidP="00FA073C">
      <w:pPr>
        <w:shd w:val="clear" w:color="auto" w:fill="FFFFFF"/>
        <w:tabs>
          <w:tab w:val="left" w:pos="197"/>
        </w:tabs>
        <w:spacing w:before="278"/>
        <w:rPr>
          <w:rFonts w:ascii="Times New Roman" w:eastAsia="Times New Roman" w:hAnsi="Times New Roman" w:cs="Times New Roman"/>
        </w:rPr>
      </w:pPr>
      <w:r w:rsidRPr="0063382B">
        <w:rPr>
          <w:rFonts w:eastAsia="Times New Roman"/>
          <w:b/>
          <w:bCs/>
          <w:color w:val="000000"/>
          <w:spacing w:val="-9"/>
          <w:sz w:val="18"/>
          <w:szCs w:val="18"/>
        </w:rPr>
        <w:t>3.</w:t>
      </w:r>
      <w:r w:rsidRPr="0063382B">
        <w:rPr>
          <w:rFonts w:eastAsia="Times New Roman"/>
          <w:b/>
          <w:bCs/>
          <w:color w:val="000000"/>
          <w:sz w:val="18"/>
          <w:szCs w:val="18"/>
        </w:rPr>
        <w:tab/>
      </w:r>
      <w:r w:rsidRPr="0063382B">
        <w:rPr>
          <w:rFonts w:eastAsia="Times New Roman"/>
          <w:b/>
          <w:bCs/>
          <w:color w:val="000000"/>
          <w:spacing w:val="-2"/>
          <w:sz w:val="18"/>
          <w:szCs w:val="18"/>
        </w:rPr>
        <w:t>SPRZ</w:t>
      </w:r>
      <w:r w:rsidRPr="0063382B">
        <w:rPr>
          <w:rFonts w:eastAsia="Times New Roman" w:cs="Times New Roman"/>
          <w:b/>
          <w:bCs/>
          <w:color w:val="000000"/>
          <w:spacing w:val="-2"/>
          <w:sz w:val="18"/>
          <w:szCs w:val="18"/>
        </w:rPr>
        <w:t>Ę</w:t>
      </w:r>
      <w:r w:rsidRPr="0063382B">
        <w:rPr>
          <w:rFonts w:eastAsia="Times New Roman"/>
          <w:b/>
          <w:bCs/>
          <w:color w:val="000000"/>
          <w:spacing w:val="-2"/>
          <w:sz w:val="18"/>
          <w:szCs w:val="18"/>
        </w:rPr>
        <w:t>T</w:t>
      </w:r>
    </w:p>
    <w:p w14:paraId="229170F9" w14:textId="77777777" w:rsidR="00FA073C" w:rsidRPr="000867A7" w:rsidRDefault="00FA073C" w:rsidP="00FA073C">
      <w:pPr>
        <w:shd w:val="clear" w:color="auto" w:fill="FFFFFF"/>
        <w:tabs>
          <w:tab w:val="left" w:pos="360"/>
        </w:tabs>
        <w:spacing w:before="341"/>
        <w:rPr>
          <w:rFonts w:ascii="Times New Roman" w:eastAsia="Times New Roman" w:hAnsi="Times New Roman" w:cs="Times New Roman"/>
        </w:rPr>
      </w:pPr>
      <w:r w:rsidRPr="000867A7">
        <w:rPr>
          <w:rFonts w:eastAsia="Times New Roman"/>
          <w:b/>
          <w:bCs/>
          <w:iCs/>
          <w:color w:val="000000"/>
          <w:spacing w:val="-5"/>
          <w:sz w:val="18"/>
          <w:szCs w:val="18"/>
        </w:rPr>
        <w:t>3.1.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sprz</w:t>
      </w:r>
      <w:r w:rsidRPr="000867A7">
        <w:rPr>
          <w:rFonts w:eastAsia="Times New Roman" w:cs="Times New Roman"/>
          <w:b/>
          <w:bCs/>
          <w:iCs/>
          <w:color w:val="000000"/>
          <w:spacing w:val="-1"/>
          <w:sz w:val="18"/>
          <w:szCs w:val="18"/>
        </w:rPr>
        <w:t>ę</w:t>
      </w:r>
      <w:r w:rsidRPr="000867A7">
        <w:rPr>
          <w:rFonts w:eastAsia="Times New Roman"/>
          <w:b/>
          <w:bCs/>
          <w:iCs/>
          <w:color w:val="000000"/>
          <w:spacing w:val="-1"/>
          <w:sz w:val="18"/>
          <w:szCs w:val="18"/>
        </w:rPr>
        <w:t>tu</w:t>
      </w:r>
    </w:p>
    <w:p w14:paraId="40A7C1DF"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ce sprz</w:t>
      </w:r>
      <w:r w:rsidRPr="0063382B">
        <w:rPr>
          <w:rFonts w:eastAsia="Times New Roman" w:cs="Times New Roman"/>
          <w:color w:val="000000"/>
          <w:sz w:val="18"/>
          <w:szCs w:val="18"/>
        </w:rPr>
        <w:t>ę</w:t>
      </w:r>
      <w:r w:rsidRPr="0063382B">
        <w:rPr>
          <w:rFonts w:eastAsia="Times New Roman"/>
          <w:color w:val="000000"/>
          <w:sz w:val="18"/>
          <w:szCs w:val="18"/>
        </w:rPr>
        <w:t xml:space="preserve">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7EC55170" w14:textId="77777777" w:rsidR="00FA073C" w:rsidRPr="000867A7" w:rsidRDefault="00FA073C" w:rsidP="00FA073C">
      <w:pPr>
        <w:shd w:val="clear" w:color="auto" w:fill="FFFFFF"/>
        <w:tabs>
          <w:tab w:val="left" w:pos="360"/>
        </w:tabs>
        <w:spacing w:before="230"/>
        <w:rPr>
          <w:rFonts w:ascii="Times New Roman" w:eastAsia="Times New Roman" w:hAnsi="Times New Roman" w:cs="Times New Roman"/>
        </w:rPr>
      </w:pPr>
      <w:r w:rsidRPr="000867A7">
        <w:rPr>
          <w:rFonts w:eastAsia="Times New Roman"/>
          <w:b/>
          <w:bCs/>
          <w:iCs/>
          <w:color w:val="000000"/>
          <w:spacing w:val="-5"/>
          <w:sz w:val="18"/>
          <w:szCs w:val="18"/>
        </w:rPr>
        <w:t>3.2.</w:t>
      </w:r>
      <w:r w:rsidRPr="000867A7">
        <w:rPr>
          <w:rFonts w:eastAsia="Times New Roman"/>
          <w:b/>
          <w:bCs/>
          <w:iCs/>
          <w:color w:val="000000"/>
          <w:sz w:val="18"/>
          <w:szCs w:val="18"/>
        </w:rPr>
        <w:tab/>
        <w:t>Sprz</w:t>
      </w:r>
      <w:r w:rsidRPr="000867A7">
        <w:rPr>
          <w:rFonts w:eastAsia="Times New Roman" w:cs="Times New Roman"/>
          <w:b/>
          <w:bCs/>
          <w:iCs/>
          <w:color w:val="000000"/>
          <w:sz w:val="18"/>
          <w:szCs w:val="18"/>
        </w:rPr>
        <w:t>ę</w:t>
      </w:r>
      <w:r w:rsidRPr="000867A7">
        <w:rPr>
          <w:rFonts w:eastAsia="Times New Roman"/>
          <w:b/>
          <w:bCs/>
          <w:iCs/>
          <w:color w:val="000000"/>
          <w:sz w:val="18"/>
          <w:szCs w:val="18"/>
        </w:rPr>
        <w:t>t stosowany do wykonania regulacji pionowej uszkodzonej studzienki kanalizacyjnej</w:t>
      </w:r>
    </w:p>
    <w:p w14:paraId="72D23630" w14:textId="77777777" w:rsidR="00FA073C" w:rsidRPr="0063382B" w:rsidRDefault="00FA073C" w:rsidP="00FA073C">
      <w:pPr>
        <w:shd w:val="clear" w:color="auto" w:fill="FFFFFF"/>
        <w:spacing w:before="58" w:line="206" w:lineRule="exact"/>
        <w:ind w:right="384"/>
        <w:rPr>
          <w:rFonts w:ascii="Times New Roman" w:eastAsia="Times New Roman" w:hAnsi="Times New Roman" w:cs="Times New Roman"/>
        </w:rPr>
      </w:pPr>
      <w:r w:rsidRPr="0063382B">
        <w:rPr>
          <w:rFonts w:eastAsia="Times New Roman"/>
          <w:color w:val="000000"/>
          <w:spacing w:val="-1"/>
          <w:sz w:val="18"/>
          <w:szCs w:val="18"/>
        </w:rPr>
        <w:t>Wykonawca przyst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 do wykonania naprawy, powinien wykaza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korzystania z </w:t>
      </w:r>
      <w:r w:rsidRPr="0063382B">
        <w:rPr>
          <w:rFonts w:eastAsia="Times New Roman"/>
          <w:color w:val="000000"/>
          <w:sz w:val="18"/>
          <w:szCs w:val="18"/>
        </w:rPr>
        <w:t>nast</w:t>
      </w:r>
      <w:r w:rsidRPr="0063382B">
        <w:rPr>
          <w:rFonts w:eastAsia="Times New Roman" w:cs="Times New Roman"/>
          <w:color w:val="000000"/>
          <w:sz w:val="18"/>
          <w:szCs w:val="18"/>
        </w:rPr>
        <w:t>ę</w:t>
      </w:r>
      <w:r w:rsidRPr="0063382B">
        <w:rPr>
          <w:rFonts w:eastAsia="Times New Roman"/>
          <w:color w:val="000000"/>
          <w:sz w:val="18"/>
          <w:szCs w:val="18"/>
        </w:rPr>
        <w:t>puj</w:t>
      </w:r>
      <w:r w:rsidRPr="0063382B">
        <w:rPr>
          <w:rFonts w:eastAsia="Times New Roman" w:cs="Times New Roman"/>
          <w:color w:val="000000"/>
          <w:sz w:val="18"/>
          <w:szCs w:val="18"/>
        </w:rPr>
        <w:t>ą</w:t>
      </w:r>
      <w:r w:rsidRPr="0063382B">
        <w:rPr>
          <w:rFonts w:eastAsia="Times New Roman"/>
          <w:color w:val="000000"/>
          <w:sz w:val="18"/>
          <w:szCs w:val="18"/>
        </w:rPr>
        <w:t>cego sprz</w:t>
      </w:r>
      <w:r w:rsidRPr="0063382B">
        <w:rPr>
          <w:rFonts w:eastAsia="Times New Roman" w:cs="Times New Roman"/>
          <w:color w:val="000000"/>
          <w:sz w:val="18"/>
          <w:szCs w:val="18"/>
        </w:rPr>
        <w:t>ę</w:t>
      </w:r>
      <w:r w:rsidRPr="0063382B">
        <w:rPr>
          <w:rFonts w:eastAsia="Times New Roman"/>
          <w:color w:val="000000"/>
          <w:sz w:val="18"/>
          <w:szCs w:val="18"/>
        </w:rPr>
        <w:t>tu:</w:t>
      </w:r>
    </w:p>
    <w:p w14:paraId="0575BD1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3"/>
          <w:sz w:val="18"/>
          <w:szCs w:val="18"/>
        </w:rPr>
        <w:t>pi</w:t>
      </w:r>
      <w:r w:rsidRPr="0063382B">
        <w:rPr>
          <w:rFonts w:eastAsia="Times New Roman" w:cs="Times New Roman"/>
          <w:color w:val="000000"/>
          <w:spacing w:val="-3"/>
          <w:sz w:val="18"/>
          <w:szCs w:val="18"/>
        </w:rPr>
        <w:t>ł</w:t>
      </w:r>
      <w:r w:rsidRPr="0063382B">
        <w:rPr>
          <w:rFonts w:eastAsia="Times New Roman"/>
          <w:color w:val="000000"/>
          <w:spacing w:val="-3"/>
          <w:sz w:val="18"/>
          <w:szCs w:val="18"/>
        </w:rPr>
        <w:t>y tarczowej,</w:t>
      </w:r>
    </w:p>
    <w:p w14:paraId="10E2B867"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m</w:t>
      </w:r>
      <w:r w:rsidRPr="0063382B">
        <w:rPr>
          <w:rFonts w:eastAsia="Times New Roman" w:cs="Times New Roman"/>
          <w:color w:val="000000"/>
          <w:spacing w:val="-2"/>
          <w:sz w:val="18"/>
          <w:szCs w:val="18"/>
        </w:rPr>
        <w:t>ł</w:t>
      </w:r>
      <w:r w:rsidRPr="0063382B">
        <w:rPr>
          <w:rFonts w:eastAsia="Times New Roman"/>
          <w:color w:val="000000"/>
          <w:spacing w:val="-2"/>
          <w:sz w:val="18"/>
          <w:szCs w:val="18"/>
        </w:rPr>
        <w:t>ota pneumatycznego,</w:t>
      </w:r>
    </w:p>
    <w:p w14:paraId="64C8F3A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spr</w:t>
      </w:r>
      <w:r w:rsidRPr="0063382B">
        <w:rPr>
          <w:rFonts w:eastAsia="Times New Roman" w:cs="Times New Roman"/>
          <w:color w:val="000000"/>
          <w:spacing w:val="-2"/>
          <w:sz w:val="18"/>
          <w:szCs w:val="18"/>
        </w:rPr>
        <w:t>ęż</w:t>
      </w:r>
      <w:r w:rsidRPr="0063382B">
        <w:rPr>
          <w:rFonts w:eastAsia="Times New Roman"/>
          <w:color w:val="000000"/>
          <w:spacing w:val="-2"/>
          <w:sz w:val="18"/>
          <w:szCs w:val="18"/>
        </w:rPr>
        <w:t>arki powietrza,</w:t>
      </w:r>
    </w:p>
    <w:p w14:paraId="0C372169"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lastRenderedPageBreak/>
        <w:t>d</w:t>
      </w:r>
      <w:r w:rsidRPr="0063382B">
        <w:rPr>
          <w:rFonts w:eastAsia="Times New Roman" w:cs="Times New Roman"/>
          <w:color w:val="000000"/>
          <w:spacing w:val="-2"/>
          <w:sz w:val="18"/>
          <w:szCs w:val="18"/>
        </w:rPr>
        <w:t>ź</w:t>
      </w:r>
      <w:r w:rsidRPr="0063382B">
        <w:rPr>
          <w:rFonts w:eastAsia="Times New Roman"/>
          <w:color w:val="000000"/>
          <w:spacing w:val="-2"/>
          <w:sz w:val="18"/>
          <w:szCs w:val="18"/>
        </w:rPr>
        <w:t>wigu samochodowego,</w:t>
      </w:r>
    </w:p>
    <w:p w14:paraId="3A097C4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szczarki wibracyjnej,</w:t>
      </w:r>
    </w:p>
    <w:p w14:paraId="18F1A66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sprz</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tu pomocniczego (szczotka, </w:t>
      </w:r>
      <w:r w:rsidRPr="0063382B">
        <w:rPr>
          <w:rFonts w:eastAsia="Times New Roman" w:cs="Times New Roman"/>
          <w:color w:val="000000"/>
          <w:spacing w:val="-1"/>
          <w:sz w:val="18"/>
          <w:szCs w:val="18"/>
        </w:rPr>
        <w:t>ł</w:t>
      </w:r>
      <w:r w:rsidRPr="0063382B">
        <w:rPr>
          <w:rFonts w:eastAsia="Times New Roman"/>
          <w:color w:val="000000"/>
          <w:spacing w:val="-1"/>
          <w:sz w:val="18"/>
          <w:szCs w:val="18"/>
        </w:rPr>
        <w:t>opata, szablon itp.).</w:t>
      </w:r>
    </w:p>
    <w:p w14:paraId="50B3D165" w14:textId="77777777" w:rsidR="003234B2" w:rsidRDefault="003234B2" w:rsidP="00FA073C">
      <w:pPr>
        <w:shd w:val="clear" w:color="auto" w:fill="FFFFFF"/>
        <w:tabs>
          <w:tab w:val="left" w:pos="197"/>
        </w:tabs>
        <w:rPr>
          <w:rFonts w:eastAsia="Times New Roman"/>
          <w:b/>
          <w:bCs/>
          <w:color w:val="000000"/>
          <w:spacing w:val="-9"/>
          <w:sz w:val="18"/>
          <w:szCs w:val="18"/>
        </w:rPr>
      </w:pPr>
    </w:p>
    <w:p w14:paraId="0989ABDE" w14:textId="77777777" w:rsidR="00FA073C" w:rsidRPr="0063382B" w:rsidRDefault="00FA073C" w:rsidP="00FA073C">
      <w:pPr>
        <w:shd w:val="clear" w:color="auto" w:fill="FFFFFF"/>
        <w:tabs>
          <w:tab w:val="left" w:pos="197"/>
        </w:tabs>
        <w:rPr>
          <w:rFonts w:ascii="Times New Roman" w:eastAsia="Times New Roman" w:hAnsi="Times New Roman" w:cs="Times New Roman"/>
        </w:rPr>
      </w:pPr>
      <w:r w:rsidRPr="0063382B">
        <w:rPr>
          <w:rFonts w:eastAsia="Times New Roman"/>
          <w:b/>
          <w:bCs/>
          <w:color w:val="000000"/>
          <w:spacing w:val="-9"/>
          <w:sz w:val="18"/>
          <w:szCs w:val="18"/>
        </w:rPr>
        <w:t>4.</w:t>
      </w:r>
      <w:r w:rsidRPr="0063382B">
        <w:rPr>
          <w:rFonts w:eastAsia="Times New Roman"/>
          <w:b/>
          <w:bCs/>
          <w:color w:val="000000"/>
          <w:sz w:val="18"/>
          <w:szCs w:val="18"/>
        </w:rPr>
        <w:tab/>
      </w:r>
      <w:r w:rsidRPr="0063382B">
        <w:rPr>
          <w:rFonts w:eastAsia="Times New Roman"/>
          <w:b/>
          <w:bCs/>
          <w:color w:val="000000"/>
          <w:spacing w:val="-1"/>
          <w:sz w:val="18"/>
          <w:szCs w:val="18"/>
        </w:rPr>
        <w:t>TRANSPORT</w:t>
      </w:r>
    </w:p>
    <w:p w14:paraId="01930D17" w14:textId="77777777" w:rsidR="00FA073C" w:rsidRPr="000867A7" w:rsidRDefault="00FA073C" w:rsidP="00FA073C">
      <w:pPr>
        <w:shd w:val="clear" w:color="auto" w:fill="FFFFFF"/>
        <w:tabs>
          <w:tab w:val="left" w:pos="365"/>
        </w:tabs>
        <w:spacing w:before="336"/>
        <w:rPr>
          <w:rFonts w:ascii="Times New Roman" w:eastAsia="Times New Roman" w:hAnsi="Times New Roman" w:cs="Times New Roman"/>
        </w:rPr>
      </w:pPr>
      <w:r w:rsidRPr="000867A7">
        <w:rPr>
          <w:rFonts w:eastAsia="Times New Roman"/>
          <w:b/>
          <w:bCs/>
          <w:iCs/>
          <w:color w:val="000000"/>
          <w:spacing w:val="-5"/>
          <w:sz w:val="18"/>
          <w:szCs w:val="18"/>
        </w:rPr>
        <w:t>4.1.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transportu</w:t>
      </w:r>
    </w:p>
    <w:p w14:paraId="0169C9A1"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 xml:space="preserve">ce transportu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5268E7A6" w14:textId="77777777" w:rsidR="00FA073C" w:rsidRPr="000867A7" w:rsidRDefault="00FA073C" w:rsidP="00FA073C">
      <w:pPr>
        <w:shd w:val="clear" w:color="auto" w:fill="FFFFFF"/>
        <w:tabs>
          <w:tab w:val="left" w:pos="365"/>
        </w:tabs>
        <w:spacing w:before="235"/>
        <w:rPr>
          <w:rFonts w:ascii="Times New Roman" w:eastAsia="Times New Roman" w:hAnsi="Times New Roman" w:cs="Times New Roman"/>
        </w:rPr>
      </w:pPr>
      <w:r w:rsidRPr="000867A7">
        <w:rPr>
          <w:rFonts w:eastAsia="Times New Roman"/>
          <w:b/>
          <w:bCs/>
          <w:iCs/>
          <w:color w:val="000000"/>
          <w:spacing w:val="-5"/>
          <w:sz w:val="18"/>
          <w:szCs w:val="18"/>
        </w:rPr>
        <w:t>4.2.</w:t>
      </w:r>
      <w:r w:rsidRPr="000867A7">
        <w:rPr>
          <w:rFonts w:eastAsia="Times New Roman"/>
          <w:b/>
          <w:bCs/>
          <w:iCs/>
          <w:color w:val="000000"/>
          <w:sz w:val="18"/>
          <w:szCs w:val="18"/>
        </w:rPr>
        <w:tab/>
        <w:t>Transport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1D8BBF8E"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Transport nowych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do wykonania naprawy, powinien odpowiada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wymaganiom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lonym </w:t>
      </w:r>
      <w:r w:rsidRPr="0063382B">
        <w:rPr>
          <w:rFonts w:eastAsia="Times New Roman"/>
          <w:color w:val="000000"/>
          <w:sz w:val="18"/>
          <w:szCs w:val="18"/>
        </w:rPr>
        <w:t>w:</w:t>
      </w:r>
    </w:p>
    <w:p w14:paraId="1540799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 xml:space="preserve">a)  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wykorzystywanych do wykona</w:t>
      </w:r>
      <w:r w:rsidRPr="0063382B">
        <w:rPr>
          <w:rFonts w:eastAsia="Times New Roman"/>
          <w:color w:val="000000"/>
          <w:sz w:val="18"/>
          <w:szCs w:val="18"/>
        </w:rPr>
        <w:softHyphen/>
        <w:t>nia nowej nawierzchni.</w:t>
      </w:r>
    </w:p>
    <w:p w14:paraId="65844E05" w14:textId="77777777" w:rsidR="00FA073C" w:rsidRPr="0063382B" w:rsidRDefault="00FA073C" w:rsidP="00FA073C">
      <w:pPr>
        <w:shd w:val="clear" w:color="auto" w:fill="FFFFFF"/>
        <w:tabs>
          <w:tab w:val="left" w:pos="197"/>
        </w:tabs>
        <w:spacing w:line="206" w:lineRule="exact"/>
        <w:rPr>
          <w:rFonts w:ascii="Times New Roman" w:eastAsia="Times New Roman" w:hAnsi="Times New Roman" w:cs="Times New Roman"/>
        </w:rPr>
      </w:pPr>
      <w:r w:rsidRPr="0063382B">
        <w:rPr>
          <w:rFonts w:eastAsia="Times New Roman"/>
          <w:b/>
          <w:bCs/>
          <w:color w:val="000000"/>
          <w:spacing w:val="-9"/>
          <w:sz w:val="18"/>
          <w:szCs w:val="18"/>
        </w:rPr>
        <w:t>5.</w:t>
      </w:r>
      <w:r w:rsidRPr="0063382B">
        <w:rPr>
          <w:rFonts w:eastAsia="Times New Roman"/>
          <w:b/>
          <w:bCs/>
          <w:color w:val="000000"/>
          <w:sz w:val="18"/>
          <w:szCs w:val="18"/>
        </w:rPr>
        <w:tab/>
        <w:t>WYKONANIE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1FB20550" w14:textId="77777777" w:rsidR="00FA073C" w:rsidRPr="000867A7" w:rsidRDefault="00FA073C" w:rsidP="00FA073C">
      <w:pPr>
        <w:shd w:val="clear" w:color="auto" w:fill="FFFFFF"/>
        <w:tabs>
          <w:tab w:val="left" w:pos="355"/>
        </w:tabs>
        <w:spacing w:before="341"/>
        <w:rPr>
          <w:rFonts w:ascii="Times New Roman" w:eastAsia="Times New Roman" w:hAnsi="Times New Roman" w:cs="Times New Roman"/>
        </w:rPr>
      </w:pPr>
      <w:r w:rsidRPr="000867A7">
        <w:rPr>
          <w:rFonts w:eastAsia="Times New Roman"/>
          <w:b/>
          <w:bCs/>
          <w:iCs/>
          <w:color w:val="000000"/>
          <w:spacing w:val="-6"/>
          <w:sz w:val="18"/>
          <w:szCs w:val="18"/>
        </w:rPr>
        <w:t>5.1.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wykonania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0B828C55" w14:textId="77777777" w:rsidR="00FA073C" w:rsidRPr="0063382B" w:rsidRDefault="00FA073C" w:rsidP="00FA073C">
      <w:pPr>
        <w:shd w:val="clear" w:color="auto" w:fill="FFFFFF"/>
        <w:spacing w:before="53"/>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wykonania rob</w:t>
      </w:r>
      <w:r w:rsidRPr="0063382B">
        <w:rPr>
          <w:rFonts w:eastAsia="Times New Roman" w:cs="Times New Roman"/>
          <w:color w:val="000000"/>
          <w:sz w:val="18"/>
          <w:szCs w:val="18"/>
        </w:rPr>
        <w:t>ó</w:t>
      </w:r>
      <w:r w:rsidRPr="0063382B">
        <w:rPr>
          <w:rFonts w:eastAsia="Times New Roman"/>
          <w:color w:val="000000"/>
          <w:sz w:val="18"/>
          <w:szCs w:val="18"/>
        </w:rPr>
        <w:t xml:space="preserve">t podano w OST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2A4E4A2F"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5.2.</w:t>
      </w:r>
      <w:r w:rsidRPr="000867A7">
        <w:rPr>
          <w:rFonts w:eastAsia="Times New Roman"/>
          <w:b/>
          <w:bCs/>
          <w:iCs/>
          <w:color w:val="000000"/>
          <w:sz w:val="18"/>
          <w:szCs w:val="18"/>
        </w:rPr>
        <w:tab/>
        <w:t>Uszkodzenia zapadni</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studzienek, podlegaj</w:t>
      </w:r>
      <w:r w:rsidRPr="000867A7">
        <w:rPr>
          <w:rFonts w:eastAsia="Times New Roman" w:cs="Times New Roman"/>
          <w:b/>
          <w:bCs/>
          <w:iCs/>
          <w:color w:val="000000"/>
          <w:sz w:val="18"/>
          <w:szCs w:val="18"/>
        </w:rPr>
        <w:t>ą</w:t>
      </w:r>
      <w:r w:rsidRPr="000867A7">
        <w:rPr>
          <w:rFonts w:eastAsia="Times New Roman"/>
          <w:b/>
          <w:bCs/>
          <w:iCs/>
          <w:color w:val="000000"/>
          <w:sz w:val="18"/>
          <w:szCs w:val="18"/>
        </w:rPr>
        <w:t>ce naprawie</w:t>
      </w:r>
    </w:p>
    <w:p w14:paraId="1880B47C"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z w:val="18"/>
          <w:szCs w:val="18"/>
        </w:rPr>
        <w:t>Uszkodzenie studzienek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podziemnych wyst</w:t>
      </w:r>
      <w:r w:rsidRPr="0063382B">
        <w:rPr>
          <w:rFonts w:eastAsia="Times New Roman" w:cs="Times New Roman"/>
          <w:color w:val="000000"/>
          <w:sz w:val="18"/>
          <w:szCs w:val="18"/>
        </w:rPr>
        <w:t>ę</w:t>
      </w:r>
      <w:r w:rsidRPr="0063382B">
        <w:rPr>
          <w:rFonts w:eastAsia="Times New Roman"/>
          <w:color w:val="000000"/>
          <w:sz w:val="18"/>
          <w:szCs w:val="18"/>
        </w:rPr>
        <w:t>puje, gdy r</w:t>
      </w:r>
      <w:r w:rsidRPr="0063382B">
        <w:rPr>
          <w:rFonts w:eastAsia="Times New Roman" w:cs="Times New Roman"/>
          <w:color w:val="000000"/>
          <w:sz w:val="18"/>
          <w:szCs w:val="18"/>
        </w:rPr>
        <w:t>óż</w:t>
      </w:r>
      <w:r w:rsidRPr="0063382B">
        <w:rPr>
          <w:rFonts w:eastAsia="Times New Roman"/>
          <w:color w:val="000000"/>
          <w:sz w:val="18"/>
          <w:szCs w:val="18"/>
        </w:rPr>
        <w:t>nica poziom</w:t>
      </w:r>
      <w:r w:rsidRPr="0063382B">
        <w:rPr>
          <w:rFonts w:eastAsia="Times New Roman" w:cs="Times New Roman"/>
          <w:color w:val="000000"/>
          <w:sz w:val="18"/>
          <w:szCs w:val="18"/>
        </w:rPr>
        <w:t>ó</w:t>
      </w:r>
      <w:r w:rsidRPr="0063382B">
        <w:rPr>
          <w:rFonts w:eastAsia="Times New Roman"/>
          <w:color w:val="000000"/>
          <w:sz w:val="18"/>
          <w:szCs w:val="18"/>
        </w:rPr>
        <w:t>w pomi</w:t>
      </w:r>
      <w:r w:rsidRPr="0063382B">
        <w:rPr>
          <w:rFonts w:eastAsia="Times New Roman" w:cs="Times New Roman"/>
          <w:color w:val="000000"/>
          <w:sz w:val="18"/>
          <w:szCs w:val="18"/>
        </w:rPr>
        <w:t>ę</w:t>
      </w:r>
      <w:r w:rsidRPr="0063382B">
        <w:rPr>
          <w:rFonts w:eastAsia="Times New Roman"/>
          <w:color w:val="000000"/>
          <w:sz w:val="18"/>
          <w:szCs w:val="18"/>
        </w:rPr>
        <w:t>dzy:</w:t>
      </w:r>
    </w:p>
    <w:p w14:paraId="1C98B07F"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z w:val="18"/>
          <w:szCs w:val="18"/>
        </w:rPr>
        <w:t>kratk</w:t>
      </w:r>
      <w:r w:rsidRPr="0063382B">
        <w:rPr>
          <w:rFonts w:eastAsia="Times New Roman" w:cs="Times New Roman"/>
          <w:color w:val="000000"/>
          <w:sz w:val="18"/>
          <w:szCs w:val="18"/>
        </w:rPr>
        <w:t>ą</w:t>
      </w:r>
      <w:r w:rsidRPr="0063382B">
        <w:rPr>
          <w:rFonts w:eastAsia="Times New Roman"/>
          <w:color w:val="000000"/>
          <w:sz w:val="18"/>
          <w:szCs w:val="18"/>
        </w:rPr>
        <w:t xml:space="preserve"> wpustu ulicznego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warstwy </w:t>
      </w:r>
      <w:r w:rsidRPr="0063382B">
        <w:rPr>
          <w:rFonts w:eastAsia="Times New Roman" w:cs="Times New Roman"/>
          <w:color w:val="000000"/>
          <w:sz w:val="18"/>
          <w:szCs w:val="18"/>
        </w:rPr>
        <w:t>ś</w:t>
      </w:r>
      <w:r w:rsidRPr="0063382B">
        <w:rPr>
          <w:rFonts w:eastAsia="Times New Roman"/>
          <w:color w:val="000000"/>
          <w:sz w:val="18"/>
          <w:szCs w:val="18"/>
        </w:rPr>
        <w:t>cieralnej nawierzchni wynosi powy</w:t>
      </w:r>
      <w:r w:rsidRPr="0063382B">
        <w:rPr>
          <w:rFonts w:eastAsia="Times New Roman" w:cs="Times New Roman"/>
          <w:color w:val="000000"/>
          <w:sz w:val="18"/>
          <w:szCs w:val="18"/>
        </w:rPr>
        <w:t>ż</w:t>
      </w:r>
      <w:r w:rsidRPr="0063382B">
        <w:rPr>
          <w:rFonts w:eastAsia="Times New Roman"/>
          <w:color w:val="000000"/>
          <w:sz w:val="18"/>
          <w:szCs w:val="18"/>
        </w:rPr>
        <w:t>ej 1,5 cm,</w:t>
      </w:r>
    </w:p>
    <w:p w14:paraId="28B7BB80" w14:textId="77777777" w:rsidR="00FA073C" w:rsidRPr="0063382B" w:rsidRDefault="00FA073C" w:rsidP="00FA073C">
      <w:pPr>
        <w:widowControl/>
        <w:numPr>
          <w:ilvl w:val="0"/>
          <w:numId w:val="45"/>
        </w:numPr>
        <w:shd w:val="clear" w:color="auto" w:fill="FFFFFF"/>
        <w:tabs>
          <w:tab w:val="left" w:pos="283"/>
        </w:tabs>
        <w:autoSpaceDE/>
        <w:autoSpaceDN/>
        <w:adjustRightInd/>
        <w:spacing w:before="5" w:after="200" w:line="240" w:lineRule="exact"/>
        <w:ind w:left="5"/>
        <w:rPr>
          <w:rFonts w:eastAsia="Times New Roman"/>
          <w:b/>
          <w:bCs/>
          <w:color w:val="000000"/>
          <w:sz w:val="18"/>
          <w:szCs w:val="18"/>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azem studzienki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nawierzchni wynosi powy</w:t>
      </w:r>
      <w:r w:rsidRPr="0063382B">
        <w:rPr>
          <w:rFonts w:eastAsia="Times New Roman" w:cs="Times New Roman"/>
          <w:color w:val="000000"/>
          <w:sz w:val="18"/>
          <w:szCs w:val="18"/>
        </w:rPr>
        <w:t>ż</w:t>
      </w:r>
      <w:r w:rsidRPr="0063382B">
        <w:rPr>
          <w:rFonts w:eastAsia="Times New Roman"/>
          <w:color w:val="000000"/>
          <w:sz w:val="18"/>
          <w:szCs w:val="18"/>
        </w:rPr>
        <w:t>ej 1 cm.</w:t>
      </w:r>
    </w:p>
    <w:p w14:paraId="2BA0DC4B"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5.3.</w:t>
      </w:r>
      <w:r w:rsidRPr="000867A7">
        <w:rPr>
          <w:rFonts w:eastAsia="Times New Roman"/>
          <w:b/>
          <w:bCs/>
          <w:iCs/>
          <w:color w:val="000000"/>
          <w:sz w:val="18"/>
          <w:szCs w:val="18"/>
        </w:rPr>
        <w:tab/>
        <w:t>Zasady wykonania naprawy</w:t>
      </w:r>
    </w:p>
    <w:p w14:paraId="552FE4F7" w14:textId="77777777" w:rsidR="00FA073C" w:rsidRPr="0063382B" w:rsidRDefault="00FA073C" w:rsidP="00FA073C">
      <w:pPr>
        <w:shd w:val="clear" w:color="auto" w:fill="FFFFFF"/>
        <w:spacing w:before="48" w:line="221" w:lineRule="exact"/>
        <w:rPr>
          <w:rFonts w:ascii="Times New Roman" w:eastAsia="Times New Roman" w:hAnsi="Times New Roman" w:cs="Times New Roman"/>
        </w:rPr>
      </w:pPr>
      <w:r w:rsidRPr="0063382B">
        <w:rPr>
          <w:rFonts w:eastAsia="Times New Roman"/>
          <w:color w:val="000000"/>
          <w:sz w:val="18"/>
          <w:szCs w:val="18"/>
        </w:rPr>
        <w:t>Wykonanie naprawy polegaj</w:t>
      </w:r>
      <w:r w:rsidRPr="0063382B">
        <w:rPr>
          <w:rFonts w:eastAsia="Times New Roman" w:cs="Times New Roman"/>
          <w:color w:val="000000"/>
          <w:sz w:val="18"/>
          <w:szCs w:val="18"/>
        </w:rPr>
        <w:t>ą</w:t>
      </w:r>
      <w:r w:rsidRPr="0063382B">
        <w:rPr>
          <w:rFonts w:eastAsia="Times New Roman"/>
          <w:color w:val="000000"/>
          <w:sz w:val="18"/>
          <w:szCs w:val="18"/>
        </w:rPr>
        <w:t>cej na regulacji pionowej studzienki, obejmuje:</w:t>
      </w:r>
    </w:p>
    <w:p w14:paraId="296FA8A8"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10"/>
          <w:sz w:val="18"/>
          <w:szCs w:val="18"/>
        </w:rPr>
        <w:t>1.</w:t>
      </w:r>
      <w:r w:rsidRPr="0063382B">
        <w:rPr>
          <w:rFonts w:eastAsia="Times New Roman"/>
          <w:color w:val="000000"/>
          <w:sz w:val="18"/>
          <w:szCs w:val="18"/>
        </w:rPr>
        <w:tab/>
      </w:r>
      <w:r w:rsidRPr="0063382B">
        <w:rPr>
          <w:rFonts w:eastAsia="Times New Roman"/>
          <w:color w:val="000000"/>
          <w:spacing w:val="-2"/>
          <w:sz w:val="18"/>
          <w:szCs w:val="18"/>
        </w:rPr>
        <w:t>roboty przygotowawcze</w:t>
      </w:r>
    </w:p>
    <w:p w14:paraId="3BA5EF1A"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2"/>
          <w:sz w:val="18"/>
          <w:szCs w:val="18"/>
        </w:rPr>
        <w:t>rozpoznanie uszkodzenia,</w:t>
      </w:r>
    </w:p>
    <w:p w14:paraId="67D28984"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z w:val="18"/>
          <w:szCs w:val="18"/>
        </w:rPr>
        <w:t>wyznaczenie powierzchni podlegaj</w:t>
      </w:r>
      <w:r w:rsidRPr="0063382B">
        <w:rPr>
          <w:rFonts w:eastAsia="Times New Roman" w:cs="Times New Roman"/>
          <w:color w:val="000000"/>
          <w:sz w:val="18"/>
          <w:szCs w:val="18"/>
        </w:rPr>
        <w:t>ą</w:t>
      </w:r>
      <w:r w:rsidRPr="0063382B">
        <w:rPr>
          <w:rFonts w:eastAsia="Times New Roman"/>
          <w:color w:val="000000"/>
          <w:sz w:val="18"/>
          <w:szCs w:val="18"/>
        </w:rPr>
        <w:t>cej naprawie,</w:t>
      </w:r>
    </w:p>
    <w:p w14:paraId="12F27B53"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4"/>
          <w:sz w:val="18"/>
          <w:szCs w:val="18"/>
        </w:rPr>
        <w:t>2.</w:t>
      </w:r>
      <w:r w:rsidRPr="0063382B">
        <w:rPr>
          <w:rFonts w:eastAsia="Times New Roman"/>
          <w:color w:val="000000"/>
          <w:sz w:val="18"/>
          <w:szCs w:val="18"/>
        </w:rPr>
        <w:tab/>
        <w:t>wykonanie naprawy</w:t>
      </w:r>
    </w:p>
    <w:p w14:paraId="7B71E7FB"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napraw</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uszkodzonej studzienki,</w:t>
      </w:r>
    </w:p>
    <w:p w14:paraId="5BDD774D"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u</w:t>
      </w:r>
      <w:r w:rsidRPr="0063382B">
        <w:rPr>
          <w:rFonts w:eastAsia="Times New Roman" w:cs="Times New Roman"/>
          <w:color w:val="000000"/>
          <w:spacing w:val="-1"/>
          <w:sz w:val="18"/>
          <w:szCs w:val="18"/>
        </w:rPr>
        <w:t>ł</w:t>
      </w:r>
      <w:r w:rsidRPr="0063382B">
        <w:rPr>
          <w:rFonts w:eastAsia="Times New Roman"/>
          <w:color w:val="000000"/>
          <w:spacing w:val="-1"/>
          <w:sz w:val="18"/>
          <w:szCs w:val="18"/>
        </w:rPr>
        <w:t>o</w:t>
      </w:r>
      <w:r w:rsidRPr="0063382B">
        <w:rPr>
          <w:rFonts w:eastAsia="Times New Roman" w:cs="Times New Roman"/>
          <w:color w:val="000000"/>
          <w:spacing w:val="-1"/>
          <w:sz w:val="18"/>
          <w:szCs w:val="18"/>
        </w:rPr>
        <w:t>ż</w:t>
      </w:r>
      <w:r w:rsidRPr="0063382B">
        <w:rPr>
          <w:rFonts w:eastAsia="Times New Roman"/>
          <w:color w:val="000000"/>
          <w:spacing w:val="-1"/>
          <w:sz w:val="18"/>
          <w:szCs w:val="18"/>
        </w:rPr>
        <w:t>enie nowej nawierzchni.</w:t>
      </w:r>
    </w:p>
    <w:p w14:paraId="5A36AD32" w14:textId="77777777" w:rsidR="00FA073C" w:rsidRPr="000867A7" w:rsidRDefault="00FA073C" w:rsidP="00FA073C">
      <w:pPr>
        <w:shd w:val="clear" w:color="auto" w:fill="FFFFFF"/>
        <w:tabs>
          <w:tab w:val="left" w:pos="355"/>
        </w:tabs>
        <w:spacing w:before="230"/>
        <w:rPr>
          <w:rFonts w:ascii="Times New Roman" w:eastAsia="Times New Roman" w:hAnsi="Times New Roman" w:cs="Times New Roman"/>
        </w:rPr>
      </w:pPr>
      <w:r w:rsidRPr="000867A7">
        <w:rPr>
          <w:rFonts w:eastAsia="Times New Roman"/>
          <w:b/>
          <w:bCs/>
          <w:iCs/>
          <w:color w:val="000000"/>
          <w:spacing w:val="-6"/>
          <w:sz w:val="18"/>
          <w:szCs w:val="18"/>
        </w:rPr>
        <w:t>5.4.</w:t>
      </w:r>
      <w:r w:rsidRPr="000867A7">
        <w:rPr>
          <w:rFonts w:eastAsia="Times New Roman"/>
          <w:b/>
          <w:bCs/>
          <w:iCs/>
          <w:color w:val="000000"/>
          <w:sz w:val="18"/>
          <w:szCs w:val="18"/>
        </w:rPr>
        <w:tab/>
        <w:t>Roboty przygotowawcze</w:t>
      </w:r>
    </w:p>
    <w:p w14:paraId="7E9F4A66"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pacing w:val="-1"/>
          <w:sz w:val="18"/>
          <w:szCs w:val="18"/>
        </w:rPr>
        <w:t>Rozpoznanie uszkodzenia polega na:</w:t>
      </w:r>
    </w:p>
    <w:p w14:paraId="3FF63932"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ustaleniu sposobu deformacji studzienki,</w:t>
      </w:r>
    </w:p>
    <w:p w14:paraId="63FCFCAB" w14:textId="77777777" w:rsidR="00FA073C" w:rsidRPr="0063382B" w:rsidRDefault="00FA073C" w:rsidP="00FA073C">
      <w:pPr>
        <w:widowControl/>
        <w:numPr>
          <w:ilvl w:val="0"/>
          <w:numId w:val="45"/>
        </w:numPr>
        <w:shd w:val="clear" w:color="auto" w:fill="FFFFFF"/>
        <w:tabs>
          <w:tab w:val="left" w:pos="283"/>
        </w:tabs>
        <w:autoSpaceDE/>
        <w:autoSpaceDN/>
        <w:adjustRightInd/>
        <w:spacing w:before="10" w:after="200" w:line="240" w:lineRule="exact"/>
        <w:ind w:left="5"/>
        <w:rPr>
          <w:rFonts w:eastAsia="Times New Roman"/>
          <w:b/>
          <w:bCs/>
          <w:color w:val="000000"/>
          <w:sz w:val="18"/>
          <w:szCs w:val="18"/>
        </w:rPr>
      </w:pPr>
      <w:r w:rsidRPr="0063382B">
        <w:rPr>
          <w:rFonts w:eastAsia="Times New Roman"/>
          <w:color w:val="000000"/>
          <w:sz w:val="18"/>
          <w:szCs w:val="18"/>
        </w:rPr>
        <w:t>okre</w:t>
      </w:r>
      <w:r w:rsidRPr="0063382B">
        <w:rPr>
          <w:rFonts w:eastAsia="Times New Roman" w:cs="Times New Roman"/>
          <w:color w:val="000000"/>
          <w:sz w:val="18"/>
          <w:szCs w:val="18"/>
        </w:rPr>
        <w:t>ś</w:t>
      </w:r>
      <w:r w:rsidRPr="0063382B">
        <w:rPr>
          <w:rFonts w:eastAsia="Times New Roman"/>
          <w:color w:val="000000"/>
          <w:sz w:val="18"/>
          <w:szCs w:val="18"/>
        </w:rPr>
        <w:t>leniu stanu nawierzchni w bezpo</w:t>
      </w:r>
      <w:r w:rsidRPr="0063382B">
        <w:rPr>
          <w:rFonts w:eastAsia="Times New Roman" w:cs="Times New Roman"/>
          <w:color w:val="000000"/>
          <w:sz w:val="18"/>
          <w:szCs w:val="18"/>
        </w:rPr>
        <w:t>ś</w:t>
      </w:r>
      <w:r w:rsidRPr="0063382B">
        <w:rPr>
          <w:rFonts w:eastAsia="Times New Roman"/>
          <w:color w:val="000000"/>
          <w:sz w:val="18"/>
          <w:szCs w:val="18"/>
        </w:rPr>
        <w:t>rednim otoczeniu studzienki,</w:t>
      </w:r>
    </w:p>
    <w:p w14:paraId="7B760D3A"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wst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pnym rozpoznaniu przyczyn uszkodzenia,</w:t>
      </w:r>
    </w:p>
    <w:p w14:paraId="7AE6537E" w14:textId="77777777" w:rsidR="00FA073C" w:rsidRPr="0063382B" w:rsidRDefault="00FA073C" w:rsidP="00FA073C">
      <w:pPr>
        <w:widowControl/>
        <w:numPr>
          <w:ilvl w:val="0"/>
          <w:numId w:val="45"/>
        </w:numPr>
        <w:shd w:val="clear" w:color="auto" w:fill="FFFFFF"/>
        <w:tabs>
          <w:tab w:val="left" w:pos="283"/>
        </w:tabs>
        <w:autoSpaceDE/>
        <w:autoSpaceDN/>
        <w:adjustRightInd/>
        <w:spacing w:before="34" w:after="200" w:line="206" w:lineRule="exact"/>
        <w:ind w:left="5"/>
        <w:rPr>
          <w:rFonts w:eastAsia="Times New Roman"/>
          <w:b/>
          <w:bCs/>
          <w:color w:val="000000"/>
          <w:sz w:val="18"/>
          <w:szCs w:val="18"/>
        </w:rPr>
      </w:pPr>
      <w:r w:rsidRPr="0063382B">
        <w:rPr>
          <w:rFonts w:eastAsia="Times New Roman"/>
          <w:color w:val="000000"/>
          <w:spacing w:val="-1"/>
          <w:sz w:val="18"/>
          <w:szCs w:val="18"/>
        </w:rPr>
        <w:t>rozeznaniu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wykorzystania dotychczasowych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dzenia.</w:t>
      </w:r>
    </w:p>
    <w:p w14:paraId="711DF87D"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Powierzchnia przeznaczona do wykonania naprawy powinna obejmowa</w:t>
      </w:r>
      <w:r w:rsidRPr="0063382B">
        <w:rPr>
          <w:rFonts w:eastAsia="Times New Roman" w:cs="Times New Roman"/>
          <w:color w:val="000000"/>
          <w:sz w:val="18"/>
          <w:szCs w:val="18"/>
        </w:rPr>
        <w:t>ć</w:t>
      </w:r>
      <w:r w:rsidRPr="0063382B">
        <w:rPr>
          <w:rFonts w:eastAsia="Times New Roman"/>
          <w:color w:val="000000"/>
          <w:sz w:val="18"/>
          <w:szCs w:val="18"/>
        </w:rPr>
        <w:t xml:space="preserve"> ca</w:t>
      </w:r>
      <w:r w:rsidRPr="0063382B">
        <w:rPr>
          <w:rFonts w:eastAsia="Times New Roman" w:cs="Times New Roman"/>
          <w:color w:val="000000"/>
          <w:sz w:val="18"/>
          <w:szCs w:val="18"/>
        </w:rPr>
        <w:t>ł</w:t>
      </w:r>
      <w:r w:rsidRPr="0063382B">
        <w:rPr>
          <w:rFonts w:eastAsia="Times New Roman"/>
          <w:color w:val="000000"/>
          <w:sz w:val="18"/>
          <w:szCs w:val="18"/>
        </w:rPr>
        <w:t xml:space="preserve">y obszar uszkodzonej </w:t>
      </w:r>
      <w:r w:rsidRPr="0063382B">
        <w:rPr>
          <w:rFonts w:eastAsia="Times New Roman"/>
          <w:color w:val="000000"/>
          <w:spacing w:val="-1"/>
          <w:sz w:val="18"/>
          <w:szCs w:val="18"/>
        </w:rPr>
        <w:t>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zapadni</w:t>
      </w:r>
      <w:r w:rsidRPr="0063382B">
        <w:rPr>
          <w:rFonts w:eastAsia="Times New Roman" w:cs="Times New Roman"/>
          <w:color w:val="000000"/>
          <w:spacing w:val="-1"/>
          <w:sz w:val="18"/>
          <w:szCs w:val="18"/>
        </w:rPr>
        <w:t>ę</w:t>
      </w:r>
      <w:r w:rsidRPr="0063382B">
        <w:rPr>
          <w:rFonts w:eastAsia="Times New Roman"/>
          <w:color w:val="000000"/>
          <w:spacing w:val="-1"/>
          <w:sz w:val="18"/>
          <w:szCs w:val="18"/>
        </w:rPr>
        <w:t>tej studzienki. Powierzchni tej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nada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kszta</w:t>
      </w:r>
      <w:r w:rsidRPr="0063382B">
        <w:rPr>
          <w:rFonts w:eastAsia="Times New Roman" w:cs="Times New Roman"/>
          <w:color w:val="000000"/>
          <w:spacing w:val="-1"/>
          <w:sz w:val="18"/>
          <w:szCs w:val="18"/>
        </w:rPr>
        <w:t>ł</w:t>
      </w:r>
      <w:r w:rsidRPr="0063382B">
        <w:rPr>
          <w:rFonts w:eastAsia="Times New Roman"/>
          <w:color w:val="000000"/>
          <w:spacing w:val="-1"/>
          <w:sz w:val="18"/>
          <w:szCs w:val="18"/>
        </w:rPr>
        <w:t>t prostok</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tnej figury geometrycznej. </w:t>
      </w:r>
      <w:r w:rsidRPr="0063382B">
        <w:rPr>
          <w:rFonts w:eastAsia="Times New Roman"/>
          <w:color w:val="000000"/>
          <w:sz w:val="18"/>
          <w:szCs w:val="18"/>
        </w:rPr>
        <w:t>Powierzchni</w:t>
      </w:r>
      <w:r w:rsidRPr="0063382B">
        <w:rPr>
          <w:rFonts w:eastAsia="Times New Roman" w:cs="Times New Roman"/>
          <w:color w:val="000000"/>
          <w:sz w:val="18"/>
          <w:szCs w:val="18"/>
        </w:rPr>
        <w:t>ę</w:t>
      </w:r>
      <w:r w:rsidRPr="0063382B">
        <w:rPr>
          <w:rFonts w:eastAsia="Times New Roman"/>
          <w:color w:val="000000"/>
          <w:sz w:val="18"/>
          <w:szCs w:val="18"/>
        </w:rPr>
        <w:t xml:space="preserve"> przeznaczon</w:t>
      </w:r>
      <w:r w:rsidRPr="0063382B">
        <w:rPr>
          <w:rFonts w:eastAsia="Times New Roman" w:cs="Times New Roman"/>
          <w:color w:val="000000"/>
          <w:sz w:val="18"/>
          <w:szCs w:val="18"/>
        </w:rPr>
        <w:t>ą</w:t>
      </w:r>
      <w:r w:rsidRPr="0063382B">
        <w:rPr>
          <w:rFonts w:eastAsia="Times New Roman"/>
          <w:color w:val="000000"/>
          <w:sz w:val="18"/>
          <w:szCs w:val="18"/>
        </w:rPr>
        <w:t xml:space="preserve"> do wykonania naprawy wyznacza Inspektor nadzoru.</w:t>
      </w:r>
    </w:p>
    <w:p w14:paraId="25D2CD05"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5.5.</w:t>
      </w:r>
      <w:r w:rsidRPr="000867A7">
        <w:rPr>
          <w:rFonts w:eastAsia="Times New Roman"/>
          <w:b/>
          <w:bCs/>
          <w:iCs/>
          <w:color w:val="000000"/>
          <w:sz w:val="18"/>
          <w:szCs w:val="18"/>
        </w:rPr>
        <w:tab/>
        <w:t>Wykonanie naprawy uszkodzonej studzienki</w:t>
      </w:r>
    </w:p>
    <w:p w14:paraId="23100B2A"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Je</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 ST nie przewiduje inaczej, to wykonanie przypowierzchniowej naprawy uszkodzonej studzienki, </w:t>
      </w:r>
      <w:r w:rsidRPr="0063382B">
        <w:rPr>
          <w:rFonts w:eastAsia="Times New Roman"/>
          <w:color w:val="000000"/>
          <w:sz w:val="18"/>
          <w:szCs w:val="18"/>
        </w:rPr>
        <w:t xml:space="preserve">pod warunkiem zaakceptowania przez Inspektora nadzoru, obejmuje: </w:t>
      </w:r>
      <w:r w:rsidRPr="0063382B">
        <w:rPr>
          <w:rFonts w:eastAsia="Times New Roman"/>
          <w:color w:val="000000"/>
          <w:spacing w:val="-2"/>
          <w:sz w:val="18"/>
          <w:szCs w:val="18"/>
        </w:rPr>
        <w:t>1.   zdj</w:t>
      </w:r>
      <w:r w:rsidRPr="0063382B">
        <w:rPr>
          <w:rFonts w:eastAsia="Times New Roman" w:cs="Times New Roman"/>
          <w:color w:val="000000"/>
          <w:spacing w:val="-2"/>
          <w:sz w:val="18"/>
          <w:szCs w:val="18"/>
        </w:rPr>
        <w:t>ę</w:t>
      </w:r>
      <w:r w:rsidRPr="0063382B">
        <w:rPr>
          <w:rFonts w:eastAsia="Times New Roman"/>
          <w:color w:val="000000"/>
          <w:spacing w:val="-2"/>
          <w:sz w:val="18"/>
          <w:szCs w:val="18"/>
        </w:rPr>
        <w:t>cie przykrycia (pokrywy, w</w:t>
      </w:r>
      <w:r w:rsidRPr="0063382B">
        <w:rPr>
          <w:rFonts w:eastAsia="Times New Roman" w:cs="Times New Roman"/>
          <w:color w:val="000000"/>
          <w:spacing w:val="-2"/>
          <w:sz w:val="18"/>
          <w:szCs w:val="18"/>
        </w:rPr>
        <w:t>ł</w:t>
      </w:r>
      <w:r w:rsidRPr="0063382B">
        <w:rPr>
          <w:rFonts w:eastAsia="Times New Roman"/>
          <w:color w:val="000000"/>
          <w:spacing w:val="-2"/>
          <w:sz w:val="18"/>
          <w:szCs w:val="18"/>
        </w:rPr>
        <w:t xml:space="preserve">azu, kratki </w:t>
      </w:r>
      <w:r w:rsidRPr="0063382B">
        <w:rPr>
          <w:rFonts w:eastAsia="Times New Roman" w:cs="Times New Roman"/>
          <w:color w:val="000000"/>
          <w:spacing w:val="-2"/>
          <w:sz w:val="18"/>
          <w:szCs w:val="18"/>
        </w:rPr>
        <w:t>ś</w:t>
      </w:r>
      <w:r w:rsidRPr="0063382B">
        <w:rPr>
          <w:rFonts w:eastAsia="Times New Roman"/>
          <w:color w:val="000000"/>
          <w:spacing w:val="-2"/>
          <w:sz w:val="18"/>
          <w:szCs w:val="18"/>
        </w:rPr>
        <w:t>ciekowej, nasady z wlewem bocznym) urz</w:t>
      </w:r>
      <w:r w:rsidRPr="0063382B">
        <w:rPr>
          <w:rFonts w:eastAsia="Times New Roman" w:cs="Times New Roman"/>
          <w:color w:val="000000"/>
          <w:spacing w:val="-2"/>
          <w:sz w:val="18"/>
          <w:szCs w:val="18"/>
        </w:rPr>
        <w:t>ą</w:t>
      </w:r>
      <w:r w:rsidRPr="0063382B">
        <w:rPr>
          <w:rFonts w:eastAsia="Times New Roman"/>
          <w:color w:val="000000"/>
          <w:spacing w:val="-2"/>
          <w:sz w:val="18"/>
          <w:szCs w:val="18"/>
        </w:rPr>
        <w:t>dzenia podziemnego,</w:t>
      </w:r>
    </w:p>
    <w:p w14:paraId="398915A3" w14:textId="77777777" w:rsidR="00FA073C" w:rsidRPr="0063382B" w:rsidRDefault="00FA073C" w:rsidP="00FA073C">
      <w:pPr>
        <w:shd w:val="clear" w:color="auto" w:fill="FFFFFF"/>
        <w:tabs>
          <w:tab w:val="left" w:pos="470"/>
        </w:tabs>
        <w:spacing w:before="278" w:line="206" w:lineRule="exact"/>
        <w:rPr>
          <w:rFonts w:ascii="Times New Roman" w:eastAsia="Times New Roman" w:hAnsi="Times New Roman" w:cs="Times New Roman"/>
        </w:rPr>
      </w:pPr>
      <w:r w:rsidRPr="0063382B">
        <w:rPr>
          <w:rFonts w:eastAsia="Times New Roman"/>
          <w:color w:val="000000"/>
          <w:spacing w:val="-14"/>
          <w:sz w:val="18"/>
          <w:szCs w:val="18"/>
        </w:rPr>
        <w:t>2.</w:t>
      </w:r>
      <w:r w:rsidRPr="0063382B">
        <w:rPr>
          <w:rFonts w:eastAsia="Times New Roman"/>
          <w:color w:val="000000"/>
          <w:sz w:val="18"/>
          <w:szCs w:val="18"/>
        </w:rPr>
        <w:tab/>
      </w:r>
      <w:r w:rsidRPr="0063382B">
        <w:rPr>
          <w:rFonts w:eastAsia="Times New Roman"/>
          <w:color w:val="000000"/>
          <w:spacing w:val="-1"/>
          <w:sz w:val="18"/>
          <w:szCs w:val="18"/>
        </w:rPr>
        <w:t>rozebranie uszkodzonej 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studzienki:</w:t>
      </w:r>
    </w:p>
    <w:p w14:paraId="5B0FDDB6"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hanging="278"/>
        <w:jc w:val="both"/>
        <w:rPr>
          <w:rFonts w:eastAsia="Times New Roman"/>
          <w:b/>
          <w:bCs/>
          <w:color w:val="000000"/>
          <w:sz w:val="18"/>
          <w:szCs w:val="18"/>
        </w:rPr>
      </w:pPr>
      <w:r w:rsidRPr="0063382B">
        <w:rPr>
          <w:rFonts w:eastAsia="Times New Roman"/>
          <w:color w:val="000000"/>
          <w:sz w:val="18"/>
          <w:szCs w:val="18"/>
        </w:rPr>
        <w:t>r</w:t>
      </w:r>
      <w:r w:rsidRPr="0063382B">
        <w:rPr>
          <w:rFonts w:eastAsia="Times New Roman" w:cs="Times New Roman"/>
          <w:color w:val="000000"/>
          <w:sz w:val="18"/>
          <w:szCs w:val="18"/>
        </w:rPr>
        <w:t>ę</w:t>
      </w:r>
      <w:r w:rsidRPr="0063382B">
        <w:rPr>
          <w:rFonts w:eastAsia="Times New Roman"/>
          <w:color w:val="000000"/>
          <w:sz w:val="18"/>
          <w:szCs w:val="18"/>
        </w:rPr>
        <w:t>czne (d</w:t>
      </w:r>
      <w:r w:rsidRPr="0063382B">
        <w:rPr>
          <w:rFonts w:eastAsia="Times New Roman" w:cs="Times New Roman"/>
          <w:color w:val="000000"/>
          <w:sz w:val="18"/>
          <w:szCs w:val="18"/>
        </w:rPr>
        <w:t>ł</w:t>
      </w:r>
      <w:r w:rsidRPr="0063382B">
        <w:rPr>
          <w:rFonts w:eastAsia="Times New Roman"/>
          <w:color w:val="000000"/>
          <w:sz w:val="18"/>
          <w:szCs w:val="18"/>
        </w:rPr>
        <w:t>utami, haczykami z drutu, m</w:t>
      </w:r>
      <w:r w:rsidRPr="0063382B">
        <w:rPr>
          <w:rFonts w:eastAsia="Times New Roman" w:cs="Times New Roman"/>
          <w:color w:val="000000"/>
          <w:sz w:val="18"/>
          <w:szCs w:val="18"/>
        </w:rPr>
        <w:t>ł</w:t>
      </w:r>
      <w:r w:rsidRPr="0063382B">
        <w:rPr>
          <w:rFonts w:eastAsia="Times New Roman"/>
          <w:color w:val="000000"/>
          <w:sz w:val="18"/>
          <w:szCs w:val="18"/>
        </w:rPr>
        <w:t>otkami brukarskimi, ew. dr</w:t>
      </w:r>
      <w:r w:rsidRPr="0063382B">
        <w:rPr>
          <w:rFonts w:eastAsia="Times New Roman" w:cs="Times New Roman"/>
          <w:color w:val="000000"/>
          <w:sz w:val="18"/>
          <w:szCs w:val="18"/>
        </w:rPr>
        <w:t>ą</w:t>
      </w:r>
      <w:r w:rsidRPr="0063382B">
        <w:rPr>
          <w:rFonts w:eastAsia="Times New Roman"/>
          <w:color w:val="000000"/>
          <w:sz w:val="18"/>
          <w:szCs w:val="18"/>
        </w:rPr>
        <w:t>gami stalowymi itp. - w przypadku na</w:t>
      </w:r>
      <w:r w:rsidRPr="0063382B">
        <w:rPr>
          <w:rFonts w:eastAsia="Times New Roman"/>
          <w:color w:val="000000"/>
          <w:sz w:val="18"/>
          <w:szCs w:val="18"/>
        </w:rPr>
        <w:softHyphen/>
        <w:t>wierzchni typu kostkowego),</w:t>
      </w:r>
    </w:p>
    <w:p w14:paraId="0AB9849C"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right="5" w:hanging="278"/>
        <w:jc w:val="both"/>
        <w:rPr>
          <w:rFonts w:eastAsia="Times New Roman"/>
          <w:b/>
          <w:bCs/>
          <w:color w:val="000000"/>
          <w:sz w:val="18"/>
          <w:szCs w:val="18"/>
        </w:rPr>
      </w:pPr>
      <w:r w:rsidRPr="0063382B">
        <w:rPr>
          <w:rFonts w:eastAsia="Times New Roman"/>
          <w:color w:val="000000"/>
          <w:sz w:val="18"/>
          <w:szCs w:val="18"/>
        </w:rPr>
        <w:lastRenderedPageBreak/>
        <w:t>mechaniczne (w przypadku nawierzchni typu monolitycznego, np. nawierzchni asfaltowej, betonowej) - z pionowym wyci</w:t>
      </w:r>
      <w:r w:rsidRPr="0063382B">
        <w:rPr>
          <w:rFonts w:eastAsia="Times New Roman" w:cs="Times New Roman"/>
          <w:color w:val="000000"/>
          <w:sz w:val="18"/>
          <w:szCs w:val="18"/>
        </w:rPr>
        <w:t>ę</w:t>
      </w:r>
      <w:r w:rsidRPr="0063382B">
        <w:rPr>
          <w:rFonts w:eastAsia="Times New Roman"/>
          <w:color w:val="000000"/>
          <w:sz w:val="18"/>
          <w:szCs w:val="18"/>
        </w:rPr>
        <w:t>ciem kraw</w:t>
      </w:r>
      <w:r w:rsidRPr="0063382B">
        <w:rPr>
          <w:rFonts w:eastAsia="Times New Roman" w:cs="Times New Roman"/>
          <w:color w:val="000000"/>
          <w:sz w:val="18"/>
          <w:szCs w:val="18"/>
        </w:rPr>
        <w:t>ę</w:t>
      </w:r>
      <w:r w:rsidRPr="0063382B">
        <w:rPr>
          <w:rFonts w:eastAsia="Times New Roman"/>
          <w:color w:val="000000"/>
          <w:sz w:val="18"/>
          <w:szCs w:val="18"/>
        </w:rPr>
        <w:t>dzi uszkodzenia pi</w:t>
      </w:r>
      <w:r w:rsidRPr="0063382B">
        <w:rPr>
          <w:rFonts w:eastAsia="Times New Roman" w:cs="Times New Roman"/>
          <w:color w:val="000000"/>
          <w:sz w:val="18"/>
          <w:szCs w:val="18"/>
        </w:rPr>
        <w:t>łą</w:t>
      </w:r>
      <w:r w:rsidRPr="0063382B">
        <w:rPr>
          <w:rFonts w:eastAsia="Times New Roman"/>
          <w:color w:val="000000"/>
          <w:sz w:val="18"/>
          <w:szCs w:val="18"/>
        </w:rPr>
        <w:t xml:space="preserve"> tarczow</w:t>
      </w:r>
      <w:r w:rsidRPr="0063382B">
        <w:rPr>
          <w:rFonts w:eastAsia="Times New Roman" w:cs="Times New Roman"/>
          <w:color w:val="000000"/>
          <w:sz w:val="18"/>
          <w:szCs w:val="18"/>
        </w:rPr>
        <w:t>ą</w:t>
      </w:r>
      <w:r w:rsidRPr="0063382B">
        <w:rPr>
          <w:rFonts w:eastAsia="Times New Roman"/>
          <w:color w:val="000000"/>
          <w:sz w:val="18"/>
          <w:szCs w:val="18"/>
        </w:rPr>
        <w:t xml:space="preserve"> i rozebraniem konstrukcji jezdni przy pomocy m</w:t>
      </w:r>
      <w:r w:rsidRPr="0063382B">
        <w:rPr>
          <w:rFonts w:eastAsia="Times New Roman" w:cs="Times New Roman"/>
          <w:color w:val="000000"/>
          <w:sz w:val="18"/>
          <w:szCs w:val="18"/>
        </w:rPr>
        <w:t>ł</w:t>
      </w:r>
      <w:r w:rsidRPr="0063382B">
        <w:rPr>
          <w:rFonts w:eastAsia="Times New Roman"/>
          <w:color w:val="000000"/>
          <w:sz w:val="18"/>
          <w:szCs w:val="18"/>
        </w:rPr>
        <w:t>ot</w:t>
      </w:r>
      <w:r w:rsidRPr="0063382B">
        <w:rPr>
          <w:rFonts w:eastAsia="Times New Roman" w:cs="Times New Roman"/>
          <w:color w:val="000000"/>
          <w:sz w:val="18"/>
          <w:szCs w:val="18"/>
        </w:rPr>
        <w:t>ó</w:t>
      </w:r>
      <w:r w:rsidRPr="0063382B">
        <w:rPr>
          <w:rFonts w:eastAsia="Times New Roman"/>
          <w:color w:val="000000"/>
          <w:sz w:val="18"/>
          <w:szCs w:val="18"/>
        </w:rPr>
        <w:t>w pneumatycznych, dr</w:t>
      </w:r>
      <w:r w:rsidRPr="0063382B">
        <w:rPr>
          <w:rFonts w:eastAsia="Times New Roman" w:cs="Times New Roman"/>
          <w:color w:val="000000"/>
          <w:sz w:val="18"/>
          <w:szCs w:val="18"/>
        </w:rPr>
        <w:t>ą</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stalowych itp.,</w:t>
      </w:r>
    </w:p>
    <w:p w14:paraId="0A2100F5" w14:textId="77777777" w:rsidR="00FA073C" w:rsidRPr="0063382B" w:rsidRDefault="00FA073C" w:rsidP="00FA073C">
      <w:pPr>
        <w:rPr>
          <w:rFonts w:ascii="Times New Roman" w:eastAsia="Times New Roman" w:hAnsi="Times New Roman" w:cs="Times New Roman"/>
          <w:sz w:val="2"/>
          <w:szCs w:val="2"/>
        </w:rPr>
      </w:pPr>
    </w:p>
    <w:p w14:paraId="2F2E77E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pacing w:val="-1"/>
          <w:sz w:val="18"/>
          <w:szCs w:val="18"/>
        </w:rPr>
        <w:t>rozebranie uszkodzonej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ci studzienki (np.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eliwnych, 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elbetowych pod studzienk</w:t>
      </w:r>
      <w:r w:rsidRPr="0063382B">
        <w:rPr>
          <w:rFonts w:eastAsia="Times New Roman" w:cs="Times New Roman"/>
          <w:color w:val="000000"/>
          <w:spacing w:val="-1"/>
          <w:sz w:val="18"/>
          <w:szCs w:val="18"/>
        </w:rPr>
        <w:t>ą</w:t>
      </w:r>
      <w:r w:rsidRPr="0063382B">
        <w:rPr>
          <w:rFonts w:eastAsia="Times New Roman"/>
          <w:color w:val="000000"/>
          <w:spacing w:val="-1"/>
          <w:sz w:val="18"/>
          <w:szCs w:val="18"/>
        </w:rPr>
        <w:t>, kr</w:t>
      </w:r>
      <w:r w:rsidRPr="0063382B">
        <w:rPr>
          <w:rFonts w:eastAsia="Times New Roman" w:cs="Times New Roman"/>
          <w:color w:val="000000"/>
          <w:spacing w:val="-1"/>
          <w:sz w:val="18"/>
          <w:szCs w:val="18"/>
        </w:rPr>
        <w:t>ę</w:t>
      </w:r>
      <w:r w:rsidRPr="0063382B">
        <w:rPr>
          <w:rFonts w:eastAsia="Times New Roman" w:cs="Times New Roman"/>
          <w:color w:val="000000"/>
          <w:spacing w:val="-1"/>
          <w:sz w:val="18"/>
          <w:szCs w:val="18"/>
        </w:rPr>
        <w:softHyphen/>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podporowych itp.),</w:t>
      </w:r>
    </w:p>
    <w:p w14:paraId="24BA4B3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4"/>
          <w:sz w:val="18"/>
          <w:szCs w:val="18"/>
        </w:rPr>
      </w:pPr>
      <w:r w:rsidRPr="0063382B">
        <w:rPr>
          <w:rFonts w:eastAsia="Times New Roman"/>
          <w:color w:val="000000"/>
          <w:spacing w:val="-1"/>
          <w:sz w:val="18"/>
          <w:szCs w:val="18"/>
        </w:rPr>
        <w:t>zebranie i odwiezienie lub odrzucenie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nawierzchni i gruzu na pobocze, chodnik lub miejsce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ado</w:t>
      </w:r>
      <w:r w:rsidRPr="0063382B">
        <w:rPr>
          <w:rFonts w:eastAsia="Times New Roman"/>
          <w:color w:val="000000"/>
          <w:spacing w:val="-1"/>
          <w:sz w:val="18"/>
          <w:szCs w:val="18"/>
        </w:rPr>
        <w:softHyphen/>
      </w:r>
      <w:r w:rsidRPr="0063382B">
        <w:rPr>
          <w:rFonts w:eastAsia="Times New Roman"/>
          <w:color w:val="000000"/>
          <w:sz w:val="18"/>
          <w:szCs w:val="18"/>
        </w:rPr>
        <w:t>wania, z posortowaniem i zabezpieczeniem materia</w:t>
      </w:r>
      <w:r w:rsidRPr="0063382B">
        <w:rPr>
          <w:rFonts w:eastAsia="Times New Roman" w:cs="Times New Roman"/>
          <w:color w:val="000000"/>
          <w:sz w:val="18"/>
          <w:szCs w:val="18"/>
        </w:rPr>
        <w:t>ł</w:t>
      </w:r>
      <w:r w:rsidRPr="0063382B">
        <w:rPr>
          <w:rFonts w:eastAsia="Times New Roman"/>
          <w:color w:val="000000"/>
          <w:sz w:val="18"/>
          <w:szCs w:val="18"/>
        </w:rPr>
        <w:t>u przydatnego do dalszych rob</w:t>
      </w:r>
      <w:r w:rsidRPr="0063382B">
        <w:rPr>
          <w:rFonts w:eastAsia="Times New Roman" w:cs="Times New Roman"/>
          <w:color w:val="000000"/>
          <w:sz w:val="18"/>
          <w:szCs w:val="18"/>
        </w:rPr>
        <w:t>ó</w:t>
      </w:r>
      <w:r w:rsidRPr="0063382B">
        <w:rPr>
          <w:rFonts w:eastAsia="Times New Roman"/>
          <w:color w:val="000000"/>
          <w:sz w:val="18"/>
          <w:szCs w:val="18"/>
        </w:rPr>
        <w:t>t,</w:t>
      </w:r>
    </w:p>
    <w:p w14:paraId="19E400E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szczeg</w:t>
      </w:r>
      <w:r w:rsidRPr="0063382B">
        <w:rPr>
          <w:rFonts w:eastAsia="Times New Roman" w:cs="Times New Roman"/>
          <w:color w:val="000000"/>
          <w:sz w:val="18"/>
          <w:szCs w:val="18"/>
        </w:rPr>
        <w:t>ół</w:t>
      </w:r>
      <w:r w:rsidRPr="0063382B">
        <w:rPr>
          <w:rFonts w:eastAsia="Times New Roman"/>
          <w:color w:val="000000"/>
          <w:sz w:val="18"/>
          <w:szCs w:val="18"/>
        </w:rPr>
        <w:t>owe rozpoznanie przyczyn uszkodzenia i podj</w:t>
      </w:r>
      <w:r w:rsidRPr="0063382B">
        <w:rPr>
          <w:rFonts w:eastAsia="Times New Roman" w:cs="Times New Roman"/>
          <w:color w:val="000000"/>
          <w:sz w:val="18"/>
          <w:szCs w:val="18"/>
        </w:rPr>
        <w:t>ę</w:t>
      </w:r>
      <w:r w:rsidRPr="0063382B">
        <w:rPr>
          <w:rFonts w:eastAsia="Times New Roman"/>
          <w:color w:val="000000"/>
          <w:sz w:val="18"/>
          <w:szCs w:val="18"/>
        </w:rPr>
        <w:t>cie ko</w:t>
      </w:r>
      <w:r w:rsidRPr="0063382B">
        <w:rPr>
          <w:rFonts w:eastAsia="Times New Roman" w:cs="Times New Roman"/>
          <w:color w:val="000000"/>
          <w:sz w:val="18"/>
          <w:szCs w:val="18"/>
        </w:rPr>
        <w:t>ń</w:t>
      </w:r>
      <w:r w:rsidRPr="0063382B">
        <w:rPr>
          <w:rFonts w:eastAsia="Times New Roman"/>
          <w:color w:val="000000"/>
          <w:sz w:val="18"/>
          <w:szCs w:val="18"/>
        </w:rPr>
        <w:t>cowej decyzji o sposobie naprawy i wykorzy</w:t>
      </w:r>
      <w:r w:rsidRPr="0063382B">
        <w:rPr>
          <w:rFonts w:eastAsia="Times New Roman"/>
          <w:color w:val="000000"/>
          <w:sz w:val="18"/>
          <w:szCs w:val="18"/>
        </w:rPr>
        <w:softHyphen/>
        <w:t>staniu istniej</w:t>
      </w:r>
      <w:r w:rsidRPr="0063382B">
        <w:rPr>
          <w:rFonts w:eastAsia="Times New Roman" w:cs="Times New Roman"/>
          <w:color w:val="000000"/>
          <w:sz w:val="18"/>
          <w:szCs w:val="18"/>
        </w:rPr>
        <w:t>ą</w:t>
      </w:r>
      <w:r w:rsidRPr="0063382B">
        <w:rPr>
          <w:rFonts w:eastAsia="Times New Roman"/>
          <w:color w:val="000000"/>
          <w:sz w:val="18"/>
          <w:szCs w:val="18"/>
        </w:rPr>
        <w:t>cych materia</w:t>
      </w:r>
      <w:r w:rsidRPr="0063382B">
        <w:rPr>
          <w:rFonts w:eastAsia="Times New Roman" w:cs="Times New Roman"/>
          <w:color w:val="000000"/>
          <w:sz w:val="18"/>
          <w:szCs w:val="18"/>
        </w:rPr>
        <w:t>łó</w:t>
      </w:r>
      <w:r w:rsidRPr="0063382B">
        <w:rPr>
          <w:rFonts w:eastAsia="Times New Roman"/>
          <w:color w:val="000000"/>
          <w:sz w:val="18"/>
          <w:szCs w:val="18"/>
        </w:rPr>
        <w:t>w,</w:t>
      </w:r>
    </w:p>
    <w:p w14:paraId="5B027C4C"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19" w:hanging="278"/>
        <w:jc w:val="both"/>
        <w:rPr>
          <w:rFonts w:eastAsia="Times New Roman"/>
          <w:color w:val="000000"/>
          <w:spacing w:val="-14"/>
          <w:sz w:val="18"/>
          <w:szCs w:val="18"/>
        </w:rPr>
      </w:pPr>
      <w:r w:rsidRPr="0063382B">
        <w:rPr>
          <w:rFonts w:eastAsia="Times New Roman"/>
          <w:color w:val="000000"/>
          <w:spacing w:val="-1"/>
          <w:sz w:val="18"/>
          <w:szCs w:val="18"/>
        </w:rPr>
        <w:t>sprawdzenie stanu konstrukcji studzienki i oczyszczenie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studzienki (np. nasady wpustu, komina </w:t>
      </w: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azowego) z ew. uzupe</w:t>
      </w:r>
      <w:r w:rsidRPr="0063382B">
        <w:rPr>
          <w:rFonts w:eastAsia="Times New Roman" w:cs="Times New Roman"/>
          <w:color w:val="000000"/>
          <w:sz w:val="18"/>
          <w:szCs w:val="18"/>
        </w:rPr>
        <w:t>ł</w:t>
      </w:r>
      <w:r w:rsidRPr="0063382B">
        <w:rPr>
          <w:rFonts w:eastAsia="Times New Roman"/>
          <w:color w:val="000000"/>
          <w:sz w:val="18"/>
          <w:szCs w:val="18"/>
        </w:rPr>
        <w:t>nieniem ubytk</w:t>
      </w:r>
      <w:r w:rsidRPr="0063382B">
        <w:rPr>
          <w:rFonts w:eastAsia="Times New Roman" w:cs="Times New Roman"/>
          <w:color w:val="000000"/>
          <w:sz w:val="18"/>
          <w:szCs w:val="18"/>
        </w:rPr>
        <w:t>ó</w:t>
      </w:r>
      <w:r w:rsidRPr="0063382B">
        <w:rPr>
          <w:rFonts w:eastAsia="Times New Roman"/>
          <w:color w:val="000000"/>
          <w:sz w:val="18"/>
          <w:szCs w:val="18"/>
        </w:rPr>
        <w:t>w,</w:t>
      </w:r>
    </w:p>
    <w:p w14:paraId="0967512B"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w przypadku niewielkiego zapadni</w:t>
      </w:r>
      <w:r w:rsidRPr="0063382B">
        <w:rPr>
          <w:rFonts w:eastAsia="Times New Roman" w:cs="Times New Roman"/>
          <w:color w:val="000000"/>
          <w:sz w:val="18"/>
          <w:szCs w:val="18"/>
        </w:rPr>
        <w:t>ę</w:t>
      </w:r>
      <w:r w:rsidRPr="0063382B">
        <w:rPr>
          <w:rFonts w:eastAsia="Times New Roman"/>
          <w:color w:val="000000"/>
          <w:sz w:val="18"/>
          <w:szCs w:val="18"/>
        </w:rPr>
        <w:t>cia - poziomowanie g</w:t>
      </w:r>
      <w:r w:rsidRPr="0063382B">
        <w:rPr>
          <w:rFonts w:eastAsia="Times New Roman" w:cs="Times New Roman"/>
          <w:color w:val="000000"/>
          <w:sz w:val="18"/>
          <w:szCs w:val="18"/>
        </w:rPr>
        <w:t>ó</w:t>
      </w:r>
      <w:r w:rsidRPr="0063382B">
        <w:rPr>
          <w:rFonts w:eastAsia="Times New Roman"/>
          <w:color w:val="000000"/>
          <w:sz w:val="18"/>
          <w:szCs w:val="18"/>
        </w:rPr>
        <w:t>rnej cz</w:t>
      </w:r>
      <w:r w:rsidRPr="0063382B">
        <w:rPr>
          <w:rFonts w:eastAsia="Times New Roman" w:cs="Times New Roman"/>
          <w:color w:val="000000"/>
          <w:sz w:val="18"/>
          <w:szCs w:val="18"/>
        </w:rPr>
        <w:t>ęś</w:t>
      </w:r>
      <w:r w:rsidRPr="0063382B">
        <w:rPr>
          <w:rFonts w:eastAsia="Times New Roman"/>
          <w:color w:val="000000"/>
          <w:sz w:val="18"/>
          <w:szCs w:val="18"/>
        </w:rPr>
        <w:t>ci komina w</w:t>
      </w:r>
      <w:r w:rsidRPr="0063382B">
        <w:rPr>
          <w:rFonts w:eastAsia="Times New Roman" w:cs="Times New Roman"/>
          <w:color w:val="000000"/>
          <w:sz w:val="18"/>
          <w:szCs w:val="18"/>
        </w:rPr>
        <w:t>ł</w:t>
      </w:r>
      <w:r w:rsidRPr="0063382B">
        <w:rPr>
          <w:rFonts w:eastAsia="Times New Roman"/>
          <w:color w:val="000000"/>
          <w:sz w:val="18"/>
          <w:szCs w:val="18"/>
        </w:rPr>
        <w:t>azowego, nasady wpustu itp. przy u</w:t>
      </w:r>
      <w:r w:rsidRPr="0063382B">
        <w:rPr>
          <w:rFonts w:eastAsia="Times New Roman" w:cs="Times New Roman"/>
          <w:color w:val="000000"/>
          <w:sz w:val="18"/>
          <w:szCs w:val="18"/>
        </w:rPr>
        <w:t>ż</w:t>
      </w:r>
      <w:r w:rsidRPr="0063382B">
        <w:rPr>
          <w:rFonts w:eastAsia="Times New Roman"/>
          <w:color w:val="000000"/>
          <w:sz w:val="18"/>
          <w:szCs w:val="18"/>
        </w:rPr>
        <w:t>yciu zaprawy cementowo-piaskowej, a w przypadku uszkodze</w:t>
      </w:r>
      <w:r w:rsidRPr="0063382B">
        <w:rPr>
          <w:rFonts w:eastAsia="Times New Roman" w:cs="Times New Roman"/>
          <w:color w:val="000000"/>
          <w:sz w:val="18"/>
          <w:szCs w:val="18"/>
        </w:rPr>
        <w:t>ń</w:t>
      </w:r>
      <w:r w:rsidRPr="0063382B">
        <w:rPr>
          <w:rFonts w:eastAsia="Times New Roman"/>
          <w:color w:val="000000"/>
          <w:sz w:val="18"/>
          <w:szCs w:val="18"/>
        </w:rPr>
        <w:t xml:space="preserve"> wi</w:t>
      </w:r>
      <w:r w:rsidRPr="0063382B">
        <w:rPr>
          <w:rFonts w:eastAsia="Times New Roman" w:cs="Times New Roman"/>
          <w:color w:val="000000"/>
          <w:sz w:val="18"/>
          <w:szCs w:val="18"/>
        </w:rPr>
        <w:t>ę</w:t>
      </w:r>
      <w:r w:rsidRPr="0063382B">
        <w:rPr>
          <w:rFonts w:eastAsia="Times New Roman"/>
          <w:color w:val="000000"/>
          <w:sz w:val="18"/>
          <w:szCs w:val="18"/>
        </w:rPr>
        <w:t>kszych - wykonanie deskowania oraz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i zag</w:t>
      </w:r>
      <w:r w:rsidRPr="0063382B">
        <w:rPr>
          <w:rFonts w:eastAsia="Times New Roman" w:cs="Times New Roman"/>
          <w:color w:val="000000"/>
          <w:sz w:val="18"/>
          <w:szCs w:val="18"/>
        </w:rPr>
        <w:t>ę</w:t>
      </w:r>
      <w:r w:rsidRPr="0063382B">
        <w:rPr>
          <w:rFonts w:eastAsia="Times New Roman"/>
          <w:color w:val="000000"/>
          <w:sz w:val="18"/>
          <w:szCs w:val="18"/>
        </w:rPr>
        <w:t>szczenie mieszanki betonowej klasy co najmniej B20, wed</w:t>
      </w:r>
      <w:r w:rsidRPr="0063382B">
        <w:rPr>
          <w:rFonts w:eastAsia="Times New Roman" w:cs="Times New Roman"/>
          <w:color w:val="000000"/>
          <w:sz w:val="18"/>
          <w:szCs w:val="18"/>
        </w:rPr>
        <w:t>ł</w:t>
      </w:r>
      <w:r w:rsidRPr="0063382B">
        <w:rPr>
          <w:rFonts w:eastAsia="Times New Roman"/>
          <w:color w:val="000000"/>
          <w:sz w:val="18"/>
          <w:szCs w:val="18"/>
        </w:rPr>
        <w:t>ug wymiar</w:t>
      </w:r>
      <w:r w:rsidRPr="0063382B">
        <w:rPr>
          <w:rFonts w:eastAsia="Times New Roman" w:cs="Times New Roman"/>
          <w:color w:val="000000"/>
          <w:sz w:val="18"/>
          <w:szCs w:val="18"/>
        </w:rPr>
        <w:t>ó</w:t>
      </w:r>
      <w:r w:rsidRPr="0063382B">
        <w:rPr>
          <w:rFonts w:eastAsia="Times New Roman"/>
          <w:color w:val="000000"/>
          <w:sz w:val="18"/>
          <w:szCs w:val="18"/>
        </w:rPr>
        <w:t xml:space="preserve">w dostosowanych </w:t>
      </w:r>
      <w:r w:rsidRPr="0063382B">
        <w:rPr>
          <w:rFonts w:eastAsia="Times New Roman"/>
          <w:color w:val="000000"/>
          <w:spacing w:val="-1"/>
          <w:sz w:val="18"/>
          <w:szCs w:val="18"/>
        </w:rPr>
        <w:t>do rodzaju uszkodzenia i poziomu powierzchni (jezdni, chodnika, pasa dziel</w:t>
      </w:r>
      <w:r w:rsidRPr="0063382B">
        <w:rPr>
          <w:rFonts w:eastAsia="Times New Roman" w:cs="Times New Roman"/>
          <w:color w:val="000000"/>
          <w:spacing w:val="-1"/>
          <w:sz w:val="18"/>
          <w:szCs w:val="18"/>
        </w:rPr>
        <w:t>ą</w:t>
      </w:r>
      <w:r w:rsidRPr="0063382B">
        <w:rPr>
          <w:rFonts w:eastAsia="Times New Roman"/>
          <w:color w:val="000000"/>
          <w:spacing w:val="-1"/>
          <w:sz w:val="18"/>
          <w:szCs w:val="18"/>
        </w:rPr>
        <w:t>cego itp.), a tak</w:t>
      </w:r>
      <w:r w:rsidRPr="0063382B">
        <w:rPr>
          <w:rFonts w:eastAsia="Times New Roman" w:cs="Times New Roman"/>
          <w:color w:val="000000"/>
          <w:spacing w:val="-1"/>
          <w:sz w:val="18"/>
          <w:szCs w:val="18"/>
        </w:rPr>
        <w:t>ż</w:t>
      </w:r>
      <w:r w:rsidRPr="0063382B">
        <w:rPr>
          <w:rFonts w:eastAsia="Times New Roman"/>
          <w:color w:val="000000"/>
          <w:spacing w:val="-1"/>
          <w:sz w:val="18"/>
          <w:szCs w:val="18"/>
        </w:rPr>
        <w:t>e rozebranie de</w:t>
      </w:r>
      <w:r w:rsidRPr="0063382B">
        <w:rPr>
          <w:rFonts w:eastAsia="Times New Roman"/>
          <w:color w:val="000000"/>
          <w:spacing w:val="-1"/>
          <w:sz w:val="18"/>
          <w:szCs w:val="18"/>
        </w:rPr>
        <w:softHyphen/>
      </w:r>
      <w:r w:rsidRPr="0063382B">
        <w:rPr>
          <w:rFonts w:eastAsia="Times New Roman"/>
          <w:color w:val="000000"/>
          <w:sz w:val="18"/>
          <w:szCs w:val="18"/>
        </w:rPr>
        <w:t>skowania,</w:t>
      </w:r>
    </w:p>
    <w:p w14:paraId="5BA1A52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5" w:hanging="278"/>
        <w:jc w:val="both"/>
        <w:rPr>
          <w:rFonts w:eastAsia="Times New Roman"/>
          <w:color w:val="000000"/>
          <w:spacing w:val="-15"/>
          <w:sz w:val="18"/>
          <w:szCs w:val="18"/>
        </w:rPr>
      </w:pPr>
      <w:r w:rsidRPr="0063382B">
        <w:rPr>
          <w:rFonts w:eastAsia="Times New Roman"/>
          <w:color w:val="000000"/>
          <w:sz w:val="18"/>
          <w:szCs w:val="18"/>
        </w:rPr>
        <w:t xml:space="preserve">osadzenie przykrycia studzienki lub kratki </w:t>
      </w:r>
      <w:r w:rsidRPr="0063382B">
        <w:rPr>
          <w:rFonts w:eastAsia="Times New Roman" w:cs="Times New Roman"/>
          <w:color w:val="000000"/>
          <w:sz w:val="18"/>
          <w:szCs w:val="18"/>
        </w:rPr>
        <w:t>ś</w:t>
      </w:r>
      <w:r w:rsidRPr="0063382B">
        <w:rPr>
          <w:rFonts w:eastAsia="Times New Roman"/>
          <w:color w:val="000000"/>
          <w:sz w:val="18"/>
          <w:szCs w:val="18"/>
        </w:rPr>
        <w:t>ciekowej z wykorzystaniem istniej</w:t>
      </w:r>
      <w:r w:rsidRPr="0063382B">
        <w:rPr>
          <w:rFonts w:eastAsia="Times New Roman" w:cs="Times New Roman"/>
          <w:color w:val="000000"/>
          <w:sz w:val="18"/>
          <w:szCs w:val="18"/>
        </w:rPr>
        <w:t>ą</w:t>
      </w:r>
      <w:r w:rsidRPr="0063382B">
        <w:rPr>
          <w:rFonts w:eastAsia="Times New Roman"/>
          <w:color w:val="000000"/>
          <w:sz w:val="18"/>
          <w:szCs w:val="18"/>
        </w:rPr>
        <w:t>cych lub nowych materia</w:t>
      </w:r>
      <w:r w:rsidRPr="0063382B">
        <w:rPr>
          <w:rFonts w:eastAsia="Times New Roman" w:cs="Times New Roman"/>
          <w:color w:val="000000"/>
          <w:sz w:val="18"/>
          <w:szCs w:val="18"/>
        </w:rPr>
        <w:t>łó</w:t>
      </w:r>
      <w:r w:rsidRPr="0063382B">
        <w:rPr>
          <w:rFonts w:eastAsia="Times New Roman"/>
          <w:color w:val="000000"/>
          <w:sz w:val="18"/>
          <w:szCs w:val="18"/>
        </w:rPr>
        <w:t>w oraz ew. wyr</w:t>
      </w:r>
      <w:r w:rsidRPr="0063382B">
        <w:rPr>
          <w:rFonts w:eastAsia="Times New Roman" w:cs="Times New Roman"/>
          <w:color w:val="000000"/>
          <w:sz w:val="18"/>
          <w:szCs w:val="18"/>
        </w:rPr>
        <w:t>ó</w:t>
      </w:r>
      <w:r w:rsidRPr="0063382B">
        <w:rPr>
          <w:rFonts w:eastAsia="Times New Roman"/>
          <w:color w:val="000000"/>
          <w:sz w:val="18"/>
          <w:szCs w:val="18"/>
        </w:rPr>
        <w:t>wnaniem zapraw</w:t>
      </w:r>
      <w:r w:rsidRPr="0063382B">
        <w:rPr>
          <w:rFonts w:eastAsia="Times New Roman" w:cs="Times New Roman"/>
          <w:color w:val="000000"/>
          <w:sz w:val="18"/>
          <w:szCs w:val="18"/>
        </w:rPr>
        <w:t>ą</w:t>
      </w:r>
      <w:r w:rsidRPr="0063382B">
        <w:rPr>
          <w:rFonts w:eastAsia="Times New Roman"/>
          <w:color w:val="000000"/>
          <w:sz w:val="18"/>
          <w:szCs w:val="18"/>
        </w:rPr>
        <w:t xml:space="preserve"> cementow</w:t>
      </w:r>
      <w:r w:rsidRPr="0063382B">
        <w:rPr>
          <w:rFonts w:eastAsia="Times New Roman" w:cs="Times New Roman"/>
          <w:color w:val="000000"/>
          <w:sz w:val="18"/>
          <w:szCs w:val="18"/>
        </w:rPr>
        <w:t>ą</w:t>
      </w:r>
      <w:r w:rsidRPr="0063382B">
        <w:rPr>
          <w:rFonts w:eastAsia="Times New Roman"/>
          <w:color w:val="000000"/>
          <w:sz w:val="18"/>
          <w:szCs w:val="18"/>
        </w:rPr>
        <w:t>.</w:t>
      </w:r>
    </w:p>
    <w:p w14:paraId="6348B9E7"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W przypadku znacznych zapadni</w:t>
      </w:r>
      <w:r w:rsidRPr="0063382B">
        <w:rPr>
          <w:rFonts w:eastAsia="Times New Roman" w:cs="Times New Roman"/>
          <w:color w:val="000000"/>
          <w:sz w:val="18"/>
          <w:szCs w:val="18"/>
        </w:rPr>
        <w:t>ęć</w:t>
      </w:r>
      <w:r w:rsidRPr="0063382B">
        <w:rPr>
          <w:rFonts w:eastAsia="Times New Roman"/>
          <w:color w:val="000000"/>
          <w:sz w:val="18"/>
          <w:szCs w:val="18"/>
        </w:rPr>
        <w:t xml:space="preserve"> studzienki, wynikaj</w:t>
      </w:r>
      <w:r w:rsidRPr="0063382B">
        <w:rPr>
          <w:rFonts w:eastAsia="Times New Roman" w:cs="Times New Roman"/>
          <w:color w:val="000000"/>
          <w:sz w:val="18"/>
          <w:szCs w:val="18"/>
        </w:rPr>
        <w:t>ą</w:t>
      </w:r>
      <w:r w:rsidRPr="0063382B">
        <w:rPr>
          <w:rFonts w:eastAsia="Times New Roman"/>
          <w:color w:val="000000"/>
          <w:sz w:val="18"/>
          <w:szCs w:val="18"/>
        </w:rPr>
        <w:t>cych z uszkodze</w:t>
      </w:r>
      <w:r w:rsidRPr="0063382B">
        <w:rPr>
          <w:rFonts w:eastAsia="Times New Roman" w:cs="Times New Roman"/>
          <w:color w:val="000000"/>
          <w:sz w:val="18"/>
          <w:szCs w:val="18"/>
        </w:rPr>
        <w:t>ń</w:t>
      </w:r>
      <w:r w:rsidRPr="0063382B">
        <w:rPr>
          <w:rFonts w:eastAsia="Times New Roman"/>
          <w:color w:val="000000"/>
          <w:sz w:val="18"/>
          <w:szCs w:val="18"/>
        </w:rPr>
        <w:t xml:space="preserve"> (zniszcze</w:t>
      </w:r>
      <w:r w:rsidRPr="0063382B">
        <w:rPr>
          <w:rFonts w:eastAsia="Times New Roman" w:cs="Times New Roman"/>
          <w:color w:val="000000"/>
          <w:sz w:val="18"/>
          <w:szCs w:val="18"/>
        </w:rPr>
        <w:t>ń</w:t>
      </w:r>
      <w:r w:rsidRPr="0063382B">
        <w:rPr>
          <w:rFonts w:eastAsia="Times New Roman"/>
          <w:color w:val="000000"/>
          <w:sz w:val="18"/>
          <w:szCs w:val="18"/>
        </w:rPr>
        <w:t xml:space="preserve">) korpusu </w:t>
      </w:r>
      <w:r w:rsidRPr="0063382B">
        <w:rPr>
          <w:rFonts w:eastAsia="Times New Roman"/>
          <w:color w:val="000000"/>
          <w:spacing w:val="-1"/>
          <w:sz w:val="18"/>
          <w:szCs w:val="18"/>
        </w:rPr>
        <w:t>studzienki, 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 xml:space="preserve">w, </w:t>
      </w:r>
      <w:proofErr w:type="spellStart"/>
      <w:r w:rsidRPr="0063382B">
        <w:rPr>
          <w:rFonts w:eastAsia="Times New Roman"/>
          <w:color w:val="000000"/>
          <w:spacing w:val="-1"/>
          <w:sz w:val="18"/>
          <w:szCs w:val="18"/>
        </w:rPr>
        <w:t>przykanalik</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roofErr w:type="spellEnd"/>
      <w:r w:rsidRPr="0063382B">
        <w:rPr>
          <w:rFonts w:eastAsia="Times New Roman"/>
          <w:color w:val="000000"/>
          <w:spacing w:val="-1"/>
          <w:sz w:val="18"/>
          <w:szCs w:val="18"/>
        </w:rPr>
        <w:t>,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dennych, wymycia gruntu itp. -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b naprawy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li</w:t>
      </w:r>
      <w:r w:rsidRPr="0063382B">
        <w:rPr>
          <w:rFonts w:eastAsia="Times New Roman" w:cs="Times New Roman"/>
          <w:color w:val="000000"/>
          <w:spacing w:val="-1"/>
          <w:sz w:val="18"/>
          <w:szCs w:val="18"/>
        </w:rPr>
        <w:t xml:space="preserve">ć </w:t>
      </w:r>
      <w:r w:rsidRPr="0063382B">
        <w:rPr>
          <w:rFonts w:eastAsia="Times New Roman"/>
          <w:color w:val="000000"/>
          <w:sz w:val="18"/>
          <w:szCs w:val="18"/>
        </w:rPr>
        <w:t>indywidualnie i wykona</w:t>
      </w:r>
      <w:r w:rsidRPr="0063382B">
        <w:rPr>
          <w:rFonts w:eastAsia="Times New Roman" w:cs="Times New Roman"/>
          <w:color w:val="000000"/>
          <w:sz w:val="18"/>
          <w:szCs w:val="18"/>
        </w:rPr>
        <w:t>ć</w:t>
      </w:r>
      <w:r w:rsidRPr="0063382B">
        <w:rPr>
          <w:rFonts w:eastAsia="Times New Roman"/>
          <w:color w:val="000000"/>
          <w:sz w:val="18"/>
          <w:szCs w:val="18"/>
        </w:rPr>
        <w:t xml:space="preserve"> j</w:t>
      </w:r>
      <w:r w:rsidRPr="0063382B">
        <w:rPr>
          <w:rFonts w:eastAsia="Times New Roman" w:cs="Times New Roman"/>
          <w:color w:val="000000"/>
          <w:sz w:val="18"/>
          <w:szCs w:val="18"/>
        </w:rPr>
        <w:t>ą</w:t>
      </w:r>
      <w:r w:rsidRPr="0063382B">
        <w:rPr>
          <w:rFonts w:eastAsia="Times New Roman"/>
          <w:color w:val="000000"/>
          <w:sz w:val="18"/>
          <w:szCs w:val="18"/>
        </w:rPr>
        <w:t xml:space="preserve"> wed</w:t>
      </w:r>
      <w:r w:rsidRPr="0063382B">
        <w:rPr>
          <w:rFonts w:eastAsia="Times New Roman" w:cs="Times New Roman"/>
          <w:color w:val="000000"/>
          <w:sz w:val="18"/>
          <w:szCs w:val="18"/>
        </w:rPr>
        <w:t>ł</w:t>
      </w:r>
      <w:r w:rsidRPr="0063382B">
        <w:rPr>
          <w:rFonts w:eastAsia="Times New Roman"/>
          <w:color w:val="000000"/>
          <w:sz w:val="18"/>
          <w:szCs w:val="18"/>
        </w:rPr>
        <w:t>ug osobno opracowanej specyfikacji technicznej.</w:t>
      </w:r>
    </w:p>
    <w:p w14:paraId="7810C7BA" w14:textId="77777777" w:rsidR="00FA073C" w:rsidRPr="000867A7" w:rsidRDefault="00FA073C" w:rsidP="00FA073C">
      <w:pPr>
        <w:shd w:val="clear" w:color="auto" w:fill="FFFFFF"/>
        <w:spacing w:before="235"/>
        <w:rPr>
          <w:rFonts w:ascii="Times New Roman" w:eastAsia="Times New Roman" w:hAnsi="Times New Roman" w:cs="Times New Roman"/>
        </w:rPr>
      </w:pPr>
      <w:r w:rsidRPr="000867A7">
        <w:rPr>
          <w:rFonts w:eastAsia="Times New Roman"/>
          <w:b/>
          <w:bCs/>
          <w:iCs/>
          <w:color w:val="000000"/>
          <w:sz w:val="18"/>
          <w:szCs w:val="18"/>
        </w:rPr>
        <w:t>5.6. U</w:t>
      </w:r>
      <w:r w:rsidRPr="000867A7">
        <w:rPr>
          <w:rFonts w:eastAsia="Times New Roman" w:cs="Times New Roman"/>
          <w:b/>
          <w:bCs/>
          <w:iCs/>
          <w:color w:val="000000"/>
          <w:sz w:val="18"/>
          <w:szCs w:val="18"/>
        </w:rPr>
        <w:t>ł</w:t>
      </w:r>
      <w:r w:rsidRPr="000867A7">
        <w:rPr>
          <w:rFonts w:eastAsia="Times New Roman"/>
          <w:b/>
          <w:bCs/>
          <w:iCs/>
          <w:color w:val="000000"/>
          <w:sz w:val="18"/>
          <w:szCs w:val="18"/>
        </w:rPr>
        <w:t>o</w:t>
      </w:r>
      <w:r w:rsidRPr="000867A7">
        <w:rPr>
          <w:rFonts w:eastAsia="Times New Roman" w:cs="Times New Roman"/>
          <w:b/>
          <w:bCs/>
          <w:iCs/>
          <w:color w:val="000000"/>
          <w:sz w:val="18"/>
          <w:szCs w:val="18"/>
        </w:rPr>
        <w:t>ż</w:t>
      </w:r>
      <w:r w:rsidRPr="000867A7">
        <w:rPr>
          <w:rFonts w:eastAsia="Times New Roman"/>
          <w:b/>
          <w:bCs/>
          <w:iCs/>
          <w:color w:val="000000"/>
          <w:sz w:val="18"/>
          <w:szCs w:val="18"/>
        </w:rPr>
        <w:t>enie nowej nawierzchni</w:t>
      </w:r>
    </w:p>
    <w:p w14:paraId="36CB3198"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Now</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nawierzchni</w:t>
      </w:r>
      <w:r w:rsidRPr="0063382B">
        <w:rPr>
          <w:rFonts w:eastAsia="Times New Roman" w:cs="Times New Roman"/>
          <w:color w:val="000000"/>
          <w:spacing w:val="-1"/>
          <w:sz w:val="18"/>
          <w:szCs w:val="18"/>
        </w:rPr>
        <w:t>ę</w:t>
      </w:r>
      <w:r w:rsidRPr="0063382B">
        <w:rPr>
          <w:rFonts w:eastAsia="Times New Roman"/>
          <w:color w:val="000000"/>
          <w:spacing w:val="-1"/>
          <w:sz w:val="18"/>
          <w:szCs w:val="18"/>
        </w:rPr>
        <w:t>,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naprawionej studzienki,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b identyczny ze stanem </w:t>
      </w:r>
      <w:r w:rsidRPr="0063382B">
        <w:rPr>
          <w:rFonts w:eastAsia="Times New Roman"/>
          <w:color w:val="000000"/>
          <w:sz w:val="18"/>
          <w:szCs w:val="18"/>
        </w:rPr>
        <w:t>przed przebudow</w:t>
      </w:r>
      <w:r w:rsidRPr="0063382B">
        <w:rPr>
          <w:rFonts w:eastAsia="Times New Roman" w:cs="Times New Roman"/>
          <w:color w:val="000000"/>
          <w:sz w:val="18"/>
          <w:szCs w:val="18"/>
        </w:rPr>
        <w:t>ą</w:t>
      </w:r>
      <w:r w:rsidRPr="0063382B">
        <w:rPr>
          <w:rFonts w:eastAsia="Times New Roman"/>
          <w:color w:val="000000"/>
          <w:sz w:val="18"/>
          <w:szCs w:val="18"/>
        </w:rPr>
        <w:t>.</w:t>
      </w:r>
    </w:p>
    <w:p w14:paraId="2C3A53FC"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Do nawierzchni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 w najwi</w:t>
      </w:r>
      <w:r w:rsidRPr="0063382B">
        <w:rPr>
          <w:rFonts w:eastAsia="Times New Roman" w:cs="Times New Roman"/>
          <w:color w:val="000000"/>
          <w:sz w:val="18"/>
          <w:szCs w:val="18"/>
        </w:rPr>
        <w:t>ę</w:t>
      </w:r>
      <w:r w:rsidRPr="0063382B">
        <w:rPr>
          <w:rFonts w:eastAsia="Times New Roman"/>
          <w:color w:val="000000"/>
          <w:sz w:val="18"/>
          <w:szCs w:val="18"/>
        </w:rPr>
        <w:t>kszym zakresie, materia</w:t>
      </w:r>
      <w:r w:rsidRPr="0063382B">
        <w:rPr>
          <w:rFonts w:eastAsia="Times New Roman" w:cs="Times New Roman"/>
          <w:color w:val="000000"/>
          <w:sz w:val="18"/>
          <w:szCs w:val="18"/>
        </w:rPr>
        <w:t>ł</w:t>
      </w:r>
      <w:r w:rsidRPr="0063382B">
        <w:rPr>
          <w:rFonts w:eastAsia="Times New Roman"/>
          <w:color w:val="000000"/>
          <w:sz w:val="18"/>
          <w:szCs w:val="18"/>
        </w:rPr>
        <w:t xml:space="preserve"> otrzymany z rozbi</w:t>
      </w:r>
      <w:r w:rsidRPr="0063382B">
        <w:rPr>
          <w:rFonts w:eastAsia="Times New Roman" w:cs="Times New Roman"/>
          <w:color w:val="000000"/>
          <w:sz w:val="18"/>
          <w:szCs w:val="18"/>
        </w:rPr>
        <w:t>ó</w:t>
      </w:r>
      <w:r w:rsidRPr="0063382B">
        <w:rPr>
          <w:rFonts w:eastAsia="Times New Roman"/>
          <w:color w:val="000000"/>
          <w:sz w:val="18"/>
          <w:szCs w:val="18"/>
        </w:rPr>
        <w:t>rki, nadaj</w:t>
      </w:r>
      <w:r w:rsidRPr="0063382B">
        <w:rPr>
          <w:rFonts w:eastAsia="Times New Roman" w:cs="Times New Roman"/>
          <w:color w:val="000000"/>
          <w:sz w:val="18"/>
          <w:szCs w:val="18"/>
        </w:rPr>
        <w:t>ą</w:t>
      </w:r>
      <w:r w:rsidRPr="0063382B">
        <w:rPr>
          <w:rFonts w:eastAsia="Times New Roman"/>
          <w:color w:val="000000"/>
          <w:sz w:val="18"/>
          <w:szCs w:val="18"/>
        </w:rPr>
        <w:t>cy si</w:t>
      </w:r>
      <w:r w:rsidRPr="0063382B">
        <w:rPr>
          <w:rFonts w:eastAsia="Times New Roman" w:cs="Times New Roman"/>
          <w:color w:val="000000"/>
          <w:sz w:val="18"/>
          <w:szCs w:val="18"/>
        </w:rPr>
        <w:t>ę</w:t>
      </w:r>
      <w:r w:rsidRPr="0063382B">
        <w:rPr>
          <w:rFonts w:eastAsia="Times New Roman"/>
          <w:color w:val="000000"/>
          <w:sz w:val="18"/>
          <w:szCs w:val="18"/>
        </w:rPr>
        <w:t xml:space="preserve"> do </w:t>
      </w:r>
      <w:r w:rsidRPr="0063382B">
        <w:rPr>
          <w:rFonts w:eastAsia="Times New Roman"/>
          <w:color w:val="000000"/>
          <w:spacing w:val="-1"/>
          <w:sz w:val="18"/>
          <w:szCs w:val="18"/>
        </w:rPr>
        <w:t>ponownego wbudowania. Nowy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niany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powinien by</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jak najbardziej zbli</w:t>
      </w:r>
      <w:r w:rsidRPr="0063382B">
        <w:rPr>
          <w:rFonts w:eastAsia="Times New Roman" w:cs="Times New Roman"/>
          <w:color w:val="000000"/>
          <w:spacing w:val="-1"/>
          <w:sz w:val="18"/>
          <w:szCs w:val="18"/>
        </w:rPr>
        <w:t>ż</w:t>
      </w:r>
      <w:r w:rsidRPr="0063382B">
        <w:rPr>
          <w:rFonts w:eastAsia="Times New Roman"/>
          <w:color w:val="000000"/>
          <w:spacing w:val="-1"/>
          <w:sz w:val="18"/>
          <w:szCs w:val="18"/>
        </w:rPr>
        <w:t>ony do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u starego. </w:t>
      </w:r>
      <w:r w:rsidRPr="0063382B">
        <w:rPr>
          <w:rFonts w:eastAsia="Times New Roman"/>
          <w:color w:val="000000"/>
          <w:sz w:val="18"/>
          <w:szCs w:val="18"/>
        </w:rPr>
        <w:t>Zmiany konstrukcji jezdni mog</w:t>
      </w:r>
      <w:r w:rsidRPr="0063382B">
        <w:rPr>
          <w:rFonts w:eastAsia="Times New Roman" w:cs="Times New Roman"/>
          <w:color w:val="000000"/>
          <w:sz w:val="18"/>
          <w:szCs w:val="18"/>
        </w:rPr>
        <w:t>ą</w:t>
      </w:r>
      <w:r w:rsidRPr="0063382B">
        <w:rPr>
          <w:rFonts w:eastAsia="Times New Roman"/>
          <w:color w:val="000000"/>
          <w:sz w:val="18"/>
          <w:szCs w:val="18"/>
        </w:rPr>
        <w:t xml:space="preserve"> by</w:t>
      </w:r>
      <w:r w:rsidRPr="0063382B">
        <w:rPr>
          <w:rFonts w:eastAsia="Times New Roman" w:cs="Times New Roman"/>
          <w:color w:val="000000"/>
          <w:sz w:val="18"/>
          <w:szCs w:val="18"/>
        </w:rPr>
        <w:t>ć</w:t>
      </w:r>
      <w:r w:rsidRPr="0063382B">
        <w:rPr>
          <w:rFonts w:eastAsia="Times New Roman"/>
          <w:color w:val="000000"/>
          <w:sz w:val="18"/>
          <w:szCs w:val="18"/>
        </w:rPr>
        <w:t xml:space="preserve"> dokonane pod warunkiem akceptacji Inspektora nadzoru.</w:t>
      </w:r>
    </w:p>
    <w:p w14:paraId="54B4B42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Przy wykonywaniu podbudowy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zwraca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uwag</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na poprawne jej 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szczenie wok</w:t>
      </w:r>
      <w:r w:rsidRPr="0063382B">
        <w:rPr>
          <w:rFonts w:eastAsia="Times New Roman" w:cs="Times New Roman"/>
          <w:color w:val="000000"/>
          <w:spacing w:val="-1"/>
          <w:sz w:val="18"/>
          <w:szCs w:val="18"/>
        </w:rPr>
        <w:t xml:space="preserve">ół </w:t>
      </w:r>
      <w:r w:rsidRPr="0063382B">
        <w:rPr>
          <w:rFonts w:eastAsia="Times New Roman"/>
          <w:color w:val="000000"/>
          <w:spacing w:val="-1"/>
          <w:sz w:val="18"/>
          <w:szCs w:val="18"/>
        </w:rPr>
        <w:t>komina i ko</w:t>
      </w:r>
      <w:r w:rsidRPr="0063382B">
        <w:rPr>
          <w:rFonts w:eastAsia="Times New Roman" w:cs="Times New Roman"/>
          <w:color w:val="000000"/>
          <w:spacing w:val="-1"/>
          <w:sz w:val="18"/>
          <w:szCs w:val="18"/>
        </w:rPr>
        <w:t>ł</w:t>
      </w:r>
      <w:r w:rsidRPr="0063382B">
        <w:rPr>
          <w:rFonts w:eastAsia="Times New Roman"/>
          <w:color w:val="000000"/>
          <w:spacing w:val="-1"/>
          <w:sz w:val="18"/>
          <w:szCs w:val="18"/>
        </w:rPr>
        <w:t>nierza studzienki. Przy nawierzchni asfaltowej, powierzchnie styku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eliwnych lub metalowych </w:t>
      </w:r>
      <w:r w:rsidRPr="0063382B">
        <w:rPr>
          <w:rFonts w:eastAsia="Times New Roman"/>
          <w:color w:val="000000"/>
          <w:sz w:val="18"/>
          <w:szCs w:val="18"/>
        </w:rPr>
        <w:t>powinny by</w:t>
      </w:r>
      <w:r w:rsidRPr="0063382B">
        <w:rPr>
          <w:rFonts w:eastAsia="Times New Roman" w:cs="Times New Roman"/>
          <w:color w:val="000000"/>
          <w:sz w:val="18"/>
          <w:szCs w:val="18"/>
        </w:rPr>
        <w:t>ć</w:t>
      </w:r>
      <w:r w:rsidRPr="0063382B">
        <w:rPr>
          <w:rFonts w:eastAsia="Times New Roman"/>
          <w:color w:val="000000"/>
          <w:sz w:val="18"/>
          <w:szCs w:val="18"/>
        </w:rPr>
        <w:t xml:space="preserve"> pokryte asfaltem.</w:t>
      </w:r>
    </w:p>
    <w:p w14:paraId="336F17B4" w14:textId="77777777" w:rsidR="00FA073C" w:rsidRPr="0063382B" w:rsidRDefault="00FA073C" w:rsidP="00FA073C">
      <w:pPr>
        <w:shd w:val="clear" w:color="auto" w:fill="FFFFFF"/>
        <w:spacing w:before="202"/>
        <w:rPr>
          <w:rFonts w:ascii="Times New Roman" w:eastAsia="Times New Roman" w:hAnsi="Times New Roman" w:cs="Times New Roman"/>
        </w:rPr>
      </w:pPr>
      <w:r w:rsidRPr="0063382B">
        <w:rPr>
          <w:rFonts w:eastAsia="Times New Roman"/>
          <w:b/>
          <w:bCs/>
          <w:color w:val="000000"/>
          <w:sz w:val="18"/>
          <w:szCs w:val="18"/>
        </w:rPr>
        <w:t>6. KONTROLA JAKO</w:t>
      </w:r>
      <w:r>
        <w:rPr>
          <w:rFonts w:eastAsia="Times New Roman" w:cs="Times New Roman"/>
          <w:b/>
          <w:bCs/>
          <w:color w:val="000000"/>
          <w:sz w:val="18"/>
          <w:szCs w:val="18"/>
        </w:rPr>
        <w:t>Ś</w:t>
      </w:r>
      <w:r w:rsidRPr="0063382B">
        <w:rPr>
          <w:rFonts w:eastAsia="Times New Roman"/>
          <w:b/>
          <w:bCs/>
          <w:color w:val="000000"/>
          <w:sz w:val="18"/>
          <w:szCs w:val="18"/>
        </w:rPr>
        <w:t>CI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47ED1355" w14:textId="77777777" w:rsidR="00FA073C" w:rsidRPr="000867A7" w:rsidRDefault="00FA073C" w:rsidP="00FA073C">
      <w:pPr>
        <w:shd w:val="clear" w:color="auto" w:fill="FFFFFF"/>
        <w:tabs>
          <w:tab w:val="left" w:pos="542"/>
        </w:tabs>
        <w:spacing w:before="336"/>
        <w:rPr>
          <w:rFonts w:ascii="Times New Roman" w:eastAsia="Times New Roman" w:hAnsi="Times New Roman" w:cs="Times New Roman"/>
        </w:rPr>
      </w:pPr>
      <w:r w:rsidRPr="000867A7">
        <w:rPr>
          <w:rFonts w:eastAsia="Times New Roman"/>
          <w:b/>
          <w:bCs/>
          <w:iCs/>
          <w:color w:val="000000"/>
          <w:spacing w:val="-8"/>
          <w:sz w:val="18"/>
          <w:szCs w:val="18"/>
        </w:rPr>
        <w:t>6.1.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kontroli jako</w:t>
      </w:r>
      <w:r w:rsidRPr="000867A7">
        <w:rPr>
          <w:rFonts w:eastAsia="Times New Roman" w:cs="Times New Roman"/>
          <w:b/>
          <w:bCs/>
          <w:iCs/>
          <w:color w:val="000000"/>
          <w:sz w:val="18"/>
          <w:szCs w:val="18"/>
        </w:rPr>
        <w:t>ś</w:t>
      </w:r>
      <w:r w:rsidRPr="000867A7">
        <w:rPr>
          <w:rFonts w:eastAsia="Times New Roman"/>
          <w:b/>
          <w:bCs/>
          <w:iCs/>
          <w:color w:val="000000"/>
          <w:sz w:val="18"/>
          <w:szCs w:val="18"/>
        </w:rPr>
        <w:t>ci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D0B6D88"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kontroli jako</w:t>
      </w:r>
      <w:r w:rsidRPr="0063382B">
        <w:rPr>
          <w:rFonts w:eastAsia="Times New Roman" w:cs="Times New Roman"/>
          <w:color w:val="000000"/>
          <w:sz w:val="18"/>
          <w:szCs w:val="18"/>
        </w:rPr>
        <w:t>ś</w:t>
      </w:r>
      <w:r w:rsidRPr="0063382B">
        <w:rPr>
          <w:rFonts w:eastAsia="Times New Roman"/>
          <w:color w:val="000000"/>
          <w:sz w:val="18"/>
          <w:szCs w:val="18"/>
        </w:rPr>
        <w:t>ci rob</w:t>
      </w:r>
      <w:r w:rsidRPr="0063382B">
        <w:rPr>
          <w:rFonts w:eastAsia="Times New Roman" w:cs="Times New Roman"/>
          <w:color w:val="000000"/>
          <w:sz w:val="18"/>
          <w:szCs w:val="18"/>
        </w:rPr>
        <w:t>ó</w:t>
      </w:r>
      <w:r w:rsidRPr="0063382B">
        <w:rPr>
          <w:rFonts w:eastAsia="Times New Roman"/>
          <w:color w:val="000000"/>
          <w:sz w:val="18"/>
          <w:szCs w:val="18"/>
        </w:rPr>
        <w:t xml:space="preserve">t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6A75E973"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6.2.</w:t>
      </w:r>
      <w:r w:rsidRPr="000867A7">
        <w:rPr>
          <w:rFonts w:eastAsia="Times New Roman"/>
          <w:b/>
          <w:bCs/>
          <w:iCs/>
          <w:color w:val="000000"/>
          <w:sz w:val="18"/>
          <w:szCs w:val="18"/>
        </w:rPr>
        <w:tab/>
        <w:t>Badania przed przyst</w:t>
      </w:r>
      <w:r w:rsidRPr="000867A7">
        <w:rPr>
          <w:rFonts w:eastAsia="Times New Roman" w:cs="Times New Roman"/>
          <w:b/>
          <w:bCs/>
          <w:iCs/>
          <w:color w:val="000000"/>
          <w:sz w:val="18"/>
          <w:szCs w:val="18"/>
        </w:rPr>
        <w:t>ą</w:t>
      </w:r>
      <w:r w:rsidRPr="000867A7">
        <w:rPr>
          <w:rFonts w:eastAsia="Times New Roman"/>
          <w:b/>
          <w:bCs/>
          <w:iCs/>
          <w:color w:val="000000"/>
          <w:sz w:val="18"/>
          <w:szCs w:val="18"/>
        </w:rPr>
        <w:t>pieniem do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4889C21C"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pacing w:val="-1"/>
          <w:sz w:val="18"/>
          <w:szCs w:val="18"/>
        </w:rPr>
        <w:t>Przed przyst</w:t>
      </w:r>
      <w:r w:rsidRPr="0063382B">
        <w:rPr>
          <w:rFonts w:eastAsia="Times New Roman" w:cs="Times New Roman"/>
          <w:color w:val="000000"/>
          <w:spacing w:val="-1"/>
          <w:sz w:val="18"/>
          <w:szCs w:val="18"/>
        </w:rPr>
        <w:t>ą</w:t>
      </w:r>
      <w:r w:rsidRPr="0063382B">
        <w:rPr>
          <w:rFonts w:eastAsia="Times New Roman"/>
          <w:color w:val="000000"/>
          <w:spacing w:val="-1"/>
          <w:sz w:val="18"/>
          <w:szCs w:val="18"/>
        </w:rPr>
        <w:t>pieniem do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Wykonawca powinien:</w:t>
      </w:r>
    </w:p>
    <w:p w14:paraId="67E88423" w14:textId="77777777" w:rsidR="00FA073C" w:rsidRPr="0063382B" w:rsidRDefault="00FA073C" w:rsidP="00FA073C">
      <w:pPr>
        <w:widowControl/>
        <w:numPr>
          <w:ilvl w:val="0"/>
          <w:numId w:val="8"/>
        </w:numPr>
        <w:shd w:val="clear" w:color="auto" w:fill="FFFFFF"/>
        <w:tabs>
          <w:tab w:val="left" w:pos="480"/>
        </w:tabs>
        <w:autoSpaceDE/>
        <w:autoSpaceDN/>
        <w:adjustRightInd/>
        <w:spacing w:before="19" w:after="200" w:line="211" w:lineRule="exact"/>
        <w:ind w:left="480" w:right="14" w:hanging="288"/>
        <w:jc w:val="both"/>
        <w:rPr>
          <w:rFonts w:eastAsia="Times New Roman"/>
          <w:b/>
          <w:bCs/>
          <w:color w:val="000000"/>
          <w:sz w:val="18"/>
          <w:szCs w:val="18"/>
        </w:rPr>
      </w:pPr>
      <w:r w:rsidRPr="0063382B">
        <w:rPr>
          <w:rFonts w:eastAsia="Times New Roman"/>
          <w:color w:val="000000"/>
          <w:spacing w:val="-1"/>
          <w:sz w:val="18"/>
          <w:szCs w:val="18"/>
        </w:rPr>
        <w:t>uzyska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wymagane dokumenty, dopuszczaj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ce wyroby budowlane do obrotu i powszechnego stosowania </w:t>
      </w:r>
      <w:r w:rsidRPr="0063382B">
        <w:rPr>
          <w:rFonts w:eastAsia="Times New Roman"/>
          <w:color w:val="000000"/>
          <w:sz w:val="18"/>
          <w:szCs w:val="18"/>
        </w:rPr>
        <w:t>(certyfikaty na znak bezpiecze</w:t>
      </w:r>
      <w:r w:rsidRPr="0063382B">
        <w:rPr>
          <w:rFonts w:eastAsia="Times New Roman" w:cs="Times New Roman"/>
          <w:color w:val="000000"/>
          <w:sz w:val="18"/>
          <w:szCs w:val="18"/>
        </w:rPr>
        <w:t>ń</w:t>
      </w:r>
      <w:r w:rsidRPr="0063382B">
        <w:rPr>
          <w:rFonts w:eastAsia="Times New Roman"/>
          <w:color w:val="000000"/>
          <w:sz w:val="18"/>
          <w:szCs w:val="18"/>
        </w:rPr>
        <w:t>stwa, aprobaty techniczne, certyfikaty zgodno</w:t>
      </w:r>
      <w:r w:rsidRPr="0063382B">
        <w:rPr>
          <w:rFonts w:eastAsia="Times New Roman" w:cs="Times New Roman"/>
          <w:color w:val="000000"/>
          <w:sz w:val="18"/>
          <w:szCs w:val="18"/>
        </w:rPr>
        <w:t>ś</w:t>
      </w:r>
      <w:r w:rsidRPr="0063382B">
        <w:rPr>
          <w:rFonts w:eastAsia="Times New Roman"/>
          <w:color w:val="000000"/>
          <w:sz w:val="18"/>
          <w:szCs w:val="18"/>
        </w:rPr>
        <w:t>ci, deklaracje zgodno</w:t>
      </w:r>
      <w:r w:rsidRPr="0063382B">
        <w:rPr>
          <w:rFonts w:eastAsia="Times New Roman" w:cs="Times New Roman"/>
          <w:color w:val="000000"/>
          <w:sz w:val="18"/>
          <w:szCs w:val="18"/>
        </w:rPr>
        <w:t>ś</w:t>
      </w:r>
      <w:r w:rsidRPr="0063382B">
        <w:rPr>
          <w:rFonts w:eastAsia="Times New Roman"/>
          <w:color w:val="000000"/>
          <w:sz w:val="18"/>
          <w:szCs w:val="18"/>
        </w:rPr>
        <w:t>ci, ew. badania materia</w:t>
      </w:r>
      <w:r w:rsidRPr="0063382B">
        <w:rPr>
          <w:rFonts w:eastAsia="Times New Roman" w:cs="Times New Roman"/>
          <w:color w:val="000000"/>
          <w:sz w:val="18"/>
          <w:szCs w:val="18"/>
        </w:rPr>
        <w:t>łó</w:t>
      </w:r>
      <w:r w:rsidRPr="0063382B">
        <w:rPr>
          <w:rFonts w:eastAsia="Times New Roman"/>
          <w:color w:val="000000"/>
          <w:sz w:val="18"/>
          <w:szCs w:val="18"/>
        </w:rPr>
        <w:t>w wykonane przez dostawc</w:t>
      </w:r>
      <w:r w:rsidRPr="0063382B">
        <w:rPr>
          <w:rFonts w:eastAsia="Times New Roman" w:cs="Times New Roman"/>
          <w:color w:val="000000"/>
          <w:sz w:val="18"/>
          <w:szCs w:val="18"/>
        </w:rPr>
        <w:t>ó</w:t>
      </w:r>
      <w:r w:rsidRPr="0063382B">
        <w:rPr>
          <w:rFonts w:eastAsia="Times New Roman"/>
          <w:color w:val="000000"/>
          <w:sz w:val="18"/>
          <w:szCs w:val="18"/>
        </w:rPr>
        <w:t>w itp.),</w:t>
      </w:r>
    </w:p>
    <w:p w14:paraId="5E2215FE" w14:textId="77777777" w:rsidR="00FA073C" w:rsidRPr="0063382B" w:rsidRDefault="00FA073C" w:rsidP="00FA073C">
      <w:pPr>
        <w:widowControl/>
        <w:numPr>
          <w:ilvl w:val="0"/>
          <w:numId w:val="8"/>
        </w:numPr>
        <w:shd w:val="clear" w:color="auto" w:fill="FFFFFF"/>
        <w:tabs>
          <w:tab w:val="left" w:pos="480"/>
        </w:tabs>
        <w:autoSpaceDE/>
        <w:autoSpaceDN/>
        <w:adjustRightInd/>
        <w:spacing w:before="29" w:after="200" w:line="276" w:lineRule="auto"/>
        <w:ind w:left="192"/>
        <w:rPr>
          <w:rFonts w:eastAsia="Times New Roman"/>
          <w:b/>
          <w:bCs/>
          <w:color w:val="000000"/>
          <w:sz w:val="18"/>
          <w:szCs w:val="18"/>
        </w:rPr>
      </w:pPr>
      <w:r w:rsidRPr="0063382B">
        <w:rPr>
          <w:rFonts w:eastAsia="Times New Roman"/>
          <w:color w:val="000000"/>
          <w:sz w:val="18"/>
          <w:szCs w:val="18"/>
        </w:rPr>
        <w:t>sprawdzi</w:t>
      </w:r>
      <w:r w:rsidRPr="0063382B">
        <w:rPr>
          <w:rFonts w:eastAsia="Times New Roman" w:cs="Times New Roman"/>
          <w:color w:val="000000"/>
          <w:sz w:val="18"/>
          <w:szCs w:val="18"/>
        </w:rPr>
        <w:t>ć</w:t>
      </w:r>
      <w:r w:rsidRPr="0063382B">
        <w:rPr>
          <w:rFonts w:eastAsia="Times New Roman"/>
          <w:color w:val="000000"/>
          <w:sz w:val="18"/>
          <w:szCs w:val="18"/>
        </w:rPr>
        <w:t xml:space="preserve"> cechy zewn</w:t>
      </w:r>
      <w:r w:rsidRPr="0063382B">
        <w:rPr>
          <w:rFonts w:eastAsia="Times New Roman" w:cs="Times New Roman"/>
          <w:color w:val="000000"/>
          <w:sz w:val="18"/>
          <w:szCs w:val="18"/>
        </w:rPr>
        <w:t>ę</w:t>
      </w:r>
      <w:r w:rsidRPr="0063382B">
        <w:rPr>
          <w:rFonts w:eastAsia="Times New Roman"/>
          <w:color w:val="000000"/>
          <w:sz w:val="18"/>
          <w:szCs w:val="18"/>
        </w:rPr>
        <w:t>trzne gotowych materia</w:t>
      </w:r>
      <w:r w:rsidRPr="0063382B">
        <w:rPr>
          <w:rFonts w:eastAsia="Times New Roman" w:cs="Times New Roman"/>
          <w:color w:val="000000"/>
          <w:sz w:val="18"/>
          <w:szCs w:val="18"/>
        </w:rPr>
        <w:t>łó</w:t>
      </w:r>
      <w:r w:rsidRPr="0063382B">
        <w:rPr>
          <w:rFonts w:eastAsia="Times New Roman"/>
          <w:color w:val="000000"/>
          <w:sz w:val="18"/>
          <w:szCs w:val="18"/>
        </w:rPr>
        <w:t>w z tworzyw i prefabrykowanych.</w:t>
      </w:r>
    </w:p>
    <w:p w14:paraId="5CB2A4F6"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color w:val="000000"/>
          <w:sz w:val="18"/>
          <w:szCs w:val="18"/>
        </w:rPr>
        <w:t>Wszystkie dokumenty oraz wyniki bada</w:t>
      </w:r>
      <w:r w:rsidRPr="0063382B">
        <w:rPr>
          <w:rFonts w:eastAsia="Times New Roman" w:cs="Times New Roman"/>
          <w:color w:val="000000"/>
          <w:sz w:val="18"/>
          <w:szCs w:val="18"/>
        </w:rPr>
        <w:t>ń</w:t>
      </w:r>
      <w:r w:rsidRPr="0063382B">
        <w:rPr>
          <w:rFonts w:eastAsia="Times New Roman"/>
          <w:color w:val="000000"/>
          <w:sz w:val="18"/>
          <w:szCs w:val="18"/>
        </w:rPr>
        <w:t xml:space="preserve"> Wykonawca przedstawia Inspektorowi nadzoru do akceptacji.</w:t>
      </w:r>
    </w:p>
    <w:p w14:paraId="4C6F5C97"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6.3.</w:t>
      </w:r>
      <w:r w:rsidRPr="000867A7">
        <w:rPr>
          <w:rFonts w:eastAsia="Times New Roman"/>
          <w:b/>
          <w:bCs/>
          <w:iCs/>
          <w:color w:val="000000"/>
          <w:sz w:val="18"/>
          <w:szCs w:val="18"/>
        </w:rPr>
        <w:tab/>
        <w:t>Badania w czasie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73FE3EC"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ść</w:t>
      </w:r>
      <w:r w:rsidRPr="0063382B">
        <w:rPr>
          <w:rFonts w:eastAsia="Times New Roman"/>
          <w:color w:val="000000"/>
          <w:spacing w:val="-1"/>
          <w:sz w:val="18"/>
          <w:szCs w:val="18"/>
        </w:rPr>
        <w:t xml:space="preserve"> oraz zakres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kt</w:t>
      </w:r>
      <w:r w:rsidRPr="0063382B">
        <w:rPr>
          <w:rFonts w:eastAsia="Times New Roman" w:cs="Times New Roman"/>
          <w:color w:val="000000"/>
          <w:spacing w:val="-1"/>
          <w:sz w:val="18"/>
          <w:szCs w:val="18"/>
        </w:rPr>
        <w:t>ó</w:t>
      </w:r>
      <w:r w:rsidRPr="0063382B">
        <w:rPr>
          <w:rFonts w:eastAsia="Times New Roman"/>
          <w:color w:val="000000"/>
          <w:spacing w:val="-1"/>
          <w:sz w:val="18"/>
          <w:szCs w:val="18"/>
        </w:rPr>
        <w:t>re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czasie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podaje tablica 1. </w:t>
      </w:r>
      <w:r>
        <w:rPr>
          <w:rFonts w:eastAsia="Times New Roman"/>
          <w:color w:val="000000"/>
          <w:spacing w:val="-1"/>
          <w:sz w:val="18"/>
          <w:szCs w:val="18"/>
        </w:rPr>
        <w:t xml:space="preserve">                                         </w:t>
      </w:r>
      <w:r w:rsidRPr="0063382B">
        <w:rPr>
          <w:rFonts w:eastAsia="Times New Roman"/>
          <w:color w:val="000000"/>
          <w:sz w:val="18"/>
          <w:szCs w:val="18"/>
        </w:rPr>
        <w:t>Tablica 1. Cz</w:t>
      </w:r>
      <w:r w:rsidRPr="0063382B">
        <w:rPr>
          <w:rFonts w:eastAsia="Times New Roman" w:cs="Times New Roman"/>
          <w:color w:val="000000"/>
          <w:sz w:val="18"/>
          <w:szCs w:val="18"/>
        </w:rPr>
        <w:t>ę</w:t>
      </w:r>
      <w:r w:rsidRPr="0063382B">
        <w:rPr>
          <w:rFonts w:eastAsia="Times New Roman"/>
          <w:color w:val="000000"/>
          <w:sz w:val="18"/>
          <w:szCs w:val="18"/>
        </w:rPr>
        <w:t>stotliwo</w:t>
      </w:r>
      <w:r w:rsidRPr="0063382B">
        <w:rPr>
          <w:rFonts w:eastAsia="Times New Roman" w:cs="Times New Roman"/>
          <w:color w:val="000000"/>
          <w:sz w:val="18"/>
          <w:szCs w:val="18"/>
        </w:rPr>
        <w:t>ść</w:t>
      </w:r>
      <w:r w:rsidRPr="0063382B">
        <w:rPr>
          <w:rFonts w:eastAsia="Times New Roman"/>
          <w:color w:val="000000"/>
          <w:sz w:val="18"/>
          <w:szCs w:val="18"/>
        </w:rPr>
        <w:t xml:space="preserve"> oraz zakres bada</w:t>
      </w:r>
      <w:r w:rsidRPr="0063382B">
        <w:rPr>
          <w:rFonts w:eastAsia="Times New Roman" w:cs="Times New Roman"/>
          <w:color w:val="000000"/>
          <w:sz w:val="18"/>
          <w:szCs w:val="18"/>
        </w:rPr>
        <w:t>ń</w:t>
      </w:r>
      <w:r w:rsidRPr="0063382B">
        <w:rPr>
          <w:rFonts w:eastAsia="Times New Roman"/>
          <w:color w:val="000000"/>
          <w:sz w:val="18"/>
          <w:szCs w:val="18"/>
        </w:rPr>
        <w:t xml:space="preserve"> i pomiar</w:t>
      </w:r>
      <w:r w:rsidRPr="0063382B">
        <w:rPr>
          <w:rFonts w:eastAsia="Times New Roman" w:cs="Times New Roman"/>
          <w:color w:val="000000"/>
          <w:sz w:val="18"/>
          <w:szCs w:val="18"/>
        </w:rPr>
        <w:t>ó</w:t>
      </w:r>
      <w:r w:rsidRPr="0063382B">
        <w:rPr>
          <w:rFonts w:eastAsia="Times New Roman"/>
          <w:color w:val="000000"/>
          <w:sz w:val="18"/>
          <w:szCs w:val="18"/>
        </w:rPr>
        <w:t>w w czasie rob</w:t>
      </w:r>
      <w:r w:rsidRPr="0063382B">
        <w:rPr>
          <w:rFonts w:eastAsia="Times New Roman" w:cs="Times New Roman"/>
          <w:color w:val="000000"/>
          <w:sz w:val="18"/>
          <w:szCs w:val="18"/>
        </w:rPr>
        <w:t>ó</w:t>
      </w:r>
      <w:r w:rsidRPr="0063382B">
        <w:rPr>
          <w:rFonts w:eastAsia="Times New Roman"/>
          <w:color w:val="000000"/>
          <w:sz w:val="18"/>
          <w:szCs w:val="18"/>
        </w:rPr>
        <w:t>t</w:t>
      </w:r>
    </w:p>
    <w:p w14:paraId="1917B120" w14:textId="77777777" w:rsidR="00FA073C" w:rsidRPr="0063382B" w:rsidRDefault="00FA073C" w:rsidP="00FA073C">
      <w:pPr>
        <w:spacing w:after="115"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542"/>
        <w:gridCol w:w="1277"/>
        <w:gridCol w:w="2645"/>
      </w:tblGrid>
      <w:tr w:rsidR="00FA073C" w:rsidRPr="0063382B" w14:paraId="14FB69EB" w14:textId="77777777" w:rsidTr="00051634">
        <w:trPr>
          <w:trHeight w:hRule="exact" w:val="456"/>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CF2CAA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Lp.</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49563593"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Wyszczeg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lnienie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B52235E" w14:textId="77777777" w:rsidR="00FA073C" w:rsidRPr="0063382B" w:rsidRDefault="00FA073C" w:rsidP="00051634">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 xml:space="preserve">ść </w:t>
            </w:r>
            <w:r w:rsidRPr="0063382B">
              <w:rPr>
                <w:rFonts w:eastAsia="Times New Roman"/>
                <w:color w:val="000000"/>
                <w:sz w:val="18"/>
                <w:szCs w:val="18"/>
              </w:rPr>
              <w:t>bada</w:t>
            </w:r>
            <w:r w:rsidRPr="0063382B">
              <w:rPr>
                <w:rFonts w:eastAsia="Times New Roman" w:cs="Times New Roman"/>
                <w:color w:val="000000"/>
                <w:sz w:val="18"/>
                <w:szCs w:val="18"/>
              </w:rPr>
              <w:t>ń</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9239441"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Warto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dopuszczalne</w:t>
            </w:r>
          </w:p>
        </w:tc>
      </w:tr>
      <w:tr w:rsidR="00FA073C" w:rsidRPr="0063382B" w14:paraId="13294057" w14:textId="77777777" w:rsidTr="00051634">
        <w:trPr>
          <w:trHeight w:hRule="exact" w:val="44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C1B09DB"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455D3DB" w14:textId="77777777" w:rsidR="00FA073C" w:rsidRPr="0063382B" w:rsidRDefault="00FA073C" w:rsidP="00051634">
            <w:pPr>
              <w:shd w:val="clear" w:color="auto" w:fill="FFFFFF"/>
              <w:spacing w:line="206" w:lineRule="exact"/>
              <w:ind w:right="77"/>
              <w:rPr>
                <w:rFonts w:ascii="Times New Roman" w:eastAsia="Times New Roman" w:hAnsi="Times New Roman" w:cs="Times New Roman"/>
              </w:rPr>
            </w:pPr>
            <w:r w:rsidRPr="0063382B">
              <w:rPr>
                <w:rFonts w:eastAsia="Times New Roman"/>
                <w:color w:val="000000"/>
                <w:spacing w:val="-1"/>
                <w:sz w:val="18"/>
                <w:szCs w:val="18"/>
              </w:rPr>
              <w:t xml:space="preserve">Wyznaczenie powierzchni przeznaczonej </w:t>
            </w:r>
            <w:r w:rsidRPr="0063382B">
              <w:rPr>
                <w:rFonts w:eastAsia="Times New Roman"/>
                <w:color w:val="000000"/>
                <w:sz w:val="18"/>
                <w:szCs w:val="18"/>
              </w:rPr>
              <w:t>do wykonania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AD1BF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B18029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Niezb</w:t>
            </w:r>
            <w:r w:rsidRPr="0063382B">
              <w:rPr>
                <w:rFonts w:eastAsia="Times New Roman" w:cs="Times New Roman"/>
                <w:color w:val="000000"/>
                <w:spacing w:val="-1"/>
                <w:sz w:val="18"/>
                <w:szCs w:val="18"/>
              </w:rPr>
              <w:t>ę</w:t>
            </w:r>
            <w:r w:rsidRPr="0063382B">
              <w:rPr>
                <w:rFonts w:eastAsia="Times New Roman"/>
                <w:color w:val="000000"/>
                <w:spacing w:val="-1"/>
                <w:sz w:val="18"/>
                <w:szCs w:val="18"/>
              </w:rPr>
              <w:t>dna powierzchnia</w:t>
            </w:r>
          </w:p>
        </w:tc>
      </w:tr>
      <w:tr w:rsidR="00FA073C" w:rsidRPr="0063382B" w14:paraId="5CC1DAF8"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09614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2</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89BB7F4"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Roboty rozbi</w:t>
            </w:r>
            <w:r w:rsidRPr="0063382B">
              <w:rPr>
                <w:rFonts w:eastAsia="Times New Roman" w:cs="Times New Roman"/>
                <w:color w:val="000000"/>
                <w:sz w:val="18"/>
                <w:szCs w:val="18"/>
              </w:rPr>
              <w:t>ó</w:t>
            </w:r>
            <w:r w:rsidRPr="0063382B">
              <w:rPr>
                <w:rFonts w:eastAsia="Times New Roman"/>
                <w:color w:val="000000"/>
                <w:sz w:val="18"/>
                <w:szCs w:val="18"/>
              </w:rPr>
              <w:t>rkowe</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58ECD13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10245447" w14:textId="77777777" w:rsidR="00FA073C" w:rsidRPr="0063382B" w:rsidRDefault="00FA073C" w:rsidP="00051634">
            <w:pPr>
              <w:shd w:val="clear" w:color="auto" w:fill="FFFFFF"/>
              <w:spacing w:line="202" w:lineRule="exact"/>
              <w:ind w:right="58"/>
              <w:rPr>
                <w:rFonts w:ascii="Times New Roman" w:eastAsia="Times New Roman" w:hAnsi="Times New Roman" w:cs="Times New Roman"/>
              </w:rPr>
            </w:pPr>
            <w:r w:rsidRPr="0063382B">
              <w:rPr>
                <w:rFonts w:eastAsia="Times New Roman"/>
                <w:color w:val="000000"/>
                <w:spacing w:val="-1"/>
                <w:sz w:val="18"/>
                <w:szCs w:val="18"/>
              </w:rPr>
              <w:t xml:space="preserve">Akceptacja nieuszkodzonych </w:t>
            </w:r>
            <w:r w:rsidRPr="0063382B">
              <w:rPr>
                <w:rFonts w:eastAsia="Times New Roman"/>
                <w:color w:val="000000"/>
                <w:sz w:val="18"/>
                <w:szCs w:val="18"/>
              </w:rPr>
              <w:t>materia</w:t>
            </w:r>
            <w:r w:rsidRPr="0063382B">
              <w:rPr>
                <w:rFonts w:eastAsia="Times New Roman" w:cs="Times New Roman"/>
                <w:color w:val="000000"/>
                <w:sz w:val="18"/>
                <w:szCs w:val="18"/>
              </w:rPr>
              <w:t>łó</w:t>
            </w:r>
            <w:r w:rsidRPr="0063382B">
              <w:rPr>
                <w:rFonts w:eastAsia="Times New Roman"/>
                <w:color w:val="000000"/>
                <w:sz w:val="18"/>
                <w:szCs w:val="18"/>
              </w:rPr>
              <w:t>w</w:t>
            </w:r>
          </w:p>
        </w:tc>
      </w:tr>
      <w:tr w:rsidR="00FA073C" w:rsidRPr="0063382B" w14:paraId="06279FC3"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13FA3842"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lastRenderedPageBreak/>
              <w:t>3</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14CFF7E" w14:textId="77777777" w:rsidR="00FA073C" w:rsidRPr="0063382B" w:rsidRDefault="00FA073C" w:rsidP="00051634">
            <w:pPr>
              <w:shd w:val="clear" w:color="auto" w:fill="FFFFFF"/>
              <w:spacing w:line="206" w:lineRule="exact"/>
              <w:ind w:right="125"/>
              <w:rPr>
                <w:rFonts w:ascii="Times New Roman" w:eastAsia="Times New Roman" w:hAnsi="Times New Roman" w:cs="Times New Roman"/>
              </w:rPr>
            </w:pPr>
            <w:r w:rsidRPr="0063382B">
              <w:rPr>
                <w:rFonts w:eastAsia="Times New Roman"/>
                <w:color w:val="000000"/>
                <w:spacing w:val="-1"/>
                <w:sz w:val="18"/>
                <w:szCs w:val="18"/>
              </w:rPr>
              <w:t>Szczeg</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owe rozpoznanie uszkodzenia i </w:t>
            </w:r>
            <w:r w:rsidRPr="0063382B">
              <w:rPr>
                <w:rFonts w:eastAsia="Times New Roman"/>
                <w:color w:val="000000"/>
                <w:sz w:val="18"/>
                <w:szCs w:val="18"/>
              </w:rPr>
              <w:t>decyzja o sposobie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1F22B2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426DB78E"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Akceptacja Inspektora nadzoru</w:t>
            </w:r>
          </w:p>
        </w:tc>
      </w:tr>
      <w:tr w:rsidR="00FA073C" w:rsidRPr="0063382B" w14:paraId="4C3298A7" w14:textId="77777777" w:rsidTr="00051634">
        <w:trPr>
          <w:trHeight w:hRule="exact" w:val="22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928A68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4</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678A373A"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Naprawa studzienki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3C759B4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06D248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5.5</w:t>
            </w:r>
          </w:p>
        </w:tc>
      </w:tr>
      <w:tr w:rsidR="00FA073C" w:rsidRPr="0063382B" w14:paraId="69DA93C0" w14:textId="77777777" w:rsidTr="00051634">
        <w:trPr>
          <w:trHeight w:hRule="exact" w:val="23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4C172AF0"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5</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2FD72516"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B6860C"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54415805"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5.6</w:t>
            </w:r>
          </w:p>
        </w:tc>
      </w:tr>
      <w:tr w:rsidR="00FA073C" w:rsidRPr="00D13667" w14:paraId="6626B100" w14:textId="77777777" w:rsidTr="00051634">
        <w:trPr>
          <w:trHeight w:hRule="exact" w:val="653"/>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1632816"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6</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540586B8" w14:textId="77777777" w:rsidR="00FA073C" w:rsidRPr="00D13667" w:rsidRDefault="00FA073C" w:rsidP="00051634">
            <w:pPr>
              <w:shd w:val="clear" w:color="auto" w:fill="FFFFFF"/>
              <w:spacing w:line="202" w:lineRule="exact"/>
              <w:ind w:right="514"/>
              <w:rPr>
                <w:rFonts w:ascii="Times New Roman" w:eastAsia="Times New Roman" w:hAnsi="Times New Roman" w:cs="Times New Roman"/>
              </w:rPr>
            </w:pPr>
            <w:r w:rsidRPr="00D13667">
              <w:rPr>
                <w:rFonts w:eastAsia="Times New Roman"/>
                <w:color w:val="000000"/>
                <w:spacing w:val="-1"/>
                <w:sz w:val="18"/>
                <w:szCs w:val="18"/>
              </w:rPr>
              <w:t>Po</w:t>
            </w:r>
            <w:r w:rsidRPr="00D13667">
              <w:rPr>
                <w:rFonts w:eastAsia="Times New Roman" w:cs="Times New Roman"/>
                <w:color w:val="000000"/>
                <w:spacing w:val="-1"/>
                <w:sz w:val="18"/>
                <w:szCs w:val="18"/>
              </w:rPr>
              <w:t>ł</w:t>
            </w:r>
            <w:r w:rsidRPr="00D13667">
              <w:rPr>
                <w:rFonts w:eastAsia="Times New Roman"/>
                <w:color w:val="000000"/>
                <w:spacing w:val="-1"/>
                <w:sz w:val="18"/>
                <w:szCs w:val="18"/>
              </w:rPr>
              <w:t>o</w:t>
            </w:r>
            <w:r w:rsidRPr="00D13667">
              <w:rPr>
                <w:rFonts w:eastAsia="Times New Roman" w:cs="Times New Roman"/>
                <w:color w:val="000000"/>
                <w:spacing w:val="-1"/>
                <w:sz w:val="18"/>
                <w:szCs w:val="18"/>
              </w:rPr>
              <w:t>ż</w:t>
            </w:r>
            <w:r w:rsidRPr="00D13667">
              <w:rPr>
                <w:rFonts w:eastAsia="Times New Roman"/>
                <w:color w:val="000000"/>
                <w:spacing w:val="-1"/>
                <w:sz w:val="18"/>
                <w:szCs w:val="18"/>
              </w:rPr>
              <w:t xml:space="preserve">enie studzienki w stosunku do </w:t>
            </w:r>
            <w:r w:rsidRPr="00D13667">
              <w:rPr>
                <w:rFonts w:eastAsia="Times New Roman"/>
                <w:color w:val="000000"/>
                <w:sz w:val="18"/>
                <w:szCs w:val="18"/>
              </w:rPr>
              <w:t>otaczaj</w:t>
            </w:r>
            <w:r w:rsidRPr="00D13667">
              <w:rPr>
                <w:rFonts w:eastAsia="Times New Roman" w:cs="Times New Roman"/>
                <w:color w:val="000000"/>
                <w:sz w:val="18"/>
                <w:szCs w:val="18"/>
              </w:rPr>
              <w:t>ą</w:t>
            </w:r>
            <w:r w:rsidRPr="00D13667">
              <w:rPr>
                <w:rFonts w:eastAsia="Times New Roman"/>
                <w:color w:val="000000"/>
                <w:sz w:val="18"/>
                <w:szCs w:val="18"/>
              </w:rPr>
              <w:t>cej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730E198F"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7EF76AA5"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 xml:space="preserve">Kratka </w:t>
            </w:r>
            <w:r w:rsidRPr="00D13667">
              <w:rPr>
                <w:rFonts w:eastAsia="Times New Roman" w:cs="Times New Roman"/>
                <w:color w:val="000000"/>
                <w:spacing w:val="-1"/>
                <w:sz w:val="18"/>
                <w:szCs w:val="18"/>
              </w:rPr>
              <w:t>ś</w:t>
            </w:r>
            <w:r w:rsidRPr="00D13667">
              <w:rPr>
                <w:rFonts w:eastAsia="Times New Roman"/>
                <w:color w:val="000000"/>
                <w:spacing w:val="-1"/>
                <w:sz w:val="18"/>
                <w:szCs w:val="18"/>
              </w:rPr>
              <w:t>ciekowa ok. 0,5 cm</w:t>
            </w:r>
          </w:p>
          <w:p w14:paraId="74C34B20"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poni</w:t>
            </w:r>
            <w:r w:rsidRPr="00D13667">
              <w:rPr>
                <w:rFonts w:eastAsia="Times New Roman" w:cs="Times New Roman"/>
                <w:color w:val="000000"/>
                <w:spacing w:val="-1"/>
                <w:sz w:val="18"/>
                <w:szCs w:val="18"/>
              </w:rPr>
              <w:t>ż</w:t>
            </w:r>
            <w:r w:rsidRPr="00D13667">
              <w:rPr>
                <w:rFonts w:eastAsia="Times New Roman"/>
                <w:color w:val="000000"/>
                <w:spacing w:val="-1"/>
                <w:sz w:val="18"/>
                <w:szCs w:val="18"/>
              </w:rPr>
              <w:t>ej, w</w:t>
            </w:r>
            <w:r w:rsidRPr="00D13667">
              <w:rPr>
                <w:rFonts w:eastAsia="Times New Roman" w:cs="Times New Roman"/>
                <w:color w:val="000000"/>
                <w:spacing w:val="-1"/>
                <w:sz w:val="18"/>
                <w:szCs w:val="18"/>
              </w:rPr>
              <w:t>ł</w:t>
            </w:r>
            <w:r w:rsidRPr="00D13667">
              <w:rPr>
                <w:rFonts w:eastAsia="Times New Roman"/>
                <w:color w:val="000000"/>
                <w:spacing w:val="-1"/>
                <w:sz w:val="18"/>
                <w:szCs w:val="18"/>
              </w:rPr>
              <w:t>az studzienki - w</w:t>
            </w:r>
          </w:p>
          <w:p w14:paraId="03260F54"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z w:val="18"/>
                <w:szCs w:val="18"/>
              </w:rPr>
              <w:t>poziomie nawierzchni</w:t>
            </w:r>
          </w:p>
        </w:tc>
      </w:tr>
    </w:tbl>
    <w:p w14:paraId="756142A3" w14:textId="77777777" w:rsidR="00FA073C" w:rsidRPr="007820DF" w:rsidRDefault="00FA073C" w:rsidP="00FA073C">
      <w:pPr>
        <w:shd w:val="clear" w:color="auto" w:fill="FFFFFF"/>
        <w:spacing w:before="240"/>
        <w:rPr>
          <w:rFonts w:ascii="Times New Roman" w:eastAsia="Times New Roman" w:hAnsi="Times New Roman" w:cs="Times New Roman"/>
        </w:rPr>
      </w:pPr>
      <w:r w:rsidRPr="007820DF">
        <w:rPr>
          <w:rFonts w:eastAsia="Times New Roman"/>
          <w:b/>
          <w:bCs/>
          <w:iCs/>
          <w:color w:val="000000"/>
          <w:sz w:val="18"/>
          <w:szCs w:val="18"/>
        </w:rPr>
        <w:t>6.4. Badania wykonanych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2F465ECD"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pacing w:val="-1"/>
          <w:sz w:val="18"/>
          <w:szCs w:val="18"/>
        </w:rPr>
        <w:t>Po zako</w:t>
      </w:r>
      <w:r w:rsidRPr="007820DF">
        <w:rPr>
          <w:rFonts w:eastAsia="Times New Roman" w:cs="Times New Roman"/>
          <w:color w:val="000000"/>
          <w:spacing w:val="-1"/>
          <w:sz w:val="18"/>
          <w:szCs w:val="18"/>
        </w:rPr>
        <w:t>ń</w:t>
      </w:r>
      <w:r w:rsidRPr="007820DF">
        <w:rPr>
          <w:rFonts w:eastAsia="Times New Roman"/>
          <w:color w:val="000000"/>
          <w:spacing w:val="-1"/>
          <w:sz w:val="18"/>
          <w:szCs w:val="18"/>
        </w:rPr>
        <w:t>czeniu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nale</w:t>
      </w:r>
      <w:r w:rsidRPr="007820DF">
        <w:rPr>
          <w:rFonts w:eastAsia="Times New Roman" w:cs="Times New Roman"/>
          <w:color w:val="000000"/>
          <w:spacing w:val="-1"/>
          <w:sz w:val="18"/>
          <w:szCs w:val="18"/>
        </w:rPr>
        <w:t>ż</w:t>
      </w:r>
      <w:r w:rsidRPr="007820DF">
        <w:rPr>
          <w:rFonts w:eastAsia="Times New Roman"/>
          <w:color w:val="000000"/>
          <w:spacing w:val="-1"/>
          <w:sz w:val="18"/>
          <w:szCs w:val="18"/>
        </w:rPr>
        <w:t>y sprawdzi</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wizualnie:</w:t>
      </w:r>
    </w:p>
    <w:p w14:paraId="39AFB46B" w14:textId="77777777" w:rsidR="00FA073C" w:rsidRPr="007820DF" w:rsidRDefault="00FA073C" w:rsidP="00FA073C">
      <w:pPr>
        <w:widowControl/>
        <w:numPr>
          <w:ilvl w:val="0"/>
          <w:numId w:val="45"/>
        </w:numPr>
        <w:shd w:val="clear" w:color="auto" w:fill="FFFFFF"/>
        <w:tabs>
          <w:tab w:val="left" w:pos="470"/>
        </w:tabs>
        <w:autoSpaceDE/>
        <w:autoSpaceDN/>
        <w:adjustRightInd/>
        <w:spacing w:before="24" w:after="200" w:line="216" w:lineRule="exact"/>
        <w:ind w:left="470" w:hanging="278"/>
        <w:rPr>
          <w:rFonts w:eastAsia="Times New Roman"/>
          <w:b/>
          <w:bCs/>
          <w:color w:val="000000"/>
          <w:sz w:val="18"/>
          <w:szCs w:val="18"/>
        </w:rPr>
      </w:pPr>
      <w:r w:rsidRPr="007820DF">
        <w:rPr>
          <w:rFonts w:eastAsia="Times New Roman"/>
          <w:color w:val="000000"/>
          <w:sz w:val="18"/>
          <w:szCs w:val="18"/>
        </w:rPr>
        <w:t>wygl</w:t>
      </w:r>
      <w:r w:rsidRPr="007820DF">
        <w:rPr>
          <w:rFonts w:eastAsia="Times New Roman" w:cs="Times New Roman"/>
          <w:color w:val="000000"/>
          <w:sz w:val="18"/>
          <w:szCs w:val="18"/>
        </w:rPr>
        <w:t>ą</w:t>
      </w:r>
      <w:r w:rsidRPr="007820DF">
        <w:rPr>
          <w:rFonts w:eastAsia="Times New Roman"/>
          <w:color w:val="000000"/>
          <w:sz w:val="18"/>
          <w:szCs w:val="18"/>
        </w:rPr>
        <w:t>d zewn</w:t>
      </w:r>
      <w:r w:rsidRPr="007820DF">
        <w:rPr>
          <w:rFonts w:eastAsia="Times New Roman" w:cs="Times New Roman"/>
          <w:color w:val="000000"/>
          <w:sz w:val="18"/>
          <w:szCs w:val="18"/>
        </w:rPr>
        <w:t>ę</w:t>
      </w:r>
      <w:r w:rsidRPr="007820DF">
        <w:rPr>
          <w:rFonts w:eastAsia="Times New Roman"/>
          <w:color w:val="000000"/>
          <w:sz w:val="18"/>
          <w:szCs w:val="18"/>
        </w:rPr>
        <w:t>trzny wykonanej naprawy w zakresie wygl</w:t>
      </w:r>
      <w:r w:rsidRPr="007820DF">
        <w:rPr>
          <w:rFonts w:eastAsia="Times New Roman" w:cs="Times New Roman"/>
          <w:color w:val="000000"/>
          <w:sz w:val="18"/>
          <w:szCs w:val="18"/>
        </w:rPr>
        <w:t>ą</w:t>
      </w:r>
      <w:r w:rsidRPr="007820DF">
        <w:rPr>
          <w:rFonts w:eastAsia="Times New Roman"/>
          <w:color w:val="000000"/>
          <w:sz w:val="18"/>
          <w:szCs w:val="18"/>
        </w:rPr>
        <w:t>du, kszta</w:t>
      </w:r>
      <w:r w:rsidRPr="007820DF">
        <w:rPr>
          <w:rFonts w:eastAsia="Times New Roman" w:cs="Times New Roman"/>
          <w:color w:val="000000"/>
          <w:sz w:val="18"/>
          <w:szCs w:val="18"/>
        </w:rPr>
        <w:t>ł</w:t>
      </w:r>
      <w:r w:rsidRPr="007820DF">
        <w:rPr>
          <w:rFonts w:eastAsia="Times New Roman"/>
          <w:color w:val="000000"/>
          <w:sz w:val="18"/>
          <w:szCs w:val="18"/>
        </w:rPr>
        <w:t>tu, wymiar</w:t>
      </w:r>
      <w:r w:rsidRPr="007820DF">
        <w:rPr>
          <w:rFonts w:eastAsia="Times New Roman" w:cs="Times New Roman"/>
          <w:color w:val="000000"/>
          <w:sz w:val="18"/>
          <w:szCs w:val="18"/>
        </w:rPr>
        <w:t>ó</w:t>
      </w:r>
      <w:r w:rsidRPr="007820DF">
        <w:rPr>
          <w:rFonts w:eastAsia="Times New Roman"/>
          <w:color w:val="000000"/>
          <w:sz w:val="18"/>
          <w:szCs w:val="18"/>
        </w:rPr>
        <w:t>w, desenia nawierzchni typu kostkowego,</w:t>
      </w:r>
    </w:p>
    <w:p w14:paraId="24A92D76" w14:textId="77777777" w:rsidR="00FA073C" w:rsidRPr="007820DF" w:rsidRDefault="00FA073C" w:rsidP="00FA073C">
      <w:pPr>
        <w:widowControl/>
        <w:numPr>
          <w:ilvl w:val="0"/>
          <w:numId w:val="45"/>
        </w:numPr>
        <w:shd w:val="clear" w:color="auto" w:fill="FFFFFF"/>
        <w:tabs>
          <w:tab w:val="left" w:pos="470"/>
        </w:tabs>
        <w:autoSpaceDE/>
        <w:autoSpaceDN/>
        <w:adjustRightInd/>
        <w:spacing w:before="29" w:after="200" w:line="206" w:lineRule="exact"/>
        <w:ind w:left="470" w:hanging="278"/>
        <w:rPr>
          <w:rFonts w:eastAsia="Times New Roman"/>
          <w:b/>
          <w:bCs/>
          <w:color w:val="000000"/>
          <w:sz w:val="18"/>
          <w:szCs w:val="18"/>
        </w:rPr>
      </w:pPr>
      <w:r w:rsidRPr="007820DF">
        <w:rPr>
          <w:rFonts w:eastAsia="Times New Roman"/>
          <w:color w:val="000000"/>
          <w:spacing w:val="-1"/>
          <w:sz w:val="18"/>
          <w:szCs w:val="18"/>
        </w:rPr>
        <w:t>poprawno</w:t>
      </w:r>
      <w:r w:rsidRPr="007820DF">
        <w:rPr>
          <w:rFonts w:eastAsia="Times New Roman" w:cs="Times New Roman"/>
          <w:color w:val="000000"/>
          <w:spacing w:val="-1"/>
          <w:sz w:val="18"/>
          <w:szCs w:val="18"/>
        </w:rPr>
        <w:t>ść</w:t>
      </w:r>
      <w:r w:rsidRPr="007820DF">
        <w:rPr>
          <w:rFonts w:eastAsia="Times New Roman"/>
          <w:color w:val="000000"/>
          <w:spacing w:val="-1"/>
          <w:sz w:val="18"/>
          <w:szCs w:val="18"/>
        </w:rPr>
        <w:t xml:space="preserve"> profilu pod</w:t>
      </w:r>
      <w:r w:rsidRPr="007820DF">
        <w:rPr>
          <w:rFonts w:eastAsia="Times New Roman" w:cs="Times New Roman"/>
          <w:color w:val="000000"/>
          <w:spacing w:val="-1"/>
          <w:sz w:val="18"/>
          <w:szCs w:val="18"/>
        </w:rPr>
        <w:t>ł</w:t>
      </w:r>
      <w:r w:rsidRPr="007820DF">
        <w:rPr>
          <w:rFonts w:eastAsia="Times New Roman"/>
          <w:color w:val="000000"/>
          <w:spacing w:val="-1"/>
          <w:sz w:val="18"/>
          <w:szCs w:val="18"/>
        </w:rPr>
        <w:t>u</w:t>
      </w:r>
      <w:r w:rsidRPr="007820DF">
        <w:rPr>
          <w:rFonts w:eastAsia="Times New Roman" w:cs="Times New Roman"/>
          <w:color w:val="000000"/>
          <w:spacing w:val="-1"/>
          <w:sz w:val="18"/>
          <w:szCs w:val="18"/>
        </w:rPr>
        <w:t>ż</w:t>
      </w:r>
      <w:r w:rsidRPr="007820DF">
        <w:rPr>
          <w:rFonts w:eastAsia="Times New Roman"/>
          <w:color w:val="000000"/>
          <w:spacing w:val="-1"/>
          <w:sz w:val="18"/>
          <w:szCs w:val="18"/>
        </w:rPr>
        <w:t>nego i poprzecznego, nawi</w:t>
      </w:r>
      <w:r w:rsidRPr="007820DF">
        <w:rPr>
          <w:rFonts w:eastAsia="Times New Roman" w:cs="Times New Roman"/>
          <w:color w:val="000000"/>
          <w:spacing w:val="-1"/>
          <w:sz w:val="18"/>
          <w:szCs w:val="18"/>
        </w:rPr>
        <w:t>ą</w:t>
      </w:r>
      <w:r w:rsidRPr="007820DF">
        <w:rPr>
          <w:rFonts w:eastAsia="Times New Roman"/>
          <w:color w:val="000000"/>
          <w:spacing w:val="-1"/>
          <w:sz w:val="18"/>
          <w:szCs w:val="18"/>
        </w:rPr>
        <w:t>zuj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cego do otaczaj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cej nawierzchni i umo</w:t>
      </w:r>
      <w:r w:rsidRPr="007820DF">
        <w:rPr>
          <w:rFonts w:eastAsia="Times New Roman" w:cs="Times New Roman"/>
          <w:color w:val="000000"/>
          <w:spacing w:val="-1"/>
          <w:sz w:val="18"/>
          <w:szCs w:val="18"/>
        </w:rPr>
        <w:t>ż</w:t>
      </w:r>
      <w:r w:rsidRPr="007820DF">
        <w:rPr>
          <w:rFonts w:eastAsia="Times New Roman"/>
          <w:color w:val="000000"/>
          <w:spacing w:val="-1"/>
          <w:sz w:val="18"/>
          <w:szCs w:val="18"/>
        </w:rPr>
        <w:t>liwiaj</w:t>
      </w:r>
      <w:r w:rsidRPr="007820DF">
        <w:rPr>
          <w:rFonts w:eastAsia="Times New Roman" w:cs="Times New Roman"/>
          <w:color w:val="000000"/>
          <w:spacing w:val="-1"/>
          <w:sz w:val="18"/>
          <w:szCs w:val="18"/>
        </w:rPr>
        <w:t>ą</w:t>
      </w:r>
      <w:r w:rsidRPr="007820DF">
        <w:rPr>
          <w:rFonts w:eastAsia="Times New Roman"/>
          <w:color w:val="000000"/>
          <w:spacing w:val="-1"/>
          <w:sz w:val="18"/>
          <w:szCs w:val="18"/>
        </w:rPr>
        <w:t xml:space="preserve">cego </w:t>
      </w:r>
      <w:r w:rsidRPr="007820DF">
        <w:rPr>
          <w:rFonts w:eastAsia="Times New Roman"/>
          <w:color w:val="000000"/>
          <w:sz w:val="18"/>
          <w:szCs w:val="18"/>
        </w:rPr>
        <w:t>sp</w:t>
      </w:r>
      <w:r w:rsidRPr="007820DF">
        <w:rPr>
          <w:rFonts w:eastAsia="Times New Roman" w:cs="Times New Roman"/>
          <w:color w:val="000000"/>
          <w:sz w:val="18"/>
          <w:szCs w:val="18"/>
        </w:rPr>
        <w:t>ł</w:t>
      </w:r>
      <w:r w:rsidRPr="007820DF">
        <w:rPr>
          <w:rFonts w:eastAsia="Times New Roman"/>
          <w:color w:val="000000"/>
          <w:sz w:val="18"/>
          <w:szCs w:val="18"/>
        </w:rPr>
        <w:t>yw powierzchniowy w</w:t>
      </w:r>
      <w:r w:rsidRPr="007820DF">
        <w:rPr>
          <w:rFonts w:eastAsia="Times New Roman" w:cs="Times New Roman"/>
          <w:color w:val="000000"/>
          <w:sz w:val="18"/>
          <w:szCs w:val="18"/>
        </w:rPr>
        <w:t>ó</w:t>
      </w:r>
      <w:r w:rsidRPr="007820DF">
        <w:rPr>
          <w:rFonts w:eastAsia="Times New Roman"/>
          <w:color w:val="000000"/>
          <w:sz w:val="18"/>
          <w:szCs w:val="18"/>
        </w:rPr>
        <w:t>d.</w:t>
      </w:r>
    </w:p>
    <w:p w14:paraId="0941D160" w14:textId="77777777" w:rsidR="00FA073C" w:rsidRDefault="00FA073C" w:rsidP="00FA073C">
      <w:pPr>
        <w:shd w:val="clear" w:color="auto" w:fill="FFFFFF"/>
        <w:tabs>
          <w:tab w:val="left" w:pos="394"/>
          <w:tab w:val="left" w:pos="5828"/>
        </w:tabs>
        <w:spacing w:line="206" w:lineRule="exact"/>
        <w:rPr>
          <w:rFonts w:eastAsia="Times New Roman"/>
          <w:b/>
          <w:bCs/>
          <w:color w:val="000000"/>
          <w:spacing w:val="-9"/>
          <w:sz w:val="18"/>
          <w:szCs w:val="18"/>
        </w:rPr>
      </w:pPr>
    </w:p>
    <w:p w14:paraId="3D0A0A9F" w14:textId="77777777" w:rsidR="00FA073C" w:rsidRPr="007820DF" w:rsidRDefault="00FA073C" w:rsidP="00FA073C">
      <w:pPr>
        <w:shd w:val="clear" w:color="auto" w:fill="FFFFFF"/>
        <w:tabs>
          <w:tab w:val="left" w:pos="394"/>
          <w:tab w:val="left" w:pos="5828"/>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7.</w:t>
      </w:r>
      <w:r w:rsidRPr="007820DF">
        <w:rPr>
          <w:rFonts w:eastAsia="Times New Roman"/>
          <w:b/>
          <w:bCs/>
          <w:color w:val="000000"/>
          <w:sz w:val="18"/>
          <w:szCs w:val="18"/>
        </w:rPr>
        <w:tab/>
      </w:r>
      <w:r w:rsidRPr="007820DF">
        <w:rPr>
          <w:rFonts w:eastAsia="Times New Roman"/>
          <w:b/>
          <w:bCs/>
          <w:color w:val="000000"/>
          <w:spacing w:val="-1"/>
          <w:sz w:val="18"/>
          <w:szCs w:val="18"/>
        </w:rPr>
        <w:t>OBMIAR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r w:rsidRPr="007820DF">
        <w:rPr>
          <w:rFonts w:eastAsia="Times New Roman"/>
          <w:b/>
          <w:bCs/>
          <w:color w:val="000000"/>
          <w:spacing w:val="-1"/>
          <w:sz w:val="18"/>
          <w:szCs w:val="18"/>
        </w:rPr>
        <w:tab/>
      </w:r>
    </w:p>
    <w:p w14:paraId="454638D3" w14:textId="77777777" w:rsidR="00FA073C" w:rsidRPr="007820DF" w:rsidRDefault="00FA073C" w:rsidP="00FA073C">
      <w:pPr>
        <w:shd w:val="clear" w:color="auto" w:fill="FFFFFF"/>
        <w:tabs>
          <w:tab w:val="left" w:pos="542"/>
        </w:tabs>
        <w:spacing w:before="341"/>
        <w:rPr>
          <w:rFonts w:ascii="Times New Roman" w:eastAsia="Times New Roman" w:hAnsi="Times New Roman" w:cs="Times New Roman"/>
        </w:rPr>
      </w:pPr>
      <w:r w:rsidRPr="007820DF">
        <w:rPr>
          <w:rFonts w:eastAsia="Times New Roman"/>
          <w:b/>
          <w:bCs/>
          <w:iCs/>
          <w:color w:val="000000"/>
          <w:spacing w:val="-9"/>
          <w:sz w:val="18"/>
          <w:szCs w:val="18"/>
        </w:rPr>
        <w:t>7.1.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obmiaru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31FEBFEF"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obmiaru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5160007" w14:textId="77777777" w:rsidR="00FA073C" w:rsidRPr="007820DF" w:rsidRDefault="00FA073C" w:rsidP="00FA073C">
      <w:pPr>
        <w:shd w:val="clear" w:color="auto" w:fill="FFFFFF"/>
        <w:tabs>
          <w:tab w:val="left" w:pos="542"/>
        </w:tabs>
        <w:spacing w:before="235"/>
        <w:rPr>
          <w:rFonts w:ascii="Times New Roman" w:eastAsia="Times New Roman" w:hAnsi="Times New Roman" w:cs="Times New Roman"/>
        </w:rPr>
      </w:pPr>
      <w:r w:rsidRPr="007820DF">
        <w:rPr>
          <w:rFonts w:eastAsia="Times New Roman"/>
          <w:b/>
          <w:bCs/>
          <w:iCs/>
          <w:color w:val="000000"/>
          <w:spacing w:val="-9"/>
          <w:sz w:val="18"/>
          <w:szCs w:val="18"/>
        </w:rPr>
        <w:t>7.2.</w:t>
      </w:r>
      <w:r w:rsidRPr="007820DF">
        <w:rPr>
          <w:rFonts w:eastAsia="Times New Roman"/>
          <w:b/>
          <w:bCs/>
          <w:iCs/>
          <w:color w:val="000000"/>
          <w:sz w:val="18"/>
          <w:szCs w:val="18"/>
        </w:rPr>
        <w:tab/>
        <w:t>Jednostka obmiarowa</w:t>
      </w:r>
    </w:p>
    <w:p w14:paraId="080BDBF8"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Jednostk</w:t>
      </w:r>
      <w:r w:rsidRPr="007820DF">
        <w:rPr>
          <w:rFonts w:eastAsia="Times New Roman" w:cs="Times New Roman"/>
          <w:color w:val="000000"/>
          <w:sz w:val="18"/>
          <w:szCs w:val="18"/>
        </w:rPr>
        <w:t>ą</w:t>
      </w:r>
      <w:r w:rsidRPr="007820DF">
        <w:rPr>
          <w:rFonts w:eastAsia="Times New Roman"/>
          <w:color w:val="000000"/>
          <w:sz w:val="18"/>
          <w:szCs w:val="18"/>
        </w:rPr>
        <w:t xml:space="preserve"> obmiarow</w:t>
      </w:r>
      <w:r w:rsidRPr="007820DF">
        <w:rPr>
          <w:rFonts w:eastAsia="Times New Roman" w:cs="Times New Roman"/>
          <w:color w:val="000000"/>
          <w:sz w:val="18"/>
          <w:szCs w:val="18"/>
        </w:rPr>
        <w:t>ą</w:t>
      </w:r>
      <w:r w:rsidRPr="007820DF">
        <w:rPr>
          <w:rFonts w:eastAsia="Times New Roman"/>
          <w:color w:val="000000"/>
          <w:sz w:val="18"/>
          <w:szCs w:val="18"/>
        </w:rPr>
        <w:t xml:space="preserve"> jest 1 szt</w:t>
      </w:r>
      <w:r>
        <w:rPr>
          <w:rFonts w:eastAsia="Times New Roman"/>
          <w:color w:val="000000"/>
          <w:sz w:val="18"/>
          <w:szCs w:val="18"/>
        </w:rPr>
        <w:t>.</w:t>
      </w:r>
      <w:r w:rsidRPr="007820DF">
        <w:rPr>
          <w:rFonts w:eastAsia="Times New Roman"/>
          <w:color w:val="000000"/>
          <w:sz w:val="18"/>
          <w:szCs w:val="18"/>
        </w:rPr>
        <w:t xml:space="preserve"> wykonanej naprawionej studzienki.</w:t>
      </w:r>
    </w:p>
    <w:p w14:paraId="4A028140" w14:textId="77777777" w:rsidR="00FA073C" w:rsidRPr="007820DF" w:rsidRDefault="00FA073C" w:rsidP="00FA073C">
      <w:pPr>
        <w:shd w:val="clear" w:color="auto" w:fill="FFFFFF"/>
        <w:tabs>
          <w:tab w:val="left" w:pos="394"/>
        </w:tabs>
        <w:rPr>
          <w:rFonts w:ascii="Times New Roman" w:eastAsia="Times New Roman" w:hAnsi="Times New Roman" w:cs="Times New Roman"/>
        </w:rPr>
      </w:pPr>
      <w:r w:rsidRPr="007820DF">
        <w:rPr>
          <w:rFonts w:eastAsia="Times New Roman"/>
          <w:b/>
          <w:bCs/>
          <w:color w:val="000000"/>
          <w:spacing w:val="-9"/>
          <w:sz w:val="18"/>
          <w:szCs w:val="18"/>
        </w:rPr>
        <w:t>8.</w:t>
      </w:r>
      <w:r w:rsidRPr="007820DF">
        <w:rPr>
          <w:rFonts w:eastAsia="Times New Roman"/>
          <w:b/>
          <w:bCs/>
          <w:color w:val="000000"/>
          <w:sz w:val="18"/>
          <w:szCs w:val="18"/>
        </w:rPr>
        <w:tab/>
      </w:r>
      <w:r w:rsidRPr="007820DF">
        <w:rPr>
          <w:rFonts w:eastAsia="Times New Roman"/>
          <w:b/>
          <w:bCs/>
          <w:color w:val="000000"/>
          <w:spacing w:val="-1"/>
          <w:sz w:val="18"/>
          <w:szCs w:val="18"/>
        </w:rPr>
        <w:t>ODBI</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p>
    <w:p w14:paraId="5D254B04" w14:textId="77777777" w:rsidR="00FA073C" w:rsidRPr="007820DF" w:rsidRDefault="00FA073C" w:rsidP="00FA073C">
      <w:pPr>
        <w:shd w:val="clear" w:color="auto" w:fill="FFFFFF"/>
        <w:tabs>
          <w:tab w:val="left" w:pos="552"/>
        </w:tabs>
        <w:spacing w:before="341"/>
        <w:rPr>
          <w:rFonts w:ascii="Times New Roman" w:eastAsia="Times New Roman" w:hAnsi="Times New Roman" w:cs="Times New Roman"/>
        </w:rPr>
      </w:pPr>
      <w:r w:rsidRPr="007820DF">
        <w:rPr>
          <w:rFonts w:eastAsia="Times New Roman"/>
          <w:b/>
          <w:bCs/>
          <w:iCs/>
          <w:color w:val="000000"/>
          <w:spacing w:val="-6"/>
          <w:sz w:val="18"/>
          <w:szCs w:val="18"/>
        </w:rPr>
        <w:t>8.1.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odbioru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7ABBBF54" w14:textId="77777777" w:rsidR="00FA073C" w:rsidRPr="007820DF" w:rsidRDefault="00FA073C" w:rsidP="00FA073C">
      <w:pPr>
        <w:shd w:val="clear" w:color="auto" w:fill="FFFFFF"/>
        <w:spacing w:before="53" w:line="206" w:lineRule="exact"/>
        <w:ind w:right="384"/>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odbioru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 Roboty uznaje si</w:t>
      </w:r>
      <w:r w:rsidRPr="007820DF">
        <w:rPr>
          <w:rFonts w:eastAsia="Times New Roman" w:cs="Times New Roman"/>
          <w:color w:val="000000"/>
          <w:sz w:val="18"/>
          <w:szCs w:val="18"/>
        </w:rPr>
        <w:t>ę</w:t>
      </w:r>
      <w:r w:rsidRPr="007820DF">
        <w:rPr>
          <w:rFonts w:eastAsia="Times New Roman"/>
          <w:color w:val="000000"/>
          <w:sz w:val="18"/>
          <w:szCs w:val="18"/>
        </w:rPr>
        <w:t xml:space="preserve"> za wykonane zgodnie z ST   i wymaganiami Inspektora nadzoru, je</w:t>
      </w:r>
      <w:r w:rsidRPr="007820DF">
        <w:rPr>
          <w:rFonts w:eastAsia="Times New Roman" w:cs="Times New Roman"/>
          <w:color w:val="000000"/>
          <w:sz w:val="18"/>
          <w:szCs w:val="18"/>
        </w:rPr>
        <w:t>ż</w:t>
      </w:r>
      <w:r w:rsidRPr="007820DF">
        <w:rPr>
          <w:rFonts w:eastAsia="Times New Roman"/>
          <w:color w:val="000000"/>
          <w:sz w:val="18"/>
          <w:szCs w:val="18"/>
        </w:rPr>
        <w:t>eli wszystkie pomiary i badania z zachowaniem tolerancji wg pkt 6 da</w:t>
      </w:r>
      <w:r w:rsidRPr="007820DF">
        <w:rPr>
          <w:rFonts w:eastAsia="Times New Roman" w:cs="Times New Roman"/>
          <w:color w:val="000000"/>
          <w:sz w:val="18"/>
          <w:szCs w:val="18"/>
        </w:rPr>
        <w:t>ł</w:t>
      </w:r>
      <w:r w:rsidRPr="007820DF">
        <w:rPr>
          <w:rFonts w:eastAsia="Times New Roman"/>
          <w:color w:val="000000"/>
          <w:sz w:val="18"/>
          <w:szCs w:val="18"/>
        </w:rPr>
        <w:t>y wyniki pozytywne.</w:t>
      </w:r>
    </w:p>
    <w:p w14:paraId="0FA7E26B"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Odbiorowi rob</w:t>
      </w:r>
      <w:r w:rsidRPr="007820DF">
        <w:rPr>
          <w:rFonts w:eastAsia="Times New Roman" w:cs="Times New Roman"/>
          <w:color w:val="000000"/>
          <w:sz w:val="18"/>
          <w:szCs w:val="18"/>
        </w:rPr>
        <w:t>ó</w:t>
      </w:r>
      <w:r w:rsidRPr="007820DF">
        <w:rPr>
          <w:rFonts w:eastAsia="Times New Roman"/>
          <w:color w:val="000000"/>
          <w:sz w:val="18"/>
          <w:szCs w:val="18"/>
        </w:rPr>
        <w:t>t zanikaj</w:t>
      </w:r>
      <w:r w:rsidRPr="007820DF">
        <w:rPr>
          <w:rFonts w:eastAsia="Times New Roman" w:cs="Times New Roman"/>
          <w:color w:val="000000"/>
          <w:sz w:val="18"/>
          <w:szCs w:val="18"/>
        </w:rPr>
        <w:t>ą</w:t>
      </w:r>
      <w:r w:rsidRPr="007820DF">
        <w:rPr>
          <w:rFonts w:eastAsia="Times New Roman"/>
          <w:color w:val="000000"/>
          <w:sz w:val="18"/>
          <w:szCs w:val="18"/>
        </w:rPr>
        <w:t>cych i ulegaj</w:t>
      </w:r>
      <w:r w:rsidRPr="007820DF">
        <w:rPr>
          <w:rFonts w:eastAsia="Times New Roman" w:cs="Times New Roman"/>
          <w:color w:val="000000"/>
          <w:sz w:val="18"/>
          <w:szCs w:val="18"/>
        </w:rPr>
        <w:t>ą</w:t>
      </w:r>
      <w:r w:rsidRPr="007820DF">
        <w:rPr>
          <w:rFonts w:eastAsia="Times New Roman"/>
          <w:color w:val="000000"/>
          <w:sz w:val="18"/>
          <w:szCs w:val="18"/>
        </w:rPr>
        <w:t>cych zakryciu podlegaj</w:t>
      </w:r>
      <w:r w:rsidRPr="007820DF">
        <w:rPr>
          <w:rFonts w:eastAsia="Times New Roman" w:cs="Times New Roman"/>
          <w:color w:val="000000"/>
          <w:sz w:val="18"/>
          <w:szCs w:val="18"/>
        </w:rPr>
        <w:t>ą</w:t>
      </w:r>
      <w:r w:rsidRPr="007820DF">
        <w:rPr>
          <w:rFonts w:eastAsia="Times New Roman"/>
          <w:color w:val="000000"/>
          <w:sz w:val="18"/>
          <w:szCs w:val="18"/>
        </w:rPr>
        <w:t>:</w:t>
      </w:r>
    </w:p>
    <w:p w14:paraId="36A5E1BD"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14D1D259"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naprawa studzienki.</w:t>
      </w:r>
    </w:p>
    <w:p w14:paraId="507F6D22" w14:textId="77777777" w:rsidR="00FA073C" w:rsidRPr="007820DF" w:rsidRDefault="00FA073C" w:rsidP="00FA073C">
      <w:pPr>
        <w:shd w:val="clear" w:color="auto" w:fill="FFFFFF"/>
        <w:spacing w:before="5" w:line="206" w:lineRule="exact"/>
        <w:ind w:right="384"/>
        <w:rPr>
          <w:rFonts w:ascii="Times New Roman" w:eastAsia="Times New Roman" w:hAnsi="Times New Roman" w:cs="Times New Roman"/>
        </w:rPr>
      </w:pPr>
      <w:r w:rsidRPr="007820DF">
        <w:rPr>
          <w:rFonts w:eastAsia="Times New Roman"/>
          <w:color w:val="000000"/>
          <w:spacing w:val="-1"/>
          <w:sz w:val="18"/>
          <w:szCs w:val="18"/>
        </w:rPr>
        <w:t>Odbi</w:t>
      </w:r>
      <w:r w:rsidRPr="007820DF">
        <w:rPr>
          <w:rFonts w:eastAsia="Times New Roman" w:cs="Times New Roman"/>
          <w:color w:val="000000"/>
          <w:spacing w:val="-1"/>
          <w:sz w:val="18"/>
          <w:szCs w:val="18"/>
        </w:rPr>
        <w:t>ó</w:t>
      </w:r>
      <w:r w:rsidRPr="007820DF">
        <w:rPr>
          <w:rFonts w:eastAsia="Times New Roman"/>
          <w:color w:val="000000"/>
          <w:spacing w:val="-1"/>
          <w:sz w:val="18"/>
          <w:szCs w:val="18"/>
        </w:rPr>
        <w:t>r tych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powinien by</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zgodny z wymaganiami </w:t>
      </w:r>
      <w:proofErr w:type="spellStart"/>
      <w:r w:rsidRPr="007820DF">
        <w:rPr>
          <w:rFonts w:eastAsia="Times New Roman"/>
          <w:color w:val="000000"/>
          <w:spacing w:val="-1"/>
          <w:sz w:val="18"/>
          <w:szCs w:val="18"/>
        </w:rPr>
        <w:t>pktu</w:t>
      </w:r>
      <w:proofErr w:type="spellEnd"/>
      <w:r w:rsidRPr="007820DF">
        <w:rPr>
          <w:rFonts w:eastAsia="Times New Roman"/>
          <w:color w:val="000000"/>
          <w:spacing w:val="-1"/>
          <w:sz w:val="18"/>
          <w:szCs w:val="18"/>
        </w:rPr>
        <w:t xml:space="preserve"> 8.2 D-M-00.00.00 </w:t>
      </w:r>
      <w:r w:rsidRPr="007820DF">
        <w:rPr>
          <w:rFonts w:eastAsia="Times New Roman" w:cs="Times New Roman"/>
          <w:color w:val="000000"/>
          <w:spacing w:val="-1"/>
          <w:sz w:val="18"/>
          <w:szCs w:val="18"/>
        </w:rPr>
        <w:t>„</w:t>
      </w:r>
      <w:r w:rsidRPr="007820DF">
        <w:rPr>
          <w:rFonts w:eastAsia="Times New Roman"/>
          <w:color w:val="000000"/>
          <w:spacing w:val="-1"/>
          <w:sz w:val="18"/>
          <w:szCs w:val="18"/>
        </w:rPr>
        <w:t>Wymagania og</w:t>
      </w:r>
      <w:r w:rsidRPr="007820DF">
        <w:rPr>
          <w:rFonts w:eastAsia="Times New Roman" w:cs="Times New Roman"/>
          <w:color w:val="000000"/>
          <w:spacing w:val="-1"/>
          <w:sz w:val="18"/>
          <w:szCs w:val="18"/>
        </w:rPr>
        <w:t>ó</w:t>
      </w:r>
      <w:r w:rsidRPr="007820DF">
        <w:rPr>
          <w:rFonts w:eastAsia="Times New Roman"/>
          <w:color w:val="000000"/>
          <w:spacing w:val="-1"/>
          <w:sz w:val="18"/>
          <w:szCs w:val="18"/>
        </w:rPr>
        <w:t>lne</w:t>
      </w:r>
      <w:r w:rsidRPr="007820DF">
        <w:rPr>
          <w:rFonts w:eastAsia="Times New Roman" w:cs="Times New Roman"/>
          <w:color w:val="000000"/>
          <w:spacing w:val="-1"/>
          <w:sz w:val="18"/>
          <w:szCs w:val="18"/>
        </w:rPr>
        <w:t xml:space="preserve">” </w:t>
      </w:r>
      <w:r w:rsidRPr="007820DF">
        <w:rPr>
          <w:rFonts w:eastAsia="Times New Roman"/>
          <w:color w:val="000000"/>
          <w:sz w:val="18"/>
          <w:szCs w:val="18"/>
        </w:rPr>
        <w:t>oraz niniejszej ST.</w:t>
      </w:r>
    </w:p>
    <w:p w14:paraId="438A9229" w14:textId="77777777" w:rsidR="00FA073C" w:rsidRPr="007820DF" w:rsidRDefault="00FA073C" w:rsidP="00FA073C">
      <w:pPr>
        <w:shd w:val="clear" w:color="auto" w:fill="FFFFFF"/>
        <w:tabs>
          <w:tab w:val="left" w:pos="394"/>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9.</w:t>
      </w:r>
      <w:r w:rsidRPr="007820DF">
        <w:rPr>
          <w:rFonts w:eastAsia="Times New Roman"/>
          <w:b/>
          <w:bCs/>
          <w:color w:val="000000"/>
          <w:sz w:val="18"/>
          <w:szCs w:val="18"/>
        </w:rPr>
        <w:tab/>
      </w:r>
      <w:r w:rsidRPr="007820DF">
        <w:rPr>
          <w:rFonts w:eastAsia="Times New Roman"/>
          <w:b/>
          <w:bCs/>
          <w:color w:val="000000"/>
          <w:spacing w:val="-2"/>
          <w:sz w:val="18"/>
          <w:szCs w:val="18"/>
        </w:rPr>
        <w:t>PODSTAWA P</w:t>
      </w:r>
      <w:r w:rsidRPr="007820DF">
        <w:rPr>
          <w:rFonts w:eastAsia="Times New Roman" w:cs="Times New Roman"/>
          <w:b/>
          <w:bCs/>
          <w:color w:val="000000"/>
          <w:spacing w:val="-2"/>
          <w:sz w:val="18"/>
          <w:szCs w:val="18"/>
        </w:rPr>
        <w:t>Ł</w:t>
      </w:r>
      <w:r w:rsidRPr="007820DF">
        <w:rPr>
          <w:rFonts w:eastAsia="Times New Roman"/>
          <w:b/>
          <w:bCs/>
          <w:color w:val="000000"/>
          <w:spacing w:val="-2"/>
          <w:sz w:val="18"/>
          <w:szCs w:val="18"/>
        </w:rPr>
        <w:t>ATNO</w:t>
      </w:r>
      <w:r w:rsidRPr="007820DF">
        <w:rPr>
          <w:rFonts w:eastAsia="Times New Roman" w:cs="Times New Roman"/>
          <w:b/>
          <w:bCs/>
          <w:color w:val="000000"/>
          <w:spacing w:val="-2"/>
          <w:sz w:val="18"/>
          <w:szCs w:val="18"/>
        </w:rPr>
        <w:t>Ś</w:t>
      </w:r>
      <w:r w:rsidRPr="007820DF">
        <w:rPr>
          <w:rFonts w:eastAsia="Times New Roman"/>
          <w:b/>
          <w:bCs/>
          <w:color w:val="000000"/>
          <w:spacing w:val="-2"/>
          <w:sz w:val="18"/>
          <w:szCs w:val="18"/>
        </w:rPr>
        <w:t>CI</w:t>
      </w:r>
    </w:p>
    <w:p w14:paraId="3615FC72" w14:textId="77777777" w:rsidR="00FA073C" w:rsidRPr="007820DF" w:rsidRDefault="00FA073C" w:rsidP="00FA073C">
      <w:pPr>
        <w:shd w:val="clear" w:color="auto" w:fill="FFFFFF"/>
        <w:tabs>
          <w:tab w:val="left" w:pos="552"/>
        </w:tabs>
        <w:spacing w:before="336"/>
        <w:rPr>
          <w:rFonts w:ascii="Times New Roman" w:eastAsia="Times New Roman" w:hAnsi="Times New Roman" w:cs="Times New Roman"/>
        </w:rPr>
      </w:pPr>
      <w:r w:rsidRPr="007820DF">
        <w:rPr>
          <w:rFonts w:eastAsia="Times New Roman"/>
          <w:b/>
          <w:bCs/>
          <w:iCs/>
          <w:color w:val="000000"/>
          <w:spacing w:val="-6"/>
          <w:sz w:val="18"/>
          <w:szCs w:val="18"/>
        </w:rPr>
        <w:t>9.1.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ustalenia dotycz</w:t>
      </w:r>
      <w:r w:rsidRPr="007820DF">
        <w:rPr>
          <w:rFonts w:eastAsia="Times New Roman" w:cs="Times New Roman"/>
          <w:b/>
          <w:bCs/>
          <w:iCs/>
          <w:color w:val="000000"/>
          <w:sz w:val="18"/>
          <w:szCs w:val="18"/>
        </w:rPr>
        <w:t>ą</w:t>
      </w:r>
      <w:r w:rsidRPr="007820DF">
        <w:rPr>
          <w:rFonts w:eastAsia="Times New Roman"/>
          <w:b/>
          <w:bCs/>
          <w:iCs/>
          <w:color w:val="000000"/>
          <w:sz w:val="18"/>
          <w:szCs w:val="18"/>
        </w:rPr>
        <w:t>ce podstawy p</w:t>
      </w:r>
      <w:r w:rsidRPr="007820DF">
        <w:rPr>
          <w:rFonts w:eastAsia="Times New Roman" w:cs="Times New Roman"/>
          <w:b/>
          <w:bCs/>
          <w:iCs/>
          <w:color w:val="000000"/>
          <w:sz w:val="18"/>
          <w:szCs w:val="18"/>
        </w:rPr>
        <w:t>ł</w:t>
      </w:r>
      <w:r w:rsidRPr="007820DF">
        <w:rPr>
          <w:rFonts w:eastAsia="Times New Roman"/>
          <w:b/>
          <w:bCs/>
          <w:iCs/>
          <w:color w:val="000000"/>
          <w:sz w:val="18"/>
          <w:szCs w:val="18"/>
        </w:rPr>
        <w:t>atno</w:t>
      </w:r>
      <w:r w:rsidRPr="007820DF">
        <w:rPr>
          <w:rFonts w:eastAsia="Times New Roman" w:cs="Times New Roman"/>
          <w:b/>
          <w:bCs/>
          <w:iCs/>
          <w:color w:val="000000"/>
          <w:sz w:val="18"/>
          <w:szCs w:val="18"/>
        </w:rPr>
        <w:t>ś</w:t>
      </w:r>
      <w:r w:rsidRPr="007820DF">
        <w:rPr>
          <w:rFonts w:eastAsia="Times New Roman"/>
          <w:b/>
          <w:bCs/>
          <w:iCs/>
          <w:color w:val="000000"/>
          <w:sz w:val="18"/>
          <w:szCs w:val="18"/>
        </w:rPr>
        <w:t>ci</w:t>
      </w:r>
    </w:p>
    <w:p w14:paraId="04827B2F"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ustalenia dotycz</w:t>
      </w:r>
      <w:r w:rsidRPr="007820DF">
        <w:rPr>
          <w:rFonts w:eastAsia="Times New Roman" w:cs="Times New Roman"/>
          <w:color w:val="000000"/>
          <w:sz w:val="18"/>
          <w:szCs w:val="18"/>
        </w:rPr>
        <w:t>ą</w:t>
      </w:r>
      <w:r w:rsidRPr="007820DF">
        <w:rPr>
          <w:rFonts w:eastAsia="Times New Roman"/>
          <w:color w:val="000000"/>
          <w:sz w:val="18"/>
          <w:szCs w:val="18"/>
        </w:rPr>
        <w:t>ce podstawy p</w:t>
      </w:r>
      <w:r w:rsidRPr="007820DF">
        <w:rPr>
          <w:rFonts w:eastAsia="Times New Roman" w:cs="Times New Roman"/>
          <w:color w:val="000000"/>
          <w:sz w:val="18"/>
          <w:szCs w:val="18"/>
        </w:rPr>
        <w:t>ł</w:t>
      </w:r>
      <w:r w:rsidRPr="007820DF">
        <w:rPr>
          <w:rFonts w:eastAsia="Times New Roman"/>
          <w:color w:val="000000"/>
          <w:sz w:val="18"/>
          <w:szCs w:val="18"/>
        </w:rPr>
        <w:t>atno</w:t>
      </w:r>
      <w:r w:rsidRPr="007820DF">
        <w:rPr>
          <w:rFonts w:eastAsia="Times New Roman" w:cs="Times New Roman"/>
          <w:color w:val="000000"/>
          <w:sz w:val="18"/>
          <w:szCs w:val="18"/>
        </w:rPr>
        <w:t>ś</w:t>
      </w:r>
      <w:r w:rsidRPr="007820DF">
        <w:rPr>
          <w:rFonts w:eastAsia="Times New Roman"/>
          <w:color w:val="000000"/>
          <w:sz w:val="18"/>
          <w:szCs w:val="18"/>
        </w:rPr>
        <w:t xml:space="preserve">ci podano   w ST D-M-00.00.00 [1]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CBC5E6B" w14:textId="77777777" w:rsidR="00FA073C" w:rsidRPr="007820DF" w:rsidRDefault="00FA073C" w:rsidP="00FA073C">
      <w:pPr>
        <w:shd w:val="clear" w:color="auto" w:fill="FFFFFF"/>
        <w:tabs>
          <w:tab w:val="left" w:pos="552"/>
        </w:tabs>
        <w:spacing w:before="235"/>
        <w:rPr>
          <w:rFonts w:ascii="Times New Roman" w:eastAsia="Times New Roman" w:hAnsi="Times New Roman" w:cs="Times New Roman"/>
        </w:rPr>
      </w:pPr>
      <w:r w:rsidRPr="007820DF">
        <w:rPr>
          <w:rFonts w:eastAsia="Times New Roman"/>
          <w:b/>
          <w:bCs/>
          <w:iCs/>
          <w:color w:val="000000"/>
          <w:spacing w:val="-6"/>
          <w:sz w:val="18"/>
          <w:szCs w:val="18"/>
        </w:rPr>
        <w:t>9.2.</w:t>
      </w:r>
      <w:r w:rsidRPr="007820DF">
        <w:rPr>
          <w:rFonts w:eastAsia="Times New Roman"/>
          <w:b/>
          <w:bCs/>
          <w:iCs/>
          <w:color w:val="000000"/>
          <w:sz w:val="18"/>
          <w:szCs w:val="18"/>
        </w:rPr>
        <w:tab/>
        <w:t>Cena jednostki obmiarowej</w:t>
      </w:r>
    </w:p>
    <w:p w14:paraId="017EE606" w14:textId="77777777" w:rsidR="00FA073C" w:rsidRPr="007820DF" w:rsidRDefault="00FA073C" w:rsidP="00FA073C">
      <w:pPr>
        <w:shd w:val="clear" w:color="auto" w:fill="FFFFFF"/>
        <w:spacing w:before="34" w:line="240" w:lineRule="exact"/>
        <w:rPr>
          <w:rFonts w:ascii="Times New Roman" w:eastAsia="Times New Roman" w:hAnsi="Times New Roman" w:cs="Times New Roman"/>
        </w:rPr>
      </w:pPr>
      <w:r w:rsidRPr="007820DF">
        <w:rPr>
          <w:rFonts w:eastAsia="Times New Roman"/>
          <w:color w:val="000000"/>
          <w:spacing w:val="-1"/>
          <w:sz w:val="18"/>
          <w:szCs w:val="18"/>
        </w:rPr>
        <w:t>Cena wykonania regulacji pionowej studzienki obejmuje:</w:t>
      </w:r>
    </w:p>
    <w:p w14:paraId="7C4B1BAA"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prace pomiarowe i roboty przygotowawcze,</w:t>
      </w:r>
    </w:p>
    <w:p w14:paraId="68713E6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2"/>
          <w:sz w:val="18"/>
          <w:szCs w:val="18"/>
        </w:rPr>
        <w:t>oznakowanie rob</w:t>
      </w:r>
      <w:r w:rsidRPr="007820DF">
        <w:rPr>
          <w:rFonts w:eastAsia="Times New Roman" w:cs="Times New Roman"/>
          <w:color w:val="000000"/>
          <w:spacing w:val="-2"/>
          <w:sz w:val="18"/>
          <w:szCs w:val="18"/>
        </w:rPr>
        <w:t>ó</w:t>
      </w:r>
      <w:r w:rsidRPr="007820DF">
        <w:rPr>
          <w:rFonts w:eastAsia="Times New Roman"/>
          <w:color w:val="000000"/>
          <w:spacing w:val="-2"/>
          <w:sz w:val="18"/>
          <w:szCs w:val="18"/>
        </w:rPr>
        <w:t>t,</w:t>
      </w:r>
    </w:p>
    <w:p w14:paraId="5B7394D0"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7C20CD8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dostarczenie materia</w:t>
      </w:r>
      <w:r w:rsidRPr="007820DF">
        <w:rPr>
          <w:rFonts w:eastAsia="Times New Roman" w:cs="Times New Roman"/>
          <w:color w:val="000000"/>
          <w:spacing w:val="-1"/>
          <w:sz w:val="18"/>
          <w:szCs w:val="18"/>
        </w:rPr>
        <w:t>łó</w:t>
      </w:r>
      <w:r w:rsidRPr="007820DF">
        <w:rPr>
          <w:rFonts w:eastAsia="Times New Roman"/>
          <w:color w:val="000000"/>
          <w:spacing w:val="-1"/>
          <w:sz w:val="18"/>
          <w:szCs w:val="18"/>
        </w:rPr>
        <w:t>w i sprz</w:t>
      </w:r>
      <w:r w:rsidRPr="007820DF">
        <w:rPr>
          <w:rFonts w:eastAsia="Times New Roman" w:cs="Times New Roman"/>
          <w:color w:val="000000"/>
          <w:spacing w:val="-1"/>
          <w:sz w:val="18"/>
          <w:szCs w:val="18"/>
        </w:rPr>
        <w:t>ę</w:t>
      </w:r>
      <w:r w:rsidRPr="007820DF">
        <w:rPr>
          <w:rFonts w:eastAsia="Times New Roman"/>
          <w:color w:val="000000"/>
          <w:spacing w:val="-1"/>
          <w:sz w:val="18"/>
          <w:szCs w:val="18"/>
        </w:rPr>
        <w:t>tu,</w:t>
      </w:r>
    </w:p>
    <w:p w14:paraId="11795EFB"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1"/>
          <w:sz w:val="18"/>
          <w:szCs w:val="18"/>
        </w:rPr>
        <w:t>wykonanie naprawy studzienki,</w:t>
      </w:r>
    </w:p>
    <w:p w14:paraId="783D79CE"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u</w:t>
      </w:r>
      <w:r w:rsidRPr="007820DF">
        <w:rPr>
          <w:rFonts w:eastAsia="Times New Roman" w:cs="Times New Roman"/>
          <w:color w:val="000000"/>
          <w:spacing w:val="-2"/>
          <w:sz w:val="18"/>
          <w:szCs w:val="18"/>
        </w:rPr>
        <w:t>ł</w:t>
      </w:r>
      <w:r w:rsidRPr="007820DF">
        <w:rPr>
          <w:rFonts w:eastAsia="Times New Roman"/>
          <w:color w:val="000000"/>
          <w:spacing w:val="-2"/>
          <w:sz w:val="18"/>
          <w:szCs w:val="18"/>
        </w:rPr>
        <w:t>o</w:t>
      </w:r>
      <w:r w:rsidRPr="007820DF">
        <w:rPr>
          <w:rFonts w:eastAsia="Times New Roman" w:cs="Times New Roman"/>
          <w:color w:val="000000"/>
          <w:spacing w:val="-2"/>
          <w:sz w:val="18"/>
          <w:szCs w:val="18"/>
        </w:rPr>
        <w:t>ż</w:t>
      </w:r>
      <w:r w:rsidRPr="007820DF">
        <w:rPr>
          <w:rFonts w:eastAsia="Times New Roman"/>
          <w:color w:val="000000"/>
          <w:spacing w:val="-2"/>
          <w:sz w:val="18"/>
          <w:szCs w:val="18"/>
        </w:rPr>
        <w:t>enie nawierzchni,</w:t>
      </w:r>
    </w:p>
    <w:p w14:paraId="6976BDA2"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odwiezienie nieprzydatnych materia</w:t>
      </w:r>
      <w:r w:rsidRPr="007820DF">
        <w:rPr>
          <w:rFonts w:eastAsia="Times New Roman" w:cs="Times New Roman"/>
          <w:color w:val="000000"/>
          <w:sz w:val="18"/>
          <w:szCs w:val="18"/>
        </w:rPr>
        <w:t>łó</w:t>
      </w:r>
      <w:r w:rsidRPr="007820DF">
        <w:rPr>
          <w:rFonts w:eastAsia="Times New Roman"/>
          <w:color w:val="000000"/>
          <w:sz w:val="18"/>
          <w:szCs w:val="18"/>
        </w:rPr>
        <w:t>w rozbi</w:t>
      </w:r>
      <w:r w:rsidRPr="007820DF">
        <w:rPr>
          <w:rFonts w:eastAsia="Times New Roman" w:cs="Times New Roman"/>
          <w:color w:val="000000"/>
          <w:sz w:val="18"/>
          <w:szCs w:val="18"/>
        </w:rPr>
        <w:t>ó</w:t>
      </w:r>
      <w:r w:rsidRPr="007820DF">
        <w:rPr>
          <w:rFonts w:eastAsia="Times New Roman"/>
          <w:color w:val="000000"/>
          <w:sz w:val="18"/>
          <w:szCs w:val="18"/>
        </w:rPr>
        <w:t>rkowych na sk</w:t>
      </w:r>
      <w:r w:rsidRPr="007820DF">
        <w:rPr>
          <w:rFonts w:eastAsia="Times New Roman" w:cs="Times New Roman"/>
          <w:color w:val="000000"/>
          <w:sz w:val="18"/>
          <w:szCs w:val="18"/>
        </w:rPr>
        <w:t>ł</w:t>
      </w:r>
      <w:r w:rsidRPr="007820DF">
        <w:rPr>
          <w:rFonts w:eastAsia="Times New Roman"/>
          <w:color w:val="000000"/>
          <w:sz w:val="18"/>
          <w:szCs w:val="18"/>
        </w:rPr>
        <w:t>adowisko,</w:t>
      </w:r>
    </w:p>
    <w:p w14:paraId="0B55DBF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przeprowadzenie pomiar</w:t>
      </w:r>
      <w:r w:rsidRPr="007820DF">
        <w:rPr>
          <w:rFonts w:eastAsia="Times New Roman" w:cs="Times New Roman"/>
          <w:color w:val="000000"/>
          <w:sz w:val="18"/>
          <w:szCs w:val="18"/>
        </w:rPr>
        <w:t>ó</w:t>
      </w:r>
      <w:r w:rsidRPr="007820DF">
        <w:rPr>
          <w:rFonts w:eastAsia="Times New Roman"/>
          <w:color w:val="000000"/>
          <w:sz w:val="18"/>
          <w:szCs w:val="18"/>
        </w:rPr>
        <w:t>w i bada</w:t>
      </w:r>
      <w:r w:rsidRPr="007820DF">
        <w:rPr>
          <w:rFonts w:eastAsia="Times New Roman" w:cs="Times New Roman"/>
          <w:color w:val="000000"/>
          <w:sz w:val="18"/>
          <w:szCs w:val="18"/>
        </w:rPr>
        <w:t>ń</w:t>
      </w:r>
      <w:r w:rsidRPr="007820DF">
        <w:rPr>
          <w:rFonts w:eastAsia="Times New Roman"/>
          <w:color w:val="000000"/>
          <w:sz w:val="18"/>
          <w:szCs w:val="18"/>
        </w:rPr>
        <w:t xml:space="preserve"> wymaganych w niniejszej specyfikacji technicznej,</w:t>
      </w:r>
    </w:p>
    <w:p w14:paraId="77E4BD6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odwiezienie sprz</w:t>
      </w:r>
      <w:r w:rsidRPr="007820DF">
        <w:rPr>
          <w:rFonts w:eastAsia="Times New Roman" w:cs="Times New Roman"/>
          <w:color w:val="000000"/>
          <w:spacing w:val="-2"/>
          <w:sz w:val="18"/>
          <w:szCs w:val="18"/>
        </w:rPr>
        <w:t>ę</w:t>
      </w:r>
      <w:r w:rsidRPr="007820DF">
        <w:rPr>
          <w:rFonts w:eastAsia="Times New Roman"/>
          <w:color w:val="000000"/>
          <w:spacing w:val="-2"/>
          <w:sz w:val="18"/>
          <w:szCs w:val="18"/>
        </w:rPr>
        <w:t>tu.</w:t>
      </w:r>
    </w:p>
    <w:p w14:paraId="1D43832C" w14:textId="77777777" w:rsidR="00FA073C" w:rsidRPr="007820DF" w:rsidRDefault="00FA073C" w:rsidP="00FA073C">
      <w:pPr>
        <w:shd w:val="clear" w:color="auto" w:fill="FFFFFF"/>
        <w:tabs>
          <w:tab w:val="left" w:pos="499"/>
        </w:tabs>
        <w:rPr>
          <w:rFonts w:ascii="Times New Roman" w:eastAsia="Times New Roman" w:hAnsi="Times New Roman" w:cs="Times New Roman"/>
        </w:rPr>
      </w:pPr>
      <w:r w:rsidRPr="007820DF">
        <w:rPr>
          <w:rFonts w:eastAsia="Times New Roman"/>
          <w:b/>
          <w:bCs/>
          <w:color w:val="000000"/>
          <w:spacing w:val="-9"/>
          <w:sz w:val="18"/>
          <w:szCs w:val="18"/>
        </w:rPr>
        <w:t>10.</w:t>
      </w:r>
      <w:r w:rsidRPr="007820DF">
        <w:rPr>
          <w:rFonts w:eastAsia="Times New Roman"/>
          <w:b/>
          <w:bCs/>
          <w:color w:val="000000"/>
          <w:sz w:val="18"/>
          <w:szCs w:val="18"/>
        </w:rPr>
        <w:tab/>
      </w:r>
      <w:r w:rsidRPr="007820DF">
        <w:rPr>
          <w:rFonts w:eastAsia="Times New Roman"/>
          <w:b/>
          <w:bCs/>
          <w:color w:val="000000"/>
          <w:spacing w:val="-2"/>
          <w:sz w:val="18"/>
          <w:szCs w:val="18"/>
        </w:rPr>
        <w:t>PRZEPISY ZWI</w:t>
      </w:r>
      <w:r w:rsidRPr="007820DF">
        <w:rPr>
          <w:rFonts w:eastAsia="Times New Roman" w:cs="Times New Roman"/>
          <w:b/>
          <w:bCs/>
          <w:color w:val="000000"/>
          <w:spacing w:val="-2"/>
          <w:sz w:val="18"/>
          <w:szCs w:val="18"/>
        </w:rPr>
        <w:t>Ą</w:t>
      </w:r>
      <w:r w:rsidRPr="007820DF">
        <w:rPr>
          <w:rFonts w:eastAsia="Times New Roman"/>
          <w:b/>
          <w:bCs/>
          <w:color w:val="000000"/>
          <w:spacing w:val="-2"/>
          <w:sz w:val="18"/>
          <w:szCs w:val="18"/>
        </w:rPr>
        <w:t>ZANE</w:t>
      </w:r>
    </w:p>
    <w:p w14:paraId="420BE59B" w14:textId="77777777" w:rsidR="00FA073C" w:rsidRDefault="00FA073C" w:rsidP="00FA073C">
      <w:pPr>
        <w:shd w:val="clear" w:color="auto" w:fill="FFFFFF"/>
        <w:spacing w:before="322" w:after="19"/>
        <w:rPr>
          <w:rFonts w:ascii="Times New Roman" w:eastAsia="Times New Roman" w:hAnsi="Times New Roman" w:cs="Times New Roman"/>
        </w:rPr>
      </w:pPr>
      <w:r w:rsidRPr="007820DF">
        <w:rPr>
          <w:rFonts w:eastAsia="Times New Roman"/>
          <w:b/>
          <w:bCs/>
          <w:iCs/>
          <w:color w:val="000000"/>
          <w:spacing w:val="-1"/>
          <w:sz w:val="18"/>
          <w:szCs w:val="18"/>
        </w:rPr>
        <w:t>Og</w:t>
      </w:r>
      <w:r w:rsidRPr="007820DF">
        <w:rPr>
          <w:rFonts w:eastAsia="Times New Roman" w:cs="Times New Roman"/>
          <w:b/>
          <w:bCs/>
          <w:iCs/>
          <w:color w:val="000000"/>
          <w:spacing w:val="-1"/>
          <w:sz w:val="18"/>
          <w:szCs w:val="18"/>
        </w:rPr>
        <w:t>ó</w:t>
      </w:r>
      <w:r w:rsidRPr="007820DF">
        <w:rPr>
          <w:rFonts w:eastAsia="Times New Roman"/>
          <w:b/>
          <w:bCs/>
          <w:iCs/>
          <w:color w:val="000000"/>
          <w:spacing w:val="-1"/>
          <w:sz w:val="18"/>
          <w:szCs w:val="18"/>
        </w:rPr>
        <w:t>lne specyfikacje techniczne (OST)</w:t>
      </w:r>
    </w:p>
    <w:p w14:paraId="5D74551B"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2"/>
          <w:sz w:val="18"/>
          <w:szCs w:val="18"/>
        </w:rPr>
        <w:t xml:space="preserve">  1. </w:t>
      </w:r>
      <w:r w:rsidRPr="007820DF">
        <w:rPr>
          <w:rFonts w:eastAsia="Times New Roman"/>
          <w:color w:val="000000"/>
          <w:spacing w:val="-2"/>
          <w:sz w:val="18"/>
          <w:szCs w:val="18"/>
        </w:rPr>
        <w:t>D-M-00.00.00</w:t>
      </w:r>
      <w:r w:rsidRPr="007820DF">
        <w:rPr>
          <w:rFonts w:eastAsia="Times New Roman"/>
          <w:color w:val="000000"/>
          <w:sz w:val="18"/>
          <w:szCs w:val="18"/>
        </w:rPr>
        <w:t xml:space="preserve"> </w:t>
      </w:r>
      <w:r>
        <w:rPr>
          <w:rFonts w:eastAsia="Times New Roman"/>
          <w:color w:val="000000"/>
          <w:sz w:val="18"/>
          <w:szCs w:val="18"/>
        </w:rPr>
        <w:t xml:space="preserve">                </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p>
    <w:p w14:paraId="52F1D8EE"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rPr>
        <w:t xml:space="preserve">  </w:t>
      </w:r>
      <w:r w:rsidRPr="007820DF">
        <w:rPr>
          <w:rFonts w:eastAsia="Times New Roman"/>
        </w:rPr>
        <w:t>2. D-03.02.01</w:t>
      </w:r>
      <w:r>
        <w:rPr>
          <w:rFonts w:ascii="Times New Roman" w:eastAsia="Times New Roman" w:hAnsi="Times New Roman" w:cs="Times New Roman"/>
        </w:rPr>
        <w:t xml:space="preserve">                  </w:t>
      </w:r>
      <w:r w:rsidRPr="007820DF">
        <w:rPr>
          <w:rFonts w:eastAsia="Times New Roman"/>
          <w:color w:val="000000"/>
          <w:sz w:val="18"/>
          <w:szCs w:val="18"/>
        </w:rPr>
        <w:t>Kanalizacja deszczowa</w:t>
      </w:r>
    </w:p>
    <w:p w14:paraId="231C006C"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1"/>
          <w:sz w:val="18"/>
          <w:szCs w:val="18"/>
        </w:rPr>
        <w:t xml:space="preserve">  3. D-04.01.01III 04.03.01   </w:t>
      </w:r>
      <w:r w:rsidRPr="007820DF">
        <w:rPr>
          <w:rFonts w:eastAsia="Times New Roman"/>
          <w:color w:val="000000"/>
          <w:spacing w:val="-1"/>
          <w:sz w:val="18"/>
          <w:szCs w:val="18"/>
        </w:rPr>
        <w:t>Dolne warstwy podbud</w:t>
      </w:r>
      <w:r w:rsidRPr="007820DF">
        <w:rPr>
          <w:rFonts w:eastAsia="Times New Roman" w:cs="Times New Roman"/>
          <w:color w:val="000000"/>
          <w:spacing w:val="-1"/>
          <w:sz w:val="18"/>
          <w:szCs w:val="18"/>
        </w:rPr>
        <w:t>ó</w:t>
      </w:r>
      <w:r w:rsidRPr="007820DF">
        <w:rPr>
          <w:rFonts w:eastAsia="Times New Roman"/>
          <w:color w:val="000000"/>
          <w:spacing w:val="-1"/>
          <w:sz w:val="18"/>
          <w:szCs w:val="18"/>
        </w:rPr>
        <w:t>w oraz oczyszczenie i skropienie</w:t>
      </w:r>
    </w:p>
    <w:p w14:paraId="04490089"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4. D-04.04.00III04.04.03   </w:t>
      </w:r>
      <w:r w:rsidRPr="007820DF">
        <w:rPr>
          <w:rFonts w:eastAsia="Times New Roman"/>
          <w:color w:val="000000"/>
          <w:sz w:val="18"/>
          <w:szCs w:val="18"/>
        </w:rPr>
        <w:t>Podbudowy z kruszywa stabilizowanego mechanicznie</w:t>
      </w:r>
    </w:p>
    <w:p w14:paraId="7FA63E50"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5. D-04.05.00III04.05.04   </w:t>
      </w:r>
      <w:r w:rsidRPr="007820DF">
        <w:rPr>
          <w:rFonts w:eastAsia="Times New Roman"/>
          <w:color w:val="000000"/>
          <w:sz w:val="18"/>
          <w:szCs w:val="18"/>
        </w:rPr>
        <w:t>Podbudowy i ulepszone pod</w:t>
      </w:r>
      <w:r w:rsidRPr="007820DF">
        <w:rPr>
          <w:rFonts w:eastAsia="Times New Roman" w:cs="Times New Roman"/>
          <w:color w:val="000000"/>
          <w:sz w:val="18"/>
          <w:szCs w:val="18"/>
        </w:rPr>
        <w:t>ł</w:t>
      </w:r>
      <w:r w:rsidRPr="007820DF">
        <w:rPr>
          <w:rFonts w:eastAsia="Times New Roman"/>
          <w:color w:val="000000"/>
          <w:sz w:val="18"/>
          <w:szCs w:val="18"/>
        </w:rPr>
        <w:t>o</w:t>
      </w:r>
      <w:r w:rsidRPr="007820DF">
        <w:rPr>
          <w:rFonts w:eastAsia="Times New Roman" w:cs="Times New Roman"/>
          <w:color w:val="000000"/>
          <w:sz w:val="18"/>
          <w:szCs w:val="18"/>
        </w:rPr>
        <w:t>ż</w:t>
      </w:r>
      <w:r w:rsidRPr="007820DF">
        <w:rPr>
          <w:rFonts w:eastAsia="Times New Roman"/>
          <w:color w:val="000000"/>
          <w:sz w:val="18"/>
          <w:szCs w:val="18"/>
        </w:rPr>
        <w:t>a z grunt</w:t>
      </w:r>
      <w:r w:rsidRPr="007820DF">
        <w:rPr>
          <w:rFonts w:eastAsia="Times New Roman" w:cs="Times New Roman"/>
          <w:color w:val="000000"/>
          <w:sz w:val="18"/>
          <w:szCs w:val="18"/>
        </w:rPr>
        <w:t>ó</w:t>
      </w:r>
      <w:r w:rsidRPr="007820DF">
        <w:rPr>
          <w:rFonts w:eastAsia="Times New Roman"/>
          <w:color w:val="000000"/>
          <w:sz w:val="18"/>
          <w:szCs w:val="18"/>
        </w:rPr>
        <w:t>w lub kruszyw</w:t>
      </w:r>
    </w:p>
    <w:p w14:paraId="27B18C42"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w:t>
      </w:r>
      <w:r w:rsidRPr="007820DF">
        <w:rPr>
          <w:rFonts w:eastAsia="Times New Roman"/>
          <w:color w:val="000000"/>
          <w:sz w:val="18"/>
          <w:szCs w:val="18"/>
        </w:rPr>
        <w:t>stabilizowanych spoiwami hydraulicznymi</w:t>
      </w:r>
    </w:p>
    <w:p w14:paraId="615E89EE"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lastRenderedPageBreak/>
        <w:t xml:space="preserve">  6. D.04.06.01                    </w:t>
      </w:r>
      <w:r w:rsidRPr="007820DF">
        <w:rPr>
          <w:rFonts w:eastAsia="Times New Roman"/>
          <w:color w:val="000000"/>
          <w:sz w:val="18"/>
          <w:szCs w:val="18"/>
        </w:rPr>
        <w:t>Podbudowa z chudego betonu</w:t>
      </w:r>
    </w:p>
    <w:p w14:paraId="02DE5405"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7. D-05.03.01a                  </w:t>
      </w:r>
      <w:r w:rsidRPr="007820DF">
        <w:rPr>
          <w:rFonts w:eastAsia="Times New Roman"/>
          <w:color w:val="000000"/>
          <w:sz w:val="18"/>
          <w:szCs w:val="18"/>
        </w:rPr>
        <w:t>Remont cz</w:t>
      </w:r>
      <w:r w:rsidRPr="007820DF">
        <w:rPr>
          <w:rFonts w:eastAsia="Times New Roman" w:cs="Times New Roman"/>
          <w:color w:val="000000"/>
          <w:sz w:val="18"/>
          <w:szCs w:val="18"/>
        </w:rPr>
        <w:t>ą</w:t>
      </w:r>
      <w:r w:rsidRPr="007820DF">
        <w:rPr>
          <w:rFonts w:eastAsia="Times New Roman"/>
          <w:color w:val="000000"/>
          <w:sz w:val="18"/>
          <w:szCs w:val="18"/>
        </w:rPr>
        <w:t>stkowy nawierzchni z kostki kamiennej</w:t>
      </w:r>
    </w:p>
    <w:p w14:paraId="2649EE27" w14:textId="77777777" w:rsidR="00FA073C" w:rsidRDefault="00FA073C" w:rsidP="00FA073C">
      <w:pPr>
        <w:widowControl/>
        <w:shd w:val="clear" w:color="auto" w:fill="FFFFFF"/>
        <w:tabs>
          <w:tab w:val="left" w:pos="403"/>
        </w:tabs>
        <w:autoSpaceDE/>
        <w:autoSpaceDN/>
        <w:adjustRightInd/>
        <w:spacing w:before="10" w:line="206" w:lineRule="exact"/>
        <w:rPr>
          <w:rFonts w:ascii="Times New Roman" w:eastAsia="Times New Roman" w:hAnsi="Times New Roman" w:cs="Times New Roman"/>
        </w:rPr>
      </w:pPr>
      <w:r>
        <w:rPr>
          <w:rFonts w:eastAsia="Times New Roman"/>
          <w:color w:val="000000"/>
          <w:spacing w:val="-20"/>
          <w:sz w:val="18"/>
          <w:szCs w:val="18"/>
        </w:rPr>
        <w:t xml:space="preserve">   8.  D-05.03.02a                                     </w:t>
      </w:r>
      <w:r w:rsidRPr="00D13667">
        <w:rPr>
          <w:rFonts w:eastAsia="Times New Roman"/>
          <w:color w:val="000000"/>
          <w:sz w:val="18"/>
          <w:szCs w:val="18"/>
        </w:rPr>
        <w:t>Remont cz</w:t>
      </w:r>
      <w:r w:rsidRPr="00D13667">
        <w:rPr>
          <w:rFonts w:eastAsia="Times New Roman" w:cs="Times New Roman"/>
          <w:color w:val="000000"/>
          <w:sz w:val="18"/>
          <w:szCs w:val="18"/>
        </w:rPr>
        <w:t>ą</w:t>
      </w:r>
      <w:r w:rsidRPr="00D13667">
        <w:rPr>
          <w:rFonts w:eastAsia="Times New Roman"/>
          <w:color w:val="000000"/>
          <w:sz w:val="18"/>
          <w:szCs w:val="18"/>
        </w:rPr>
        <w:t>stkowy nawierzchni klinkierowej</w:t>
      </w:r>
      <w:r>
        <w:rPr>
          <w:rFonts w:eastAsia="Times New Roman"/>
          <w:color w:val="000000"/>
          <w:spacing w:val="-20"/>
          <w:sz w:val="18"/>
          <w:szCs w:val="18"/>
        </w:rPr>
        <w:t xml:space="preserve">                                                                                                                                              </w:t>
      </w:r>
      <w:r>
        <w:rPr>
          <w:rFonts w:ascii="Times New Roman" w:eastAsia="Times New Roman" w:hAnsi="Times New Roman" w:cs="Times New Roman"/>
        </w:rPr>
        <w:t xml:space="preserve">    </w:t>
      </w:r>
    </w:p>
    <w:p w14:paraId="7D4219B2" w14:textId="77777777" w:rsidR="00FA073C" w:rsidRPr="008A7336" w:rsidRDefault="00FA073C" w:rsidP="00FA073C">
      <w:pPr>
        <w:widowControl/>
        <w:shd w:val="clear" w:color="auto" w:fill="FFFFFF"/>
        <w:tabs>
          <w:tab w:val="left" w:pos="403"/>
        </w:tabs>
        <w:autoSpaceDE/>
        <w:autoSpaceDN/>
        <w:adjustRightInd/>
        <w:spacing w:before="10" w:line="206" w:lineRule="exact"/>
        <w:rPr>
          <w:rFonts w:eastAsia="Times New Roman"/>
          <w:color w:val="000000"/>
          <w:spacing w:val="-20"/>
          <w:sz w:val="18"/>
          <w:szCs w:val="18"/>
        </w:rPr>
      </w:pPr>
      <w:r>
        <w:rPr>
          <w:rFonts w:ascii="Times New Roman" w:eastAsia="Times New Roman" w:hAnsi="Times New Roman" w:cs="Times New Roman"/>
        </w:rPr>
        <w:t xml:space="preserve">  9. </w:t>
      </w:r>
      <w:r w:rsidRPr="00D13667">
        <w:rPr>
          <w:rFonts w:eastAsia="Times New Roman"/>
          <w:color w:val="000000"/>
          <w:spacing w:val="-3"/>
          <w:sz w:val="18"/>
          <w:szCs w:val="18"/>
        </w:rPr>
        <w:t>D-05.03.03a</w:t>
      </w:r>
      <w:r>
        <w:rPr>
          <w:rFonts w:eastAsia="Times New Roman"/>
          <w:color w:val="000000"/>
          <w:spacing w:val="-3"/>
          <w:sz w:val="18"/>
          <w:szCs w:val="18"/>
        </w:rPr>
        <w:t xml:space="preserve">                    </w:t>
      </w:r>
      <w:r w:rsidRPr="00437101">
        <w:rPr>
          <w:rFonts w:eastAsia="Times New Roman"/>
          <w:color w:val="000000"/>
          <w:sz w:val="18"/>
          <w:szCs w:val="18"/>
        </w:rPr>
        <w:t>Remont cz</w:t>
      </w:r>
      <w:r w:rsidRPr="00437101">
        <w:rPr>
          <w:rFonts w:eastAsia="Times New Roman" w:cs="Times New Roman"/>
          <w:color w:val="000000"/>
          <w:sz w:val="18"/>
          <w:szCs w:val="18"/>
        </w:rPr>
        <w:t>ą</w:t>
      </w:r>
      <w:r w:rsidRPr="00437101">
        <w:rPr>
          <w:rFonts w:eastAsia="Times New Roman"/>
          <w:color w:val="000000"/>
          <w:sz w:val="18"/>
          <w:szCs w:val="18"/>
        </w:rPr>
        <w:t>stkowy nawierzchni z p</w:t>
      </w:r>
      <w:r w:rsidRPr="00437101">
        <w:rPr>
          <w:rFonts w:eastAsia="Times New Roman" w:cs="Times New Roman"/>
          <w:color w:val="000000"/>
          <w:sz w:val="18"/>
          <w:szCs w:val="18"/>
        </w:rPr>
        <w:t>ł</w:t>
      </w:r>
      <w:r w:rsidRPr="00437101">
        <w:rPr>
          <w:rFonts w:eastAsia="Times New Roman"/>
          <w:color w:val="000000"/>
          <w:sz w:val="18"/>
          <w:szCs w:val="18"/>
        </w:rPr>
        <w:t>yt betonowych</w:t>
      </w:r>
    </w:p>
    <w:p w14:paraId="6BE0B61A" w14:textId="77777777" w:rsidR="00FA073C" w:rsidRPr="00437101"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10. </w:t>
      </w:r>
      <w:r w:rsidRPr="00D13667">
        <w:rPr>
          <w:rFonts w:eastAsia="Times New Roman"/>
          <w:color w:val="000000"/>
          <w:sz w:val="18"/>
          <w:szCs w:val="18"/>
        </w:rPr>
        <w:t>D-05.03.07</w:t>
      </w:r>
      <w:r>
        <w:rPr>
          <w:rFonts w:eastAsia="Times New Roman"/>
          <w:color w:val="000000"/>
          <w:sz w:val="18"/>
          <w:szCs w:val="18"/>
        </w:rPr>
        <w:t xml:space="preserve">                    </w:t>
      </w:r>
      <w:r w:rsidRPr="00437101">
        <w:rPr>
          <w:rFonts w:eastAsia="Times New Roman"/>
          <w:color w:val="000000"/>
          <w:sz w:val="18"/>
          <w:szCs w:val="18"/>
        </w:rPr>
        <w:t>Nawierzchni z asfaltu lanego</w:t>
      </w:r>
    </w:p>
    <w:p w14:paraId="26B6E7C7" w14:textId="77777777" w:rsidR="00FA073C" w:rsidRPr="00437101" w:rsidRDefault="00FA073C" w:rsidP="00FA073C">
      <w:pPr>
        <w:shd w:val="clear" w:color="auto" w:fill="FFFFFF"/>
        <w:spacing w:line="206" w:lineRule="exact"/>
        <w:rPr>
          <w:rFonts w:eastAsia="Times New Roman"/>
          <w:sz w:val="18"/>
          <w:szCs w:val="18"/>
        </w:rPr>
      </w:pPr>
      <w:r w:rsidRPr="00437101">
        <w:rPr>
          <w:rFonts w:eastAsia="Times New Roman"/>
          <w:sz w:val="18"/>
          <w:szCs w:val="18"/>
        </w:rPr>
        <w:t>11.</w:t>
      </w:r>
      <w:r w:rsidRPr="00437101">
        <w:rPr>
          <w:rFonts w:eastAsia="Times New Roman"/>
          <w:color w:val="000000"/>
          <w:sz w:val="18"/>
          <w:szCs w:val="18"/>
        </w:rPr>
        <w:t xml:space="preserve"> D-05.03.17                </w:t>
      </w:r>
      <w:r>
        <w:rPr>
          <w:rFonts w:eastAsia="Times New Roman"/>
          <w:color w:val="000000"/>
          <w:sz w:val="18"/>
          <w:szCs w:val="18"/>
        </w:rPr>
        <w:t xml:space="preserve">    </w:t>
      </w:r>
      <w:r w:rsidRPr="00437101">
        <w:rPr>
          <w:rFonts w:eastAsia="Times New Roman"/>
          <w:color w:val="000000"/>
          <w:sz w:val="18"/>
          <w:szCs w:val="18"/>
        </w:rPr>
        <w:t>Remont cząstkowy nawierzchni bitumicznych</w:t>
      </w:r>
    </w:p>
    <w:p w14:paraId="51E67929"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437101">
        <w:rPr>
          <w:rFonts w:eastAsia="Times New Roman"/>
          <w:sz w:val="18"/>
          <w:szCs w:val="18"/>
        </w:rPr>
        <w:t>12.</w:t>
      </w:r>
      <w:r w:rsidRPr="00437101">
        <w:rPr>
          <w:rFonts w:eastAsia="Times New Roman"/>
          <w:color w:val="000000"/>
          <w:spacing w:val="-3"/>
          <w:sz w:val="18"/>
          <w:szCs w:val="18"/>
        </w:rPr>
        <w:t xml:space="preserve"> D-05.03.23b               </w:t>
      </w:r>
      <w:r>
        <w:rPr>
          <w:rFonts w:eastAsia="Times New Roman"/>
          <w:color w:val="000000"/>
          <w:spacing w:val="-3"/>
          <w:sz w:val="18"/>
          <w:szCs w:val="18"/>
        </w:rPr>
        <w:t xml:space="preserve">    </w:t>
      </w:r>
      <w:r w:rsidRPr="00437101">
        <w:rPr>
          <w:rFonts w:eastAsia="Times New Roman"/>
          <w:color w:val="000000"/>
          <w:spacing w:val="-3"/>
          <w:sz w:val="18"/>
          <w:szCs w:val="18"/>
        </w:rPr>
        <w:t xml:space="preserve"> </w:t>
      </w:r>
      <w:r w:rsidRPr="00437101">
        <w:rPr>
          <w:rFonts w:eastAsia="Times New Roman"/>
          <w:color w:val="000000"/>
          <w:spacing w:val="-1"/>
          <w:sz w:val="18"/>
          <w:szCs w:val="18"/>
        </w:rPr>
        <w:t xml:space="preserve">Remont </w:t>
      </w:r>
      <w:r w:rsidRPr="00CF18F8">
        <w:rPr>
          <w:rFonts w:eastAsia="Times New Roman"/>
          <w:color w:val="000000" w:themeColor="text1"/>
          <w:spacing w:val="-1"/>
          <w:sz w:val="18"/>
          <w:szCs w:val="18"/>
        </w:rPr>
        <w:t>cząstkowy nawierzchni z betonowej kostki brukowej</w:t>
      </w:r>
    </w:p>
    <w:p w14:paraId="11C2F8C2"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CF18F8">
        <w:rPr>
          <w:rFonts w:eastAsia="Times New Roman"/>
          <w:color w:val="000000" w:themeColor="text1"/>
          <w:sz w:val="18"/>
          <w:szCs w:val="18"/>
        </w:rPr>
        <w:t>13.</w:t>
      </w:r>
      <w:r w:rsidRPr="00CF18F8">
        <w:rPr>
          <w:rFonts w:eastAsia="Times New Roman"/>
          <w:color w:val="000000" w:themeColor="text1"/>
          <w:spacing w:val="-4"/>
          <w:sz w:val="18"/>
          <w:szCs w:val="18"/>
        </w:rPr>
        <w:t xml:space="preserve"> D-08.01.01102                 Krawężniki</w:t>
      </w:r>
    </w:p>
    <w:p w14:paraId="28142270" w14:textId="77777777" w:rsidR="00051634" w:rsidRDefault="00051634"/>
    <w:sectPr w:rsidR="000516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0864" w14:textId="77777777" w:rsidR="00723693" w:rsidRDefault="00723693" w:rsidP="006C75E7">
      <w:r>
        <w:separator/>
      </w:r>
    </w:p>
  </w:endnote>
  <w:endnote w:type="continuationSeparator" w:id="0">
    <w:p w14:paraId="2FC85A09" w14:textId="77777777" w:rsidR="00723693" w:rsidRDefault="00723693" w:rsidP="006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9DC1" w14:textId="77777777" w:rsidR="00723693" w:rsidRDefault="00723693" w:rsidP="006C75E7">
      <w:r>
        <w:separator/>
      </w:r>
    </w:p>
  </w:footnote>
  <w:footnote w:type="continuationSeparator" w:id="0">
    <w:p w14:paraId="4617F705" w14:textId="77777777" w:rsidR="00723693" w:rsidRDefault="00723693" w:rsidP="006C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E0D1" w14:textId="3B0550DF" w:rsidR="00051634" w:rsidRPr="00405781" w:rsidRDefault="00051634" w:rsidP="006C75E7">
    <w:pPr>
      <w:pStyle w:val="Nagwek"/>
      <w:jc w:val="right"/>
      <w:rPr>
        <w:rFonts w:ascii="Arial" w:eastAsia="Microsoft YaHei" w:hAnsi="Arial" w:cs="Arial"/>
        <w:sz w:val="16"/>
        <w:szCs w:val="16"/>
      </w:rPr>
    </w:pPr>
    <w:r w:rsidRPr="00405781">
      <w:rPr>
        <w:rFonts w:ascii="Arial" w:hAnsi="Arial"/>
        <w:sz w:val="16"/>
        <w:szCs w:val="16"/>
      </w:rPr>
      <w:t>Nr postępowania:</w:t>
    </w:r>
    <w:r w:rsidRPr="00405781">
      <w:t xml:space="preserve"> </w:t>
    </w:r>
    <w:r w:rsidRPr="00405781">
      <w:rPr>
        <w:rFonts w:ascii="Arial" w:hAnsi="Arial"/>
        <w:b/>
        <w:sz w:val="20"/>
        <w:szCs w:val="20"/>
      </w:rPr>
      <w:t>ZDP.11.272.</w:t>
    </w:r>
    <w:r w:rsidR="00405781" w:rsidRPr="00405781">
      <w:rPr>
        <w:rFonts w:ascii="Arial" w:hAnsi="Arial"/>
        <w:b/>
        <w:sz w:val="20"/>
        <w:szCs w:val="20"/>
      </w:rPr>
      <w:t>2</w:t>
    </w:r>
    <w:r w:rsidRPr="00405781">
      <w:rPr>
        <w:rFonts w:ascii="Arial" w:hAnsi="Arial"/>
        <w:b/>
        <w:sz w:val="20"/>
        <w:szCs w:val="20"/>
      </w:rPr>
      <w:t>.202</w:t>
    </w:r>
    <w:r w:rsidR="00405781">
      <w:rPr>
        <w:rFonts w:ascii="Arial" w:hAnsi="Arial"/>
        <w:b/>
        <w:sz w:val="20"/>
        <w:szCs w:val="20"/>
      </w:rPr>
      <w:t>2</w:t>
    </w:r>
  </w:p>
  <w:p w14:paraId="4E2D9335" w14:textId="77777777" w:rsidR="00051634" w:rsidRPr="00405781" w:rsidRDefault="000516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2D4C342"/>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FFFFFFFE"/>
    <w:multiLevelType w:val="singleLevel"/>
    <w:tmpl w:val="5DA855A6"/>
    <w:lvl w:ilvl="0">
      <w:numFmt w:val="bullet"/>
      <w:lvlText w:val="*"/>
      <w:lvlJc w:val="left"/>
      <w:pPr>
        <w:ind w:left="0" w:firstLine="0"/>
      </w:pPr>
    </w:lvl>
  </w:abstractNum>
  <w:abstractNum w:abstractNumId="2" w15:restartNumberingAfterBreak="0">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15:restartNumberingAfterBreak="0">
    <w:nsid w:val="0690647E"/>
    <w:multiLevelType w:val="singleLevel"/>
    <w:tmpl w:val="FAE6F78E"/>
    <w:lvl w:ilvl="0">
      <w:start w:val="3"/>
      <w:numFmt w:val="decimal"/>
      <w:lvlText w:val="%1."/>
      <w:legacy w:legacy="1" w:legacySpace="0" w:legacyIndent="278"/>
      <w:lvlJc w:val="left"/>
      <w:pPr>
        <w:ind w:left="0" w:firstLine="0"/>
      </w:pPr>
      <w:rPr>
        <w:rFonts w:ascii="Arial" w:hAnsi="Arial" w:cs="Arial" w:hint="default"/>
      </w:rPr>
    </w:lvl>
  </w:abstractNum>
  <w:abstractNum w:abstractNumId="4" w15:restartNumberingAfterBreak="0">
    <w:nsid w:val="0FD109CC"/>
    <w:multiLevelType w:val="singleLevel"/>
    <w:tmpl w:val="34AC2780"/>
    <w:lvl w:ilvl="0">
      <w:start w:val="64"/>
      <w:numFmt w:val="decimal"/>
      <w:lvlText w:val="%1."/>
      <w:legacy w:legacy="1" w:legacySpace="0" w:legacyIndent="298"/>
      <w:lvlJc w:val="left"/>
      <w:rPr>
        <w:rFonts w:ascii="Times New Roman" w:hAnsi="Times New Roman" w:cs="Times New Roman" w:hint="default"/>
      </w:rPr>
    </w:lvl>
  </w:abstractNum>
  <w:abstractNum w:abstractNumId="5" w15:restartNumberingAfterBreak="0">
    <w:nsid w:val="13526764"/>
    <w:multiLevelType w:val="hybridMultilevel"/>
    <w:tmpl w:val="4DCC1C18"/>
    <w:styleLink w:val="StylPunktowane521"/>
    <w:lvl w:ilvl="0" w:tplc="09404E8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7" w15:restartNumberingAfterBreak="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8" w15:restartNumberingAfterBreak="0">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9" w15:restartNumberingAfterBreak="0">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0" w15:restartNumberingAfterBreak="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11" w15:restartNumberingAfterBreak="0">
    <w:nsid w:val="299F640D"/>
    <w:multiLevelType w:val="hybridMultilevel"/>
    <w:tmpl w:val="1834FBCC"/>
    <w:lvl w:ilvl="0" w:tplc="14DCA06A">
      <w:start w:val="1"/>
      <w:numFmt w:val="bullet"/>
      <w:pStyle w:val="Listapunktowana21"/>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720"/>
        </w:tabs>
        <w:ind w:left="720" w:hanging="360"/>
      </w:pPr>
      <w:rPr>
        <w:rFonts w:ascii="Courier New" w:hAnsi="Courier New" w:cs="Times New Roman" w:hint="default"/>
      </w:rPr>
    </w:lvl>
    <w:lvl w:ilvl="2" w:tplc="04150005">
      <w:start w:val="1"/>
      <w:numFmt w:val="bullet"/>
      <w:lvlText w:val=""/>
      <w:lvlJc w:val="left"/>
      <w:pPr>
        <w:tabs>
          <w:tab w:val="num" w:pos="1440"/>
        </w:tabs>
        <w:ind w:left="1440" w:hanging="360"/>
      </w:pPr>
      <w:rPr>
        <w:rFonts w:ascii="Wingdings" w:hAnsi="Wingdings" w:hint="default"/>
      </w:rPr>
    </w:lvl>
    <w:lvl w:ilvl="3" w:tplc="04150001">
      <w:start w:val="1"/>
      <w:numFmt w:val="bullet"/>
      <w:lvlText w:val=""/>
      <w:lvlJc w:val="left"/>
      <w:pPr>
        <w:tabs>
          <w:tab w:val="num" w:pos="2160"/>
        </w:tabs>
        <w:ind w:left="2160" w:hanging="360"/>
      </w:pPr>
      <w:rPr>
        <w:rFonts w:ascii="Symbol" w:hAnsi="Symbol" w:hint="default"/>
      </w:rPr>
    </w:lvl>
    <w:lvl w:ilvl="4" w:tplc="04150003">
      <w:start w:val="1"/>
      <w:numFmt w:val="bullet"/>
      <w:lvlText w:val="o"/>
      <w:lvlJc w:val="left"/>
      <w:pPr>
        <w:tabs>
          <w:tab w:val="num" w:pos="2880"/>
        </w:tabs>
        <w:ind w:left="2880" w:hanging="360"/>
      </w:pPr>
      <w:rPr>
        <w:rFonts w:ascii="Courier New" w:hAnsi="Courier New" w:cs="Times New Roman" w:hint="default"/>
      </w:rPr>
    </w:lvl>
    <w:lvl w:ilvl="5" w:tplc="04150005">
      <w:start w:val="1"/>
      <w:numFmt w:val="bullet"/>
      <w:lvlText w:val=""/>
      <w:lvlJc w:val="left"/>
      <w:pPr>
        <w:tabs>
          <w:tab w:val="num" w:pos="3600"/>
        </w:tabs>
        <w:ind w:left="3600" w:hanging="360"/>
      </w:pPr>
      <w:rPr>
        <w:rFonts w:ascii="Wingdings" w:hAnsi="Wingdings" w:hint="default"/>
      </w:rPr>
    </w:lvl>
    <w:lvl w:ilvl="6" w:tplc="04150001">
      <w:start w:val="1"/>
      <w:numFmt w:val="bullet"/>
      <w:lvlText w:val=""/>
      <w:lvlJc w:val="left"/>
      <w:pPr>
        <w:tabs>
          <w:tab w:val="num" w:pos="4320"/>
        </w:tabs>
        <w:ind w:left="4320" w:hanging="360"/>
      </w:pPr>
      <w:rPr>
        <w:rFonts w:ascii="Symbol" w:hAnsi="Symbol" w:hint="default"/>
      </w:rPr>
    </w:lvl>
    <w:lvl w:ilvl="7" w:tplc="04150003">
      <w:start w:val="1"/>
      <w:numFmt w:val="bullet"/>
      <w:lvlText w:val="o"/>
      <w:lvlJc w:val="left"/>
      <w:pPr>
        <w:tabs>
          <w:tab w:val="num" w:pos="5040"/>
        </w:tabs>
        <w:ind w:left="5040" w:hanging="360"/>
      </w:pPr>
      <w:rPr>
        <w:rFonts w:ascii="Courier New" w:hAnsi="Courier New" w:cs="Times New Roman" w:hint="default"/>
      </w:rPr>
    </w:lvl>
    <w:lvl w:ilvl="8" w:tplc="0415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A6957"/>
    <w:multiLevelType w:val="singleLevel"/>
    <w:tmpl w:val="6624D654"/>
    <w:lvl w:ilvl="0">
      <w:start w:val="1"/>
      <w:numFmt w:val="lowerLetter"/>
      <w:lvlText w:val="%1)"/>
      <w:legacy w:legacy="1" w:legacySpace="0" w:legacyIndent="206"/>
      <w:lvlJc w:val="left"/>
      <w:rPr>
        <w:rFonts w:ascii="Times New Roman" w:hAnsi="Times New Roman" w:cs="Times New Roman" w:hint="default"/>
      </w:rPr>
    </w:lvl>
  </w:abstractNum>
  <w:abstractNum w:abstractNumId="13" w15:restartNumberingAfterBreak="0">
    <w:nsid w:val="31500C92"/>
    <w:multiLevelType w:val="singleLevel"/>
    <w:tmpl w:val="EE40C4D4"/>
    <w:lvl w:ilvl="0">
      <w:start w:val="1"/>
      <w:numFmt w:val="decimal"/>
      <w:lvlText w:val="1.4.%1."/>
      <w:legacy w:legacy="1" w:legacySpace="0" w:legacyIndent="557"/>
      <w:lvlJc w:val="left"/>
      <w:pPr>
        <w:ind w:left="0" w:firstLine="0"/>
      </w:pPr>
      <w:rPr>
        <w:rFonts w:ascii="Arial" w:hAnsi="Arial" w:cs="Arial" w:hint="default"/>
      </w:rPr>
    </w:lvl>
  </w:abstractNum>
  <w:abstractNum w:abstractNumId="14" w15:restartNumberingAfterBreak="0">
    <w:nsid w:val="31AE1EA3"/>
    <w:multiLevelType w:val="singleLevel"/>
    <w:tmpl w:val="42DAF422"/>
    <w:lvl w:ilvl="0">
      <w:start w:val="10"/>
      <w:numFmt w:val="decimal"/>
      <w:lvlText w:val="%1."/>
      <w:legacy w:legacy="1" w:legacySpace="0" w:legacyIndent="298"/>
      <w:lvlJc w:val="left"/>
      <w:rPr>
        <w:rFonts w:ascii="Times New Roman" w:hAnsi="Times New Roman" w:cs="Times New Roman" w:hint="default"/>
      </w:rPr>
    </w:lvl>
  </w:abstractNum>
  <w:abstractNum w:abstractNumId="15" w15:restartNumberingAfterBreak="0">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F8A61A6"/>
    <w:multiLevelType w:val="singleLevel"/>
    <w:tmpl w:val="799E0FCE"/>
    <w:lvl w:ilvl="0">
      <w:start w:val="1"/>
      <w:numFmt w:val="lowerLetter"/>
      <w:lvlText w:val="%1)"/>
      <w:legacy w:legacy="1" w:legacySpace="0" w:legacyIndent="283"/>
      <w:lvlJc w:val="left"/>
      <w:pPr>
        <w:ind w:left="0" w:firstLine="0"/>
      </w:pPr>
      <w:rPr>
        <w:rFonts w:ascii="Arial" w:hAnsi="Arial" w:cs="Arial" w:hint="default"/>
      </w:rPr>
    </w:lvl>
  </w:abstractNum>
  <w:abstractNum w:abstractNumId="17" w15:restartNumberingAfterBreak="0">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18" w15:restartNumberingAfterBreak="0">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4861658D"/>
    <w:multiLevelType w:val="singleLevel"/>
    <w:tmpl w:val="758C1950"/>
    <w:lvl w:ilvl="0">
      <w:start w:val="1"/>
      <w:numFmt w:val="decimal"/>
      <w:lvlText w:val="1.4.%1."/>
      <w:legacy w:legacy="1" w:legacySpace="0" w:legacyIndent="499"/>
      <w:lvlJc w:val="left"/>
      <w:rPr>
        <w:rFonts w:ascii="Times New Roman" w:hAnsi="Times New Roman" w:cs="Times New Roman" w:hint="default"/>
      </w:rPr>
    </w:lvl>
  </w:abstractNum>
  <w:abstractNum w:abstractNumId="20" w15:restartNumberingAfterBreak="0">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21"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C0F16EF"/>
    <w:multiLevelType w:val="singleLevel"/>
    <w:tmpl w:val="1272FCE4"/>
    <w:lvl w:ilvl="0">
      <w:start w:val="10"/>
      <w:numFmt w:val="decimal"/>
      <w:lvlText w:val="1.4.%1."/>
      <w:legacy w:legacy="1" w:legacySpace="0" w:legacyIndent="600"/>
      <w:lvlJc w:val="left"/>
      <w:rPr>
        <w:rFonts w:ascii="Times New Roman" w:hAnsi="Times New Roman" w:cs="Times New Roman" w:hint="default"/>
      </w:rPr>
    </w:lvl>
  </w:abstractNum>
  <w:abstractNum w:abstractNumId="23" w15:restartNumberingAfterBreak="0">
    <w:nsid w:val="4E1422B9"/>
    <w:multiLevelType w:val="singleLevel"/>
    <w:tmpl w:val="ABD220A6"/>
    <w:lvl w:ilvl="0">
      <w:start w:val="1"/>
      <w:numFmt w:val="decimal"/>
      <w:lvlText w:val="%1."/>
      <w:legacy w:legacy="1" w:legacySpace="0" w:legacyIndent="336"/>
      <w:lvlJc w:val="left"/>
      <w:rPr>
        <w:rFonts w:ascii="Arial" w:hAnsi="Arial" w:cs="Arial" w:hint="default"/>
      </w:rPr>
    </w:lvl>
  </w:abstractNum>
  <w:abstractNum w:abstractNumId="24"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B365D"/>
    <w:multiLevelType w:val="singleLevel"/>
    <w:tmpl w:val="B650955A"/>
    <w:lvl w:ilvl="0">
      <w:numFmt w:val="decimal"/>
      <w:lvlText w:val="*"/>
      <w:lvlJc w:val="left"/>
      <w:rPr>
        <w:rFonts w:cs="Times New Roman"/>
      </w:rPr>
    </w:lvl>
  </w:abstractNum>
  <w:abstractNum w:abstractNumId="26" w15:restartNumberingAfterBreak="0">
    <w:nsid w:val="5C0C075E"/>
    <w:multiLevelType w:val="singleLevel"/>
    <w:tmpl w:val="9C109276"/>
    <w:lvl w:ilvl="0">
      <w:start w:val="2"/>
      <w:numFmt w:val="decimal"/>
      <w:lvlText w:val="%1."/>
      <w:legacy w:legacy="1" w:legacySpace="0" w:legacyIndent="202"/>
      <w:lvlJc w:val="left"/>
      <w:rPr>
        <w:rFonts w:ascii="Times New Roman" w:hAnsi="Times New Roman" w:cs="Times New Roman" w:hint="default"/>
      </w:rPr>
    </w:lvl>
  </w:abstractNum>
  <w:abstractNum w:abstractNumId="27" w15:restartNumberingAfterBreak="0">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28" w15:restartNumberingAfterBreak="0">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29" w15:restartNumberingAfterBreak="0">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30" w15:restartNumberingAfterBreak="0">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31" w15:restartNumberingAfterBreak="0">
    <w:nsid w:val="6A8A073B"/>
    <w:multiLevelType w:val="singleLevel"/>
    <w:tmpl w:val="055277A0"/>
    <w:lvl w:ilvl="0">
      <w:start w:val="67"/>
      <w:numFmt w:val="decimal"/>
      <w:lvlText w:val="%1."/>
      <w:legacy w:legacy="1" w:legacySpace="0" w:legacyIndent="298"/>
      <w:lvlJc w:val="left"/>
      <w:rPr>
        <w:rFonts w:ascii="Times New Roman" w:hAnsi="Times New Roman" w:cs="Times New Roman" w:hint="default"/>
      </w:rPr>
    </w:lvl>
  </w:abstractNum>
  <w:abstractNum w:abstractNumId="32" w15:restartNumberingAfterBreak="0">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33" w15:restartNumberingAfterBreak="0">
    <w:nsid w:val="76B72BFC"/>
    <w:multiLevelType w:val="multilevel"/>
    <w:tmpl w:val="2C26149E"/>
    <w:lvl w:ilvl="0">
      <w:start w:val="1"/>
      <w:numFmt w:val="decimal"/>
      <w:lvlText w:val="%1."/>
      <w:legacy w:legacy="1" w:legacySpace="0" w:legacyIndent="278"/>
      <w:lvlJc w:val="left"/>
      <w:rPr>
        <w:rFonts w:ascii="Arial" w:hAnsi="Arial" w:cs="Arial" w:hint="default"/>
      </w:rPr>
    </w:lvl>
    <w:lvl w:ilvl="1">
      <w:start w:val="3"/>
      <w:numFmt w:val="decimal"/>
      <w:isLgl/>
      <w:lvlText w:val="%1.%2."/>
      <w:lvlJc w:val="left"/>
      <w:pPr>
        <w:ind w:left="370" w:hanging="360"/>
      </w:pPr>
      <w:rPr>
        <w:rFonts w:cs="Times New Roman" w:hint="default"/>
      </w:rPr>
    </w:lvl>
    <w:lvl w:ilvl="2">
      <w:start w:val="1"/>
      <w:numFmt w:val="decimal"/>
      <w:isLgl/>
      <w:lvlText w:val="%1.%2.%3."/>
      <w:lvlJc w:val="left"/>
      <w:pPr>
        <w:ind w:left="74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20" w:hanging="1080"/>
      </w:pPr>
      <w:rPr>
        <w:rFonts w:cs="Times New Roman" w:hint="default"/>
      </w:rPr>
    </w:lvl>
    <w:lvl w:ilvl="5">
      <w:start w:val="1"/>
      <w:numFmt w:val="decimal"/>
      <w:isLgl/>
      <w:lvlText w:val="%1.%2.%3.%4.%5.%6."/>
      <w:lvlJc w:val="left"/>
      <w:pPr>
        <w:ind w:left="1130" w:hanging="1080"/>
      </w:pPr>
      <w:rPr>
        <w:rFonts w:cs="Times New Roman" w:hint="default"/>
      </w:rPr>
    </w:lvl>
    <w:lvl w:ilvl="6">
      <w:start w:val="1"/>
      <w:numFmt w:val="decimal"/>
      <w:isLgl/>
      <w:lvlText w:val="%1.%2.%3.%4.%5.%6.%7."/>
      <w:lvlJc w:val="left"/>
      <w:pPr>
        <w:ind w:left="1140" w:hanging="1080"/>
      </w:pPr>
      <w:rPr>
        <w:rFonts w:cs="Times New Roman" w:hint="default"/>
      </w:rPr>
    </w:lvl>
    <w:lvl w:ilvl="7">
      <w:start w:val="1"/>
      <w:numFmt w:val="decimal"/>
      <w:isLgl/>
      <w:lvlText w:val="%1.%2.%3.%4.%5.%6.%7.%8."/>
      <w:lvlJc w:val="left"/>
      <w:pPr>
        <w:ind w:left="1510" w:hanging="1440"/>
      </w:pPr>
      <w:rPr>
        <w:rFonts w:cs="Times New Roman" w:hint="default"/>
      </w:rPr>
    </w:lvl>
    <w:lvl w:ilvl="8">
      <w:start w:val="1"/>
      <w:numFmt w:val="decimal"/>
      <w:isLgl/>
      <w:lvlText w:val="%1.%2.%3.%4.%5.%6.%7.%8.%9."/>
      <w:lvlJc w:val="left"/>
      <w:pPr>
        <w:ind w:left="1520" w:hanging="1440"/>
      </w:pPr>
      <w:rPr>
        <w:rFonts w:cs="Times New Roman" w:hint="default"/>
      </w:rPr>
    </w:lvl>
  </w:abstractNum>
  <w:abstractNum w:abstractNumId="34" w15:restartNumberingAfterBreak="0">
    <w:nsid w:val="7E513460"/>
    <w:multiLevelType w:val="hybridMultilevel"/>
    <w:tmpl w:val="C3BA471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num w:numId="1">
    <w:abstractNumId w:val="0"/>
  </w:num>
  <w:num w:numId="2">
    <w:abstractNumId w:val="21"/>
  </w:num>
  <w:num w:numId="3">
    <w:abstractNumId w:val="11"/>
  </w:num>
  <w:num w:numId="4">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5">
    <w:abstractNumId w:val="24"/>
  </w:num>
  <w:num w:numId="6">
    <w:abstractNumId w:val="1"/>
    <w:lvlOverride w:ilvl="0">
      <w:lvl w:ilvl="0">
        <w:numFmt w:val="bullet"/>
        <w:lvlText w:val="-"/>
        <w:legacy w:legacy="1" w:legacySpace="0" w:legacyIndent="360"/>
        <w:lvlJc w:val="left"/>
        <w:pPr>
          <w:ind w:left="0" w:firstLine="0"/>
        </w:pPr>
        <w:rPr>
          <w:rFonts w:ascii="Arial" w:hAnsi="Arial" w:cs="Times New Roman" w:hint="default"/>
        </w:rPr>
      </w:lvl>
    </w:lvlOverride>
  </w:num>
  <w:num w:numId="7">
    <w:abstractNumId w:val="5"/>
  </w:num>
  <w:num w:numId="8">
    <w:abstractNumId w:val="1"/>
    <w:lvlOverride w:ilvl="0">
      <w:lvl w:ilvl="0">
        <w:numFmt w:val="bullet"/>
        <w:lvlText w:val="-"/>
        <w:legacy w:legacy="1" w:legacySpace="0" w:legacyIndent="288"/>
        <w:lvlJc w:val="left"/>
        <w:rPr>
          <w:rFonts w:ascii="Arial" w:hAnsi="Arial" w:hint="default"/>
        </w:rPr>
      </w:lvl>
    </w:lvlOverride>
  </w:num>
  <w:num w:numId="9">
    <w:abstractNumId w:val="1"/>
    <w:lvlOverride w:ilvl="0">
      <w:lvl w:ilvl="0">
        <w:numFmt w:val="bullet"/>
        <w:lvlText w:val="-"/>
        <w:legacy w:legacy="1" w:legacySpace="0" w:legacyIndent="293"/>
        <w:lvlJc w:val="left"/>
        <w:rPr>
          <w:rFonts w:ascii="Arial" w:hAnsi="Arial" w:hint="default"/>
        </w:rPr>
      </w:lvl>
    </w:lvlOverride>
  </w:num>
  <w:num w:numId="10">
    <w:abstractNumId w:val="17"/>
  </w:num>
  <w:num w:numId="11">
    <w:abstractNumId w:val="27"/>
  </w:num>
  <w:num w:numId="12">
    <w:abstractNumId w:val="15"/>
  </w:num>
  <w:num w:numId="13">
    <w:abstractNumId w:val="7"/>
  </w:num>
  <w:num w:numId="14">
    <w:abstractNumId w:val="8"/>
  </w:num>
  <w:num w:numId="15">
    <w:abstractNumId w:val="35"/>
  </w:num>
  <w:num w:numId="16">
    <w:abstractNumId w:val="35"/>
    <w:lvlOverride w:ilvl="0">
      <w:lvl w:ilvl="0">
        <w:start w:val="1"/>
        <w:numFmt w:val="lowerLetter"/>
        <w:lvlText w:val="%1)"/>
        <w:legacy w:legacy="1" w:legacySpace="0" w:legacyIndent="278"/>
        <w:lvlJc w:val="left"/>
        <w:rPr>
          <w:rFonts w:ascii="Arial" w:hAnsi="Arial" w:cs="Arial" w:hint="default"/>
        </w:rPr>
      </w:lvl>
    </w:lvlOverride>
  </w:num>
  <w:num w:numId="17">
    <w:abstractNumId w:val="10"/>
  </w:num>
  <w:num w:numId="18">
    <w:abstractNumId w:val="6"/>
  </w:num>
  <w:num w:numId="19">
    <w:abstractNumId w:val="2"/>
  </w:num>
  <w:num w:numId="20">
    <w:abstractNumId w:val="32"/>
  </w:num>
  <w:num w:numId="21">
    <w:abstractNumId w:val="20"/>
  </w:num>
  <w:num w:numId="22">
    <w:abstractNumId w:val="9"/>
  </w:num>
  <w:num w:numId="23">
    <w:abstractNumId w:val="29"/>
  </w:num>
  <w:num w:numId="24">
    <w:abstractNumId w:val="23"/>
  </w:num>
  <w:num w:numId="25">
    <w:abstractNumId w:val="28"/>
  </w:num>
  <w:num w:numId="26">
    <w:abstractNumId w:val="28"/>
    <w:lvlOverride w:ilvl="0">
      <w:lvl w:ilvl="0">
        <w:start w:val="1"/>
        <w:numFmt w:val="lowerLetter"/>
        <w:lvlText w:val="(%1)"/>
        <w:legacy w:legacy="1" w:legacySpace="0" w:legacyIndent="273"/>
        <w:lvlJc w:val="left"/>
        <w:rPr>
          <w:rFonts w:ascii="Arial" w:hAnsi="Arial" w:cs="Arial" w:hint="default"/>
        </w:rPr>
      </w:lvl>
    </w:lvlOverride>
  </w:num>
  <w:num w:numId="27">
    <w:abstractNumId w:val="30"/>
  </w:num>
  <w:num w:numId="28">
    <w:abstractNumId w:val="18"/>
  </w:num>
  <w:num w:numId="29">
    <w:abstractNumId w:val="33"/>
  </w:num>
  <w:num w:numId="30">
    <w:abstractNumId w:val="25"/>
  </w:num>
  <w:num w:numId="31">
    <w:abstractNumId w:val="1"/>
    <w:lvlOverride w:ilvl="0">
      <w:lvl w:ilvl="0">
        <w:numFmt w:val="bullet"/>
        <w:lvlText w:val="-"/>
        <w:legacy w:legacy="1" w:legacySpace="0" w:legacyIndent="115"/>
        <w:lvlJc w:val="left"/>
        <w:rPr>
          <w:rFonts w:ascii="Times New Roman" w:hAnsi="Times New Roman" w:hint="default"/>
        </w:rPr>
      </w:lvl>
    </w:lvlOverride>
  </w:num>
  <w:num w:numId="32">
    <w:abstractNumId w:val="19"/>
  </w:num>
  <w:num w:numId="33">
    <w:abstractNumId w:val="19"/>
    <w:lvlOverride w:ilvl="0">
      <w:lvl w:ilvl="0">
        <w:start w:val="8"/>
        <w:numFmt w:val="decimal"/>
        <w:lvlText w:val="1.4.%1."/>
        <w:legacy w:legacy="1" w:legacySpace="0" w:legacyIndent="475"/>
        <w:lvlJc w:val="left"/>
        <w:rPr>
          <w:rFonts w:ascii="Times New Roman" w:hAnsi="Times New Roman" w:cs="Times New Roman" w:hint="default"/>
        </w:rPr>
      </w:lvl>
    </w:lvlOverride>
  </w:num>
  <w:num w:numId="34">
    <w:abstractNumId w:val="22"/>
  </w:num>
  <w:num w:numId="35">
    <w:abstractNumId w:val="12"/>
  </w:num>
  <w:num w:numId="36">
    <w:abstractNumId w:val="26"/>
  </w:num>
  <w:num w:numId="37">
    <w:abstractNumId w:val="14"/>
  </w:num>
  <w:num w:numId="38">
    <w:abstractNumId w:val="14"/>
    <w:lvlOverride w:ilvl="0">
      <w:lvl w:ilvl="0">
        <w:start w:val="32"/>
        <w:numFmt w:val="decimal"/>
        <w:lvlText w:val="%1."/>
        <w:legacy w:legacy="1" w:legacySpace="0" w:legacyIndent="298"/>
        <w:lvlJc w:val="left"/>
        <w:rPr>
          <w:rFonts w:ascii="Times New Roman" w:hAnsi="Times New Roman" w:cs="Times New Roman" w:hint="default"/>
        </w:rPr>
      </w:lvl>
    </w:lvlOverride>
  </w:num>
  <w:num w:numId="39">
    <w:abstractNumId w:val="4"/>
  </w:num>
  <w:num w:numId="40">
    <w:abstractNumId w:val="31"/>
  </w:num>
  <w:num w:numId="41">
    <w:abstractNumId w:val="34"/>
  </w:num>
  <w:num w:numId="42">
    <w:abstractNumId w:val="33"/>
    <w:lvlOverride w:ilvl="0">
      <w:startOverride w:val="1"/>
    </w:lvlOverride>
  </w:num>
  <w:num w:numId="43">
    <w:abstractNumId w:val="13"/>
    <w:lvlOverride w:ilvl="0">
      <w:startOverride w:val="1"/>
    </w:lvlOverride>
  </w:num>
  <w:num w:numId="44">
    <w:abstractNumId w:val="16"/>
    <w:lvlOverride w:ilvl="0">
      <w:startOverride w:val="1"/>
    </w:lvlOverride>
  </w:num>
  <w:num w:numId="45">
    <w:abstractNumId w:val="1"/>
    <w:lvlOverride w:ilvl="0">
      <w:lvl w:ilvl="0">
        <w:numFmt w:val="bullet"/>
        <w:lvlText w:val="-"/>
        <w:legacy w:legacy="1" w:legacySpace="0" w:legacyIndent="278"/>
        <w:lvlJc w:val="left"/>
        <w:pPr>
          <w:ind w:left="0" w:firstLine="0"/>
        </w:pPr>
        <w:rPr>
          <w:rFonts w:ascii="Arial" w:hAnsi="Arial" w:cs="Times New Roman" w:hint="default"/>
        </w:rPr>
      </w:lvl>
    </w:lvlOverride>
  </w:num>
  <w:num w:numId="46">
    <w:abstractNumId w:val="3"/>
    <w:lvlOverride w:ilvl="0">
      <w:startOverride w:val="3"/>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5E"/>
    <w:rsid w:val="00051634"/>
    <w:rsid w:val="00066FAF"/>
    <w:rsid w:val="000D6598"/>
    <w:rsid w:val="0018097A"/>
    <w:rsid w:val="00181CCD"/>
    <w:rsid w:val="00194900"/>
    <w:rsid w:val="00274610"/>
    <w:rsid w:val="002D3AA5"/>
    <w:rsid w:val="002F5507"/>
    <w:rsid w:val="00307CCB"/>
    <w:rsid w:val="00312F16"/>
    <w:rsid w:val="003234B2"/>
    <w:rsid w:val="00397770"/>
    <w:rsid w:val="003B5C65"/>
    <w:rsid w:val="00405781"/>
    <w:rsid w:val="00437AD7"/>
    <w:rsid w:val="00544169"/>
    <w:rsid w:val="0064798E"/>
    <w:rsid w:val="006C75E7"/>
    <w:rsid w:val="006E6E67"/>
    <w:rsid w:val="00723693"/>
    <w:rsid w:val="00745CFF"/>
    <w:rsid w:val="00790B5E"/>
    <w:rsid w:val="0085624E"/>
    <w:rsid w:val="008F308B"/>
    <w:rsid w:val="009842DD"/>
    <w:rsid w:val="00A62B27"/>
    <w:rsid w:val="00A70382"/>
    <w:rsid w:val="00B4106A"/>
    <w:rsid w:val="00B90AD5"/>
    <w:rsid w:val="00C36838"/>
    <w:rsid w:val="00C37468"/>
    <w:rsid w:val="00C4360E"/>
    <w:rsid w:val="00C71DE7"/>
    <w:rsid w:val="00C97CC5"/>
    <w:rsid w:val="00CF4C5B"/>
    <w:rsid w:val="00D2498D"/>
    <w:rsid w:val="00D40C4A"/>
    <w:rsid w:val="00D41E29"/>
    <w:rsid w:val="00F40DFB"/>
    <w:rsid w:val="00F665B9"/>
    <w:rsid w:val="00FA073C"/>
    <w:rsid w:val="00FE21A6"/>
    <w:rsid w:val="00FE5FC8"/>
    <w:rsid w:val="00FF4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B33"/>
  <w15:docId w15:val="{0EBAE0C1-7B51-4C7D-AD03-68F08FA2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73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FA073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FA073C"/>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unhideWhenUsed/>
    <w:qFormat/>
    <w:rsid w:val="00FA073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FA073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unhideWhenUsed/>
    <w:qFormat/>
    <w:rsid w:val="00FA073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unhideWhenUsed/>
    <w:qFormat/>
    <w:rsid w:val="00FA073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unhideWhenUsed/>
    <w:qFormat/>
    <w:rsid w:val="00FA073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unhideWhenUsed/>
    <w:qFormat/>
    <w:rsid w:val="00FA073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unhideWhenUsed/>
    <w:qFormat/>
    <w:rsid w:val="00FA073C"/>
    <w:pPr>
      <w:keepNext/>
      <w:widowControl/>
      <w:numPr>
        <w:numId w:val="2"/>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73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FA073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FA073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FA073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FA073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FA073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FA073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FA073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FA073C"/>
    <w:rPr>
      <w:rFonts w:ascii="Times New Roman" w:eastAsiaTheme="minorEastAsia" w:hAnsi="Times New Roman" w:cs="Times New Roman"/>
      <w:b/>
      <w:bCs/>
      <w:sz w:val="24"/>
      <w:szCs w:val="24"/>
      <w:u w:val="single"/>
      <w:lang w:eastAsia="pl-PL"/>
    </w:rPr>
  </w:style>
  <w:style w:type="paragraph" w:styleId="Legenda">
    <w:name w:val="caption"/>
    <w:basedOn w:val="Normalny"/>
    <w:next w:val="Normalny"/>
    <w:uiPriority w:val="35"/>
    <w:unhideWhenUsed/>
    <w:qFormat/>
    <w:rsid w:val="00FA073C"/>
    <w:pPr>
      <w:widowControl/>
      <w:autoSpaceDE/>
      <w:autoSpaceDN/>
      <w:adjustRightInd/>
    </w:pPr>
    <w:rPr>
      <w:rFonts w:ascii="Courier New" w:hAnsi="Courier New" w:cs="Times New Roman"/>
      <w:b/>
      <w:sz w:val="24"/>
    </w:rPr>
  </w:style>
  <w:style w:type="paragraph" w:styleId="Tytu">
    <w:name w:val="Title"/>
    <w:basedOn w:val="Normalny"/>
    <w:link w:val="TytuZnak"/>
    <w:uiPriority w:val="10"/>
    <w:qFormat/>
    <w:rsid w:val="00FA073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FA073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FA073C"/>
    <w:pPr>
      <w:spacing w:before="320"/>
      <w:jc w:val="center"/>
    </w:pPr>
    <w:rPr>
      <w:b/>
      <w:bCs/>
      <w:sz w:val="22"/>
      <w:szCs w:val="22"/>
    </w:rPr>
  </w:style>
  <w:style w:type="character" w:customStyle="1" w:styleId="PodtytuZnak">
    <w:name w:val="Podtytuł Znak"/>
    <w:basedOn w:val="Domylnaczcionkaakapitu"/>
    <w:link w:val="Podtytu"/>
    <w:uiPriority w:val="11"/>
    <w:rsid w:val="00FA073C"/>
    <w:rPr>
      <w:rFonts w:ascii="Arial" w:eastAsiaTheme="minorEastAsia" w:hAnsi="Arial" w:cs="Arial"/>
      <w:b/>
      <w:bCs/>
      <w:lang w:eastAsia="pl-PL"/>
    </w:rPr>
  </w:style>
  <w:style w:type="character" w:styleId="Pogrubienie">
    <w:name w:val="Strong"/>
    <w:basedOn w:val="Domylnaczcionkaakapitu"/>
    <w:uiPriority w:val="22"/>
    <w:qFormat/>
    <w:rsid w:val="00FA073C"/>
    <w:rPr>
      <w:rFonts w:ascii="Times New Roman" w:hAnsi="Times New Roman" w:cs="Times New Roman" w:hint="default"/>
      <w:b/>
      <w:bCs w:val="0"/>
    </w:rPr>
  </w:style>
  <w:style w:type="paragraph" w:styleId="Bezodstpw">
    <w:name w:val="No Spacing"/>
    <w:uiPriority w:val="1"/>
    <w:qFormat/>
    <w:rsid w:val="00FA073C"/>
    <w:pPr>
      <w:spacing w:after="0" w:line="240" w:lineRule="auto"/>
    </w:pPr>
    <w:rPr>
      <w:rFonts w:ascii="Calibri" w:eastAsiaTheme="minorEastAsia" w:hAnsi="Calibri" w:cs="Times New Roman"/>
    </w:rPr>
  </w:style>
  <w:style w:type="paragraph" w:styleId="Akapitzlist">
    <w:name w:val="List Paragraph"/>
    <w:basedOn w:val="Normalny"/>
    <w:uiPriority w:val="34"/>
    <w:qFormat/>
    <w:rsid w:val="00FA073C"/>
    <w:pPr>
      <w:widowControl/>
      <w:suppressAutoHyphens/>
      <w:autoSpaceDE/>
      <w:autoSpaceDN/>
      <w:adjustRightInd/>
      <w:ind w:left="708"/>
    </w:pPr>
    <w:rPr>
      <w:rFonts w:ascii="Times New Roman" w:hAnsi="Times New Roman" w:cs="Times New Roman"/>
      <w:lang w:eastAsia="ar-SA"/>
    </w:rPr>
  </w:style>
  <w:style w:type="numbering" w:customStyle="1" w:styleId="Bezlisty1">
    <w:name w:val="Bez listy1"/>
    <w:next w:val="Bezlisty"/>
    <w:uiPriority w:val="99"/>
    <w:semiHidden/>
    <w:unhideWhenUsed/>
    <w:rsid w:val="00FA073C"/>
  </w:style>
  <w:style w:type="paragraph" w:styleId="Nagwek">
    <w:name w:val="header"/>
    <w:basedOn w:val="Normalny"/>
    <w:link w:val="NagwekZnak"/>
    <w:uiPriority w:val="99"/>
    <w:unhideWhenUsed/>
    <w:qFormat/>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NagwekZnak">
    <w:name w:val="Nagłówek Znak"/>
    <w:basedOn w:val="Domylnaczcionkaakapitu"/>
    <w:link w:val="Nagwek"/>
    <w:uiPriority w:val="99"/>
    <w:qFormat/>
    <w:rsid w:val="00FA073C"/>
    <w:rPr>
      <w:rFonts w:ascii="Times New Roman" w:eastAsia="Calibri" w:hAnsi="Times New Roman" w:cs="Times New Roman"/>
      <w:sz w:val="24"/>
    </w:rPr>
  </w:style>
  <w:style w:type="paragraph" w:styleId="Stopka">
    <w:name w:val="footer"/>
    <w:basedOn w:val="Normalny"/>
    <w:link w:val="StopkaZnak"/>
    <w:uiPriority w:val="99"/>
    <w:unhideWhenUsed/>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StopkaZnak">
    <w:name w:val="Stopka Znak"/>
    <w:basedOn w:val="Domylnaczcionkaakapitu"/>
    <w:link w:val="Stopka"/>
    <w:uiPriority w:val="99"/>
    <w:rsid w:val="00FA073C"/>
    <w:rPr>
      <w:rFonts w:ascii="Times New Roman" w:eastAsia="Calibri" w:hAnsi="Times New Roman" w:cs="Times New Roman"/>
      <w:sz w:val="24"/>
    </w:rPr>
  </w:style>
  <w:style w:type="paragraph" w:customStyle="1" w:styleId="Nagwek11">
    <w:name w:val="Nagłówek 11"/>
    <w:basedOn w:val="Normalny"/>
    <w:next w:val="Normalny"/>
    <w:uiPriority w:val="9"/>
    <w:qFormat/>
    <w:rsid w:val="00FA073C"/>
    <w:pPr>
      <w:keepNext/>
      <w:spacing w:before="240" w:after="60"/>
      <w:outlineLvl w:val="0"/>
    </w:pPr>
    <w:rPr>
      <w:rFonts w:ascii="Cambria" w:eastAsia="Times New Roman" w:hAnsi="Cambria" w:cs="Times New Roman"/>
      <w:b/>
      <w:bCs/>
      <w:kern w:val="32"/>
      <w:sz w:val="32"/>
      <w:szCs w:val="32"/>
    </w:rPr>
  </w:style>
  <w:style w:type="paragraph" w:customStyle="1" w:styleId="Nagwek21">
    <w:name w:val="Nagłówek 21"/>
    <w:basedOn w:val="Normalny"/>
    <w:next w:val="Normalny"/>
    <w:uiPriority w:val="9"/>
    <w:semiHidden/>
    <w:unhideWhenUsed/>
    <w:qFormat/>
    <w:rsid w:val="00FA073C"/>
    <w:pPr>
      <w:keepNext/>
      <w:widowControl/>
      <w:tabs>
        <w:tab w:val="num" w:pos="4613"/>
      </w:tabs>
      <w:suppressAutoHyphens/>
      <w:autoSpaceDE/>
      <w:autoSpaceDN/>
      <w:adjustRightInd/>
      <w:jc w:val="center"/>
      <w:outlineLvl w:val="1"/>
    </w:pPr>
    <w:rPr>
      <w:rFonts w:eastAsia="Times New Roman" w:cs="Times New Roman"/>
      <w:sz w:val="28"/>
      <w:lang w:eastAsia="ar-SA"/>
    </w:rPr>
  </w:style>
  <w:style w:type="paragraph" w:customStyle="1" w:styleId="Nagwek31">
    <w:name w:val="Nagłówek 31"/>
    <w:basedOn w:val="Normalny"/>
    <w:next w:val="Normalny"/>
    <w:uiPriority w:val="9"/>
    <w:semiHidden/>
    <w:unhideWhenUsed/>
    <w:qFormat/>
    <w:rsid w:val="00FA073C"/>
    <w:pPr>
      <w:keepNext/>
      <w:widowControl/>
      <w:suppressAutoHyphens/>
      <w:autoSpaceDE/>
      <w:autoSpaceDN/>
      <w:adjustRightInd/>
      <w:spacing w:before="240" w:after="60"/>
      <w:outlineLvl w:val="2"/>
    </w:pPr>
    <w:rPr>
      <w:rFonts w:ascii="Cambria" w:eastAsia="Times New Roman" w:hAnsi="Cambria" w:cs="Times New Roman"/>
      <w:b/>
      <w:bCs/>
      <w:sz w:val="26"/>
      <w:szCs w:val="26"/>
      <w:lang w:eastAsia="ar-SA"/>
    </w:rPr>
  </w:style>
  <w:style w:type="paragraph" w:customStyle="1" w:styleId="Nagwek41">
    <w:name w:val="Nagłówek 41"/>
    <w:basedOn w:val="Normalny"/>
    <w:next w:val="Normalny"/>
    <w:uiPriority w:val="9"/>
    <w:semiHidden/>
    <w:unhideWhenUsed/>
    <w:qFormat/>
    <w:rsid w:val="00FA073C"/>
    <w:pPr>
      <w:keepNext/>
      <w:spacing w:before="240" w:after="60"/>
      <w:outlineLvl w:val="3"/>
    </w:pPr>
    <w:rPr>
      <w:rFonts w:ascii="Calibri" w:eastAsia="Times New Roman" w:hAnsi="Calibri" w:cs="Times New Roman"/>
      <w:b/>
      <w:bCs/>
      <w:sz w:val="28"/>
      <w:szCs w:val="28"/>
    </w:rPr>
  </w:style>
  <w:style w:type="paragraph" w:customStyle="1" w:styleId="Nagwek51">
    <w:name w:val="Nagłówek 51"/>
    <w:basedOn w:val="Normalny"/>
    <w:next w:val="Normalny"/>
    <w:uiPriority w:val="9"/>
    <w:semiHidden/>
    <w:unhideWhenUsed/>
    <w:qFormat/>
    <w:rsid w:val="00FA073C"/>
    <w:pPr>
      <w:keepNext/>
      <w:widowControl/>
      <w:autoSpaceDE/>
      <w:autoSpaceDN/>
      <w:adjustRightInd/>
      <w:ind w:left="720"/>
      <w:outlineLvl w:val="4"/>
    </w:pPr>
    <w:rPr>
      <w:rFonts w:eastAsia="Times New Roman"/>
      <w:b/>
      <w:bCs/>
      <w:szCs w:val="24"/>
    </w:rPr>
  </w:style>
  <w:style w:type="paragraph" w:customStyle="1" w:styleId="Nagwek61">
    <w:name w:val="Nagłówek 61"/>
    <w:basedOn w:val="Normalny"/>
    <w:next w:val="Normalny"/>
    <w:uiPriority w:val="9"/>
    <w:semiHidden/>
    <w:unhideWhenUsed/>
    <w:qFormat/>
    <w:rsid w:val="00FA073C"/>
    <w:pPr>
      <w:keepNext/>
      <w:widowControl/>
      <w:autoSpaceDE/>
      <w:autoSpaceDN/>
      <w:adjustRightInd/>
      <w:spacing w:before="100"/>
      <w:outlineLvl w:val="5"/>
    </w:pPr>
    <w:rPr>
      <w:rFonts w:ascii="Times New Roman" w:eastAsia="Times New Roman" w:hAnsi="Times New Roman" w:cs="Times New Roman"/>
      <w:b/>
      <w:bCs/>
      <w:sz w:val="24"/>
      <w:szCs w:val="24"/>
    </w:rPr>
  </w:style>
  <w:style w:type="paragraph" w:customStyle="1" w:styleId="Nagwek71">
    <w:name w:val="Nagłówek 71"/>
    <w:basedOn w:val="Normalny"/>
    <w:next w:val="Normalny"/>
    <w:uiPriority w:val="9"/>
    <w:semiHidden/>
    <w:unhideWhenUsed/>
    <w:qFormat/>
    <w:rsid w:val="00FA073C"/>
    <w:pPr>
      <w:keepNext/>
      <w:widowControl/>
      <w:autoSpaceDE/>
      <w:autoSpaceDN/>
      <w:adjustRightInd/>
      <w:spacing w:before="100"/>
      <w:ind w:left="600"/>
      <w:outlineLvl w:val="6"/>
    </w:pPr>
    <w:rPr>
      <w:rFonts w:ascii="Times New Roman" w:eastAsia="Times New Roman" w:hAnsi="Times New Roman" w:cs="Times New Roman"/>
      <w:b/>
      <w:bCs/>
      <w:sz w:val="24"/>
      <w:szCs w:val="24"/>
    </w:rPr>
  </w:style>
  <w:style w:type="paragraph" w:customStyle="1" w:styleId="Nagwek81">
    <w:name w:val="Nagłówek 81"/>
    <w:basedOn w:val="Normalny"/>
    <w:next w:val="Normalny"/>
    <w:uiPriority w:val="9"/>
    <w:semiHidden/>
    <w:unhideWhenUsed/>
    <w:qFormat/>
    <w:rsid w:val="00FA073C"/>
    <w:pPr>
      <w:keepNext/>
      <w:widowControl/>
      <w:tabs>
        <w:tab w:val="left" w:pos="383"/>
      </w:tabs>
      <w:autoSpaceDE/>
      <w:autoSpaceDN/>
      <w:adjustRightInd/>
      <w:jc w:val="both"/>
      <w:outlineLvl w:val="7"/>
    </w:pPr>
    <w:rPr>
      <w:rFonts w:eastAsia="Times New Roman"/>
      <w:b/>
      <w:bCs/>
      <w:sz w:val="18"/>
      <w:szCs w:val="18"/>
    </w:rPr>
  </w:style>
  <w:style w:type="paragraph" w:customStyle="1" w:styleId="Nagwek91">
    <w:name w:val="Nagłówek 91"/>
    <w:basedOn w:val="Normalny"/>
    <w:next w:val="Normalny"/>
    <w:uiPriority w:val="9"/>
    <w:semiHidden/>
    <w:unhideWhenUsed/>
    <w:qFormat/>
    <w:rsid w:val="00FA073C"/>
    <w:pPr>
      <w:keepNext/>
      <w:widowControl/>
      <w:tabs>
        <w:tab w:val="num" w:pos="1080"/>
      </w:tabs>
      <w:autoSpaceDE/>
      <w:autoSpaceDN/>
      <w:adjustRightInd/>
      <w:ind w:left="900" w:hanging="540"/>
      <w:jc w:val="both"/>
      <w:outlineLvl w:val="8"/>
    </w:pPr>
    <w:rPr>
      <w:rFonts w:ascii="Times New Roman" w:eastAsia="Times New Roman" w:hAnsi="Times New Roman" w:cs="Times New Roman"/>
      <w:b/>
      <w:bCs/>
      <w:sz w:val="24"/>
      <w:szCs w:val="24"/>
      <w:u w:val="single"/>
    </w:rPr>
  </w:style>
  <w:style w:type="numbering" w:customStyle="1" w:styleId="Bezlisty11">
    <w:name w:val="Bez listy11"/>
    <w:next w:val="Bezlisty"/>
    <w:uiPriority w:val="99"/>
    <w:semiHidden/>
    <w:unhideWhenUsed/>
    <w:rsid w:val="00FA073C"/>
  </w:style>
  <w:style w:type="character" w:customStyle="1" w:styleId="Hipercze1">
    <w:name w:val="Hiperłącze1"/>
    <w:basedOn w:val="Domylnaczcionkaakapitu"/>
    <w:uiPriority w:val="99"/>
    <w:unhideWhenUsed/>
    <w:rsid w:val="00FA073C"/>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FA073C"/>
    <w:rPr>
      <w:color w:val="800080"/>
      <w:u w:val="single"/>
    </w:rPr>
  </w:style>
  <w:style w:type="paragraph" w:styleId="NormalnyWeb">
    <w:name w:val="Normal (Web)"/>
    <w:basedOn w:val="Normalny"/>
    <w:uiPriority w:val="99"/>
    <w:unhideWhenUsed/>
    <w:rsid w:val="00FA073C"/>
    <w:pPr>
      <w:widowControl/>
      <w:autoSpaceDE/>
      <w:autoSpaceDN/>
      <w:adjustRightInd/>
    </w:pPr>
    <w:rPr>
      <w:rFonts w:ascii="Arial Unicode MS" w:eastAsia="Arial Unicode MS" w:hAnsi="Arial Unicode MS" w:cs="Arial Unicode MS"/>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
    <w:name w:val="Tekst przypisu dolnego Znak"/>
    <w:basedOn w:val="Domylnaczcionkaakapitu"/>
    <w:link w:val="Tekstprzypisudolnego1"/>
    <w:uiPriority w:val="99"/>
    <w:semiHidden/>
    <w:rsid w:val="00FA073C"/>
    <w:rPr>
      <w:rFonts w:ascii="Times New Roman" w:eastAsia="Calibri" w:hAnsi="Times New Roman" w:cs="Times New Roman"/>
      <w:sz w:val="20"/>
      <w:szCs w:val="20"/>
    </w:rPr>
  </w:style>
  <w:style w:type="paragraph" w:customStyle="1" w:styleId="Tekstkomentarza1">
    <w:name w:val="Tekst komentarza1"/>
    <w:basedOn w:val="Normalny"/>
    <w:next w:val="Tekstkomentarza"/>
    <w:link w:val="TekstkomentarzaZnak"/>
    <w:uiPriority w:val="99"/>
    <w:semiHidden/>
    <w:unhideWhenUsed/>
    <w:rsid w:val="00FA073C"/>
    <w:pPr>
      <w:widowControl/>
      <w:autoSpaceDE/>
      <w:autoSpaceDN/>
      <w:adjustRightInd/>
    </w:pPr>
    <w:rPr>
      <w:rFonts w:ascii="Times New Roman" w:eastAsia="Calibri" w:hAnsi="Times New Roman" w:cs="Times New Roman"/>
      <w:sz w:val="24"/>
      <w:szCs w:val="24"/>
      <w:lang w:val="en-GB" w:eastAsia="en-GB"/>
    </w:rPr>
  </w:style>
  <w:style w:type="character" w:customStyle="1" w:styleId="TekstkomentarzaZnak">
    <w:name w:val="Tekst komentarza Znak"/>
    <w:basedOn w:val="Domylnaczcionkaakapitu"/>
    <w:link w:val="Tekstkomentarza1"/>
    <w:uiPriority w:val="99"/>
    <w:semiHidden/>
    <w:rsid w:val="00FA073C"/>
    <w:rPr>
      <w:rFonts w:ascii="Times New Roman" w:eastAsia="Calibri" w:hAnsi="Times New Roman" w:cs="Times New Roman"/>
      <w:sz w:val="24"/>
      <w:szCs w:val="24"/>
      <w:lang w:val="en-GB" w:eastAsia="en-GB"/>
    </w:rPr>
  </w:style>
  <w:style w:type="paragraph" w:customStyle="1" w:styleId="Legenda1">
    <w:name w:val="Legenda1"/>
    <w:basedOn w:val="Normalny"/>
    <w:next w:val="Normalny"/>
    <w:uiPriority w:val="35"/>
    <w:semiHidden/>
    <w:unhideWhenUsed/>
    <w:qFormat/>
    <w:rsid w:val="00FA073C"/>
    <w:pPr>
      <w:widowControl/>
      <w:autoSpaceDE/>
      <w:autoSpaceDN/>
      <w:adjustRightInd/>
    </w:pPr>
    <w:rPr>
      <w:rFonts w:ascii="Courier New" w:eastAsia="Times New Roman" w:hAnsi="Courier New" w:cs="Times New Roman"/>
      <w:b/>
      <w:sz w:val="24"/>
    </w:rPr>
  </w:style>
  <w:style w:type="paragraph" w:customStyle="1" w:styleId="Listapunktowana21">
    <w:name w:val="Lista punktowana 21"/>
    <w:basedOn w:val="Normalny"/>
    <w:next w:val="Listapunktowana2"/>
    <w:uiPriority w:val="99"/>
    <w:semiHidden/>
    <w:unhideWhenUsed/>
    <w:rsid w:val="00FA073C"/>
    <w:pPr>
      <w:widowControl/>
      <w:numPr>
        <w:numId w:val="3"/>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eastAsia="Times New Roman" w:hAnsi="Calibri" w:cs="Times New Roman"/>
      <w:sz w:val="22"/>
      <w:szCs w:val="22"/>
      <w:lang w:eastAsia="en-US"/>
    </w:rPr>
  </w:style>
  <w:style w:type="paragraph" w:customStyle="1" w:styleId="Tytu1">
    <w:name w:val="Tytuł1"/>
    <w:basedOn w:val="Normalny"/>
    <w:next w:val="Tytu"/>
    <w:uiPriority w:val="10"/>
    <w:qFormat/>
    <w:rsid w:val="00FA073C"/>
    <w:pPr>
      <w:widowControl/>
      <w:autoSpaceDE/>
      <w:autoSpaceDN/>
      <w:adjustRightInd/>
      <w:jc w:val="center"/>
    </w:pPr>
    <w:rPr>
      <w:rFonts w:ascii="Times New Roman" w:eastAsia="Times New Roman" w:hAnsi="Times New Roman" w:cs="Times New Roman"/>
      <w:b/>
      <w:bCs/>
      <w:w w:val="200"/>
      <w:sz w:val="28"/>
      <w:szCs w:val="24"/>
    </w:rPr>
  </w:style>
  <w:style w:type="paragraph" w:customStyle="1" w:styleId="Tekstpodstawowy1">
    <w:name w:val="Tekst podstawowy1"/>
    <w:basedOn w:val="Normalny"/>
    <w:next w:val="Tekstpodstawowy"/>
    <w:link w:val="TekstpodstawowyZnak"/>
    <w:uiPriority w:val="99"/>
    <w:semiHidden/>
    <w:unhideWhenUsed/>
    <w:rsid w:val="00FA073C"/>
    <w:pPr>
      <w:spacing w:after="120"/>
    </w:pPr>
    <w:rPr>
      <w:rFonts w:eastAsia="Times New Roman"/>
    </w:rPr>
  </w:style>
  <w:style w:type="character" w:customStyle="1" w:styleId="TekstpodstawowyZnak">
    <w:name w:val="Tekst podstawowy Znak"/>
    <w:basedOn w:val="Domylnaczcionkaakapitu"/>
    <w:link w:val="Tekstpodstawowy1"/>
    <w:uiPriority w:val="99"/>
    <w:semiHidden/>
    <w:rsid w:val="00FA073C"/>
    <w:rPr>
      <w:rFonts w:ascii="Arial" w:eastAsia="Times New Roman" w:hAnsi="Arial" w:cs="Arial"/>
      <w:sz w:val="20"/>
      <w:szCs w:val="20"/>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FA073C"/>
    <w:pPr>
      <w:spacing w:after="120"/>
      <w:ind w:left="283"/>
    </w:pPr>
    <w:rPr>
      <w:rFonts w:eastAsia="Times New Roman"/>
    </w:rPr>
  </w:style>
  <w:style w:type="character" w:customStyle="1" w:styleId="TekstpodstawowywcityZnak">
    <w:name w:val="Tekst podstawowy wcięty Znak"/>
    <w:basedOn w:val="Domylnaczcionkaakapitu"/>
    <w:link w:val="Tekstpodstawowywcity1"/>
    <w:uiPriority w:val="99"/>
    <w:semiHidden/>
    <w:rsid w:val="00FA073C"/>
    <w:rPr>
      <w:rFonts w:ascii="Arial" w:eastAsia="Times New Roman" w:hAnsi="Arial" w:cs="Arial"/>
      <w:sz w:val="20"/>
      <w:szCs w:val="20"/>
      <w:lang w:eastAsia="pl-PL"/>
    </w:rPr>
  </w:style>
  <w:style w:type="paragraph" w:customStyle="1" w:styleId="Podtytu1">
    <w:name w:val="Podtytuł1"/>
    <w:basedOn w:val="Normalny"/>
    <w:next w:val="Podtytu"/>
    <w:uiPriority w:val="11"/>
    <w:qFormat/>
    <w:rsid w:val="00FA073C"/>
    <w:pPr>
      <w:spacing w:before="320"/>
      <w:jc w:val="center"/>
    </w:pPr>
    <w:rPr>
      <w:rFonts w:eastAsia="Times New Roman"/>
      <w:b/>
      <w:bCs/>
      <w:sz w:val="22"/>
      <w:szCs w:val="22"/>
    </w:rPr>
  </w:style>
  <w:style w:type="paragraph" w:customStyle="1" w:styleId="Tekstpodstawowy21">
    <w:name w:val="Tekst podstawowy 21"/>
    <w:basedOn w:val="Normalny"/>
    <w:next w:val="Tekstpodstawowy2"/>
    <w:link w:val="Tekstpodstawowy2Znak"/>
    <w:uiPriority w:val="99"/>
    <w:unhideWhenUsed/>
    <w:rsid w:val="00FA073C"/>
    <w:pPr>
      <w:widowControl/>
      <w:autoSpaceDE/>
      <w:autoSpaceDN/>
      <w:adjustRightInd/>
    </w:pPr>
    <w:rPr>
      <w:rFonts w:ascii="Times New Roman" w:eastAsia="Times New Roman" w:hAnsi="Times New Roman" w:cs="Times New Roman"/>
      <w:i/>
      <w:iCs/>
      <w:sz w:val="24"/>
      <w:szCs w:val="24"/>
    </w:rPr>
  </w:style>
  <w:style w:type="character" w:customStyle="1" w:styleId="Tekstpodstawowy2Znak">
    <w:name w:val="Tekst podstawowy 2 Znak"/>
    <w:basedOn w:val="Domylnaczcionkaakapitu"/>
    <w:link w:val="Tekstpodstawowy21"/>
    <w:uiPriority w:val="99"/>
    <w:rsid w:val="00FA073C"/>
    <w:rPr>
      <w:rFonts w:ascii="Times New Roman" w:eastAsia="Times New Roman" w:hAnsi="Times New Roman" w:cs="Times New Roman"/>
      <w:i/>
      <w:iCs/>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FA073C"/>
    <w:pPr>
      <w:widowControl/>
      <w:autoSpaceDE/>
      <w:autoSpaceDN/>
      <w:adjustRightInd/>
    </w:pPr>
    <w:rPr>
      <w:rFonts w:ascii="Tahoma" w:eastAsia="Calibri" w:hAnsi="Tahoma" w:cs="Times New Roman"/>
      <w:i/>
      <w:lang w:eastAsia="en-US"/>
    </w:rPr>
  </w:style>
  <w:style w:type="character" w:customStyle="1" w:styleId="Tekstpodstawowy3Znak">
    <w:name w:val="Tekst podstawowy 3 Znak"/>
    <w:basedOn w:val="Domylnaczcionkaakapitu"/>
    <w:link w:val="Tekstpodstawowy31"/>
    <w:uiPriority w:val="99"/>
    <w:semiHidden/>
    <w:rsid w:val="00FA073C"/>
    <w:rPr>
      <w:rFonts w:ascii="Tahoma" w:eastAsia="Calibri" w:hAnsi="Tahoma" w:cs="Times New Roman"/>
      <w:i/>
      <w:sz w:val="20"/>
      <w:szCs w:val="20"/>
    </w:rPr>
  </w:style>
  <w:style w:type="paragraph" w:customStyle="1" w:styleId="Tekstpodstawowywcity21">
    <w:name w:val="Tekst podstawowy wcięty 21"/>
    <w:basedOn w:val="Normalny"/>
    <w:next w:val="Tekstpodstawowywcity2"/>
    <w:link w:val="Tekstpodstawowywcity2Znak"/>
    <w:uiPriority w:val="99"/>
    <w:semiHidden/>
    <w:unhideWhenUsed/>
    <w:rsid w:val="00FA073C"/>
    <w:pPr>
      <w:widowControl/>
      <w:autoSpaceDE/>
      <w:autoSpaceDN/>
      <w:adjustRightInd/>
      <w:ind w:left="708"/>
    </w:pPr>
    <w:rPr>
      <w:rFonts w:eastAsia="Calibri"/>
      <w:i/>
      <w:iCs/>
      <w:sz w:val="24"/>
      <w:szCs w:val="24"/>
      <w:lang w:eastAsia="en-US"/>
    </w:rPr>
  </w:style>
  <w:style w:type="character" w:customStyle="1" w:styleId="Tekstpodstawowywcity2Znak">
    <w:name w:val="Tekst podstawowy wcięty 2 Znak"/>
    <w:basedOn w:val="Domylnaczcionkaakapitu"/>
    <w:link w:val="Tekstpodstawowywcity21"/>
    <w:uiPriority w:val="99"/>
    <w:semiHidden/>
    <w:rsid w:val="00FA073C"/>
    <w:rPr>
      <w:rFonts w:ascii="Arial" w:eastAsia="Calibri" w:hAnsi="Arial" w:cs="Arial"/>
      <w:i/>
      <w:iCs/>
      <w:sz w:val="24"/>
      <w:szCs w:val="24"/>
    </w:rPr>
  </w:style>
  <w:style w:type="paragraph" w:customStyle="1" w:styleId="Tekstpodstawowywcity31">
    <w:name w:val="Tekst podstawowy wcięty 31"/>
    <w:basedOn w:val="Normalny"/>
    <w:next w:val="Tekstpodstawowywcity3"/>
    <w:link w:val="Tekstpodstawowywcity3Znak"/>
    <w:uiPriority w:val="99"/>
    <w:semiHidden/>
    <w:unhideWhenUsed/>
    <w:rsid w:val="00FA073C"/>
    <w:pPr>
      <w:widowControl/>
      <w:autoSpaceDE/>
      <w:autoSpaceDN/>
      <w:adjustRightInd/>
      <w:ind w:left="9639"/>
      <w:jc w:val="center"/>
    </w:pPr>
    <w:rPr>
      <w:rFonts w:ascii="Tahoma" w:eastAsia="Calibri" w:hAnsi="Tahoma" w:cs="Times New Roman"/>
      <w:sz w:val="19"/>
      <w:szCs w:val="19"/>
      <w:lang w:eastAsia="en-US"/>
    </w:rPr>
  </w:style>
  <w:style w:type="character" w:customStyle="1" w:styleId="Tekstpodstawowywcity3Znak">
    <w:name w:val="Tekst podstawowy wcięty 3 Znak"/>
    <w:basedOn w:val="Domylnaczcionkaakapitu"/>
    <w:link w:val="Tekstpodstawowywcity31"/>
    <w:uiPriority w:val="99"/>
    <w:semiHidden/>
    <w:rsid w:val="00FA073C"/>
    <w:rPr>
      <w:rFonts w:ascii="Tahoma" w:eastAsia="Calibri" w:hAnsi="Tahoma" w:cs="Times New Roman"/>
      <w:sz w:val="19"/>
      <w:szCs w:val="19"/>
    </w:rPr>
  </w:style>
  <w:style w:type="paragraph" w:customStyle="1" w:styleId="Zwykytekst1">
    <w:name w:val="Zwykły tekst1"/>
    <w:basedOn w:val="Normalny"/>
    <w:next w:val="Zwykytekst"/>
    <w:link w:val="ZwykytekstZnak"/>
    <w:unhideWhenUsed/>
    <w:rsid w:val="00FA073C"/>
    <w:pPr>
      <w:widowControl/>
      <w:autoSpaceDE/>
      <w:autoSpaceDN/>
      <w:adjustRightInd/>
    </w:pPr>
    <w:rPr>
      <w:rFonts w:ascii="Courier New" w:eastAsia="Times New Roman" w:hAnsi="Courier New" w:cs="Courier New"/>
    </w:rPr>
  </w:style>
  <w:style w:type="character" w:customStyle="1" w:styleId="ZwykytekstZnak">
    <w:name w:val="Zwykły tekst Znak"/>
    <w:basedOn w:val="Domylnaczcionkaakapitu"/>
    <w:link w:val="Zwykytekst1"/>
    <w:rsid w:val="00FA073C"/>
    <w:rPr>
      <w:rFonts w:ascii="Courier New" w:eastAsia="Times New Roman" w:hAnsi="Courier New" w:cs="Courier New"/>
      <w:sz w:val="20"/>
      <w:szCs w:val="20"/>
      <w:lang w:eastAsia="pl-PL"/>
    </w:rPr>
  </w:style>
  <w:style w:type="paragraph" w:customStyle="1" w:styleId="Tematkomentarza1">
    <w:name w:val="Temat komentarza1"/>
    <w:basedOn w:val="Tekstkomentarza"/>
    <w:next w:val="Tekstkomentarza"/>
    <w:uiPriority w:val="99"/>
    <w:semiHidden/>
    <w:unhideWhenUsed/>
    <w:rsid w:val="00FA073C"/>
    <w:pPr>
      <w:spacing w:after="0"/>
    </w:pPr>
    <w:rPr>
      <w:b/>
      <w:szCs w:val="22"/>
      <w:lang w:val="en-GB"/>
    </w:rPr>
  </w:style>
  <w:style w:type="character" w:customStyle="1" w:styleId="TematkomentarzaZnak">
    <w:name w:val="Temat komentarza Znak"/>
    <w:basedOn w:val="TekstkomentarzaZnak"/>
    <w:link w:val="Tematkomentarza"/>
    <w:rsid w:val="00FA073C"/>
    <w:rPr>
      <w:rFonts w:ascii="Times New Roman" w:eastAsia="Calibri" w:hAnsi="Times New Roman" w:cs="Times New Roman"/>
      <w:b/>
      <w:sz w:val="20"/>
      <w:szCs w:val="24"/>
      <w:lang w:val="en-GB" w:eastAsia="en-GB"/>
    </w:rPr>
  </w:style>
  <w:style w:type="paragraph" w:customStyle="1" w:styleId="Tekstdymka1">
    <w:name w:val="Tekst dymka1"/>
    <w:basedOn w:val="Normalny"/>
    <w:next w:val="Tekstdymka"/>
    <w:link w:val="TekstdymkaZnak"/>
    <w:uiPriority w:val="99"/>
    <w:semiHidden/>
    <w:unhideWhenUsed/>
    <w:rsid w:val="00FA073C"/>
    <w:rPr>
      <w:rFonts w:ascii="Tahoma" w:eastAsia="Times New Roman" w:hAnsi="Tahoma" w:cs="Tahoma"/>
      <w:sz w:val="16"/>
      <w:szCs w:val="16"/>
    </w:rPr>
  </w:style>
  <w:style w:type="character" w:customStyle="1" w:styleId="TekstdymkaZnak">
    <w:name w:val="Tekst dymka Znak"/>
    <w:basedOn w:val="Domylnaczcionkaakapitu"/>
    <w:link w:val="Tekstdymka1"/>
    <w:uiPriority w:val="99"/>
    <w:semiHidden/>
    <w:rsid w:val="00FA073C"/>
    <w:rPr>
      <w:rFonts w:ascii="Tahoma" w:eastAsia="Times New Roman" w:hAnsi="Tahoma" w:cs="Tahoma"/>
      <w:sz w:val="16"/>
      <w:szCs w:val="16"/>
      <w:lang w:eastAsia="pl-PL"/>
    </w:rPr>
  </w:style>
  <w:style w:type="paragraph" w:customStyle="1" w:styleId="Bezodstpw1">
    <w:name w:val="Bez odstępów1"/>
    <w:next w:val="Bezodstpw"/>
    <w:uiPriority w:val="1"/>
    <w:qFormat/>
    <w:rsid w:val="00FA073C"/>
    <w:pPr>
      <w:spacing w:after="0" w:line="240" w:lineRule="auto"/>
    </w:pPr>
    <w:rPr>
      <w:rFonts w:ascii="Calibri" w:eastAsia="Times New Roman" w:hAnsi="Calibri" w:cs="Times New Roman"/>
    </w:rPr>
  </w:style>
  <w:style w:type="paragraph" w:customStyle="1" w:styleId="Akapitzlist1">
    <w:name w:val="Akapit z listą1"/>
    <w:basedOn w:val="Normalny"/>
    <w:next w:val="Akapitzlist"/>
    <w:uiPriority w:val="99"/>
    <w:qFormat/>
    <w:rsid w:val="00FA073C"/>
    <w:pPr>
      <w:widowControl/>
      <w:suppressAutoHyphens/>
      <w:autoSpaceDE/>
      <w:autoSpaceDN/>
      <w:adjustRightInd/>
      <w:ind w:left="708"/>
    </w:pPr>
    <w:rPr>
      <w:rFonts w:ascii="Times New Roman" w:eastAsia="Times New Roman" w:hAnsi="Times New Roman" w:cs="Times New Roman"/>
      <w:lang w:eastAsia="ar-SA"/>
    </w:rPr>
  </w:style>
  <w:style w:type="paragraph" w:customStyle="1" w:styleId="Default">
    <w:name w:val="Default"/>
    <w:rsid w:val="00FA073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FA073C"/>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073C"/>
    <w:pPr>
      <w:widowControl/>
      <w:autoSpaceDE/>
      <w:autoSpaceDN/>
      <w:adjustRightInd/>
    </w:pPr>
    <w:rPr>
      <w:rFonts w:eastAsia="Times New Roman" w:cs="Times New Roman"/>
      <w:b/>
      <w:sz w:val="16"/>
      <w:lang w:val="fr-FR"/>
    </w:rPr>
  </w:style>
  <w:style w:type="paragraph" w:customStyle="1" w:styleId="khheader">
    <w:name w:val="kh_header"/>
    <w:basedOn w:val="Normalny"/>
    <w:rsid w:val="00FA073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073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FA073C"/>
    <w:pPr>
      <w:widowControl/>
      <w:autoSpaceDE/>
      <w:autoSpaceDN/>
      <w:adjustRightInd/>
    </w:pPr>
    <w:rPr>
      <w:rFonts w:ascii="Arial Unicode MS" w:eastAsia="Arial Unicode MS" w:hAnsi="Arial Unicode MS" w:cs="Arial Unicode MS"/>
      <w:sz w:val="24"/>
      <w:szCs w:val="24"/>
    </w:rPr>
  </w:style>
  <w:style w:type="paragraph" w:customStyle="1" w:styleId="StylIwony">
    <w:name w:val="Styl Iwony"/>
    <w:basedOn w:val="Normalny"/>
    <w:rsid w:val="00FA073C"/>
    <w:pPr>
      <w:widowControl/>
      <w:overflowPunct w:val="0"/>
      <w:spacing w:before="120" w:after="120"/>
      <w:jc w:val="both"/>
    </w:pPr>
    <w:rPr>
      <w:rFonts w:ascii="Bookman Old Style" w:eastAsia="Times New Roman" w:hAnsi="Bookman Old Style" w:cs="Times New Roman"/>
      <w:sz w:val="24"/>
    </w:rPr>
  </w:style>
  <w:style w:type="paragraph" w:customStyle="1" w:styleId="excerpt">
    <w:name w:val="excerpt"/>
    <w:basedOn w:val="Normalny"/>
    <w:rsid w:val="00FA073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wzory">
    <w:name w:val="wzory"/>
    <w:basedOn w:val="Tekstpodstawowy2"/>
    <w:rsid w:val="00FA073C"/>
    <w:pPr>
      <w:tabs>
        <w:tab w:val="center" w:pos="993"/>
        <w:tab w:val="left" w:pos="1418"/>
        <w:tab w:val="left" w:pos="1701"/>
        <w:tab w:val="left" w:leader="dot" w:pos="9356"/>
      </w:tabs>
      <w:spacing w:before="120" w:after="0" w:line="240" w:lineRule="auto"/>
    </w:pPr>
    <w:rPr>
      <w:rFonts w:ascii="Arial" w:eastAsia="Times New Roman" w:hAnsi="Arial"/>
      <w:szCs w:val="20"/>
      <w:lang w:eastAsia="pl-PL"/>
    </w:rPr>
  </w:style>
  <w:style w:type="paragraph" w:customStyle="1" w:styleId="Tekstpodstawowy32">
    <w:name w:val="Tekst podstawowy 32"/>
    <w:basedOn w:val="Normalny"/>
    <w:uiPriority w:val="99"/>
    <w:rsid w:val="00FA073C"/>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customStyle="1" w:styleId="Zwykytekst2">
    <w:name w:val="Zwykły tekst2"/>
    <w:basedOn w:val="Normalny"/>
    <w:rsid w:val="00FA073C"/>
    <w:pPr>
      <w:widowControl/>
      <w:suppressAutoHyphens/>
      <w:autoSpaceDE/>
      <w:autoSpaceDN/>
      <w:adjustRightInd/>
    </w:pPr>
    <w:rPr>
      <w:rFonts w:ascii="Courier New" w:eastAsia="SimSun" w:hAnsi="Courier New" w:cs="Courier New"/>
      <w:kern w:val="2"/>
      <w:sz w:val="24"/>
      <w:szCs w:val="24"/>
      <w:lang w:eastAsia="hi-IN" w:bidi="hi-IN"/>
    </w:rPr>
  </w:style>
  <w:style w:type="paragraph" w:customStyle="1" w:styleId="rozdzia">
    <w:name w:val="rozdział"/>
    <w:basedOn w:val="Normalny"/>
    <w:rsid w:val="00FA073C"/>
    <w:pPr>
      <w:widowControl/>
      <w:suppressAutoHyphens/>
      <w:autoSpaceDE/>
      <w:autoSpaceDN/>
      <w:adjustRightInd/>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rsid w:val="00FA073C"/>
    <w:pPr>
      <w:widowControl/>
      <w:suppressAutoHyphens/>
      <w:autoSpaceDE/>
      <w:autoSpaceDN/>
      <w:adjustRightInd/>
      <w:spacing w:before="60" w:after="60"/>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rsid w:val="00FA073C"/>
    <w:pPr>
      <w:keepLines/>
      <w:suppressAutoHyphens w:val="0"/>
      <w:spacing w:before="200" w:after="0" w:line="259" w:lineRule="auto"/>
    </w:pPr>
    <w:rPr>
      <w:rFonts w:eastAsia="Times New Roman"/>
    </w:rPr>
  </w:style>
  <w:style w:type="paragraph" w:customStyle="1" w:styleId="Textbody">
    <w:name w:val="Text body"/>
    <w:basedOn w:val="Normalny"/>
    <w:rsid w:val="00FA073C"/>
    <w:pPr>
      <w:widowControl/>
      <w:suppressAutoHyphens/>
      <w:autoSpaceDE/>
      <w:adjustRightInd/>
      <w:spacing w:after="120"/>
    </w:pPr>
    <w:rPr>
      <w:rFonts w:ascii="Times New Roman" w:eastAsia="Times New Roman" w:hAnsi="Times New Roman" w:cs="Times New Roman"/>
      <w:kern w:val="3"/>
      <w:sz w:val="21"/>
      <w:szCs w:val="21"/>
      <w:lang w:eastAsia="hi-IN" w:bidi="hi-IN"/>
    </w:rPr>
  </w:style>
  <w:style w:type="paragraph" w:customStyle="1" w:styleId="text">
    <w:name w:val="text"/>
    <w:basedOn w:val="Normalny"/>
    <w:rsid w:val="00FA073C"/>
    <w:pPr>
      <w:widowControl/>
      <w:autoSpaceDE/>
      <w:autoSpaceDN/>
      <w:adjustRightInd/>
    </w:pPr>
    <w:rPr>
      <w:rFonts w:ascii="Times New Roman" w:eastAsia="Times New Roman" w:hAnsi="Times New Roman" w:cs="Times New Roman"/>
      <w:sz w:val="24"/>
      <w:szCs w:val="24"/>
    </w:rPr>
  </w:style>
  <w:style w:type="paragraph" w:customStyle="1" w:styleId="Zal-text">
    <w:name w:val="Zal-text"/>
    <w:basedOn w:val="Normalny"/>
    <w:rsid w:val="00FA073C"/>
    <w:pPr>
      <w:tabs>
        <w:tab w:val="right" w:leader="dot" w:pos="8674"/>
      </w:tabs>
      <w:spacing w:before="85" w:after="85" w:line="300" w:lineRule="atLeast"/>
      <w:ind w:left="57" w:right="57"/>
      <w:jc w:val="both"/>
    </w:pPr>
    <w:rPr>
      <w:rFonts w:ascii="MyriadPro-Regular" w:eastAsia="Times New Roman" w:hAnsi="MyriadPro-Regular" w:cs="Times New Roman"/>
      <w:color w:val="000000"/>
      <w:sz w:val="22"/>
      <w:szCs w:val="22"/>
    </w:rPr>
  </w:style>
  <w:style w:type="paragraph" w:customStyle="1" w:styleId="tekstost">
    <w:name w:val="tekst ost"/>
    <w:basedOn w:val="Normalny"/>
    <w:rsid w:val="00FA073C"/>
    <w:pPr>
      <w:widowControl/>
      <w:overflowPunct w:val="0"/>
      <w:jc w:val="both"/>
    </w:pPr>
    <w:rPr>
      <w:rFonts w:ascii="Times New Roman" w:eastAsia="Times New Roman" w:hAnsi="Times New Roman" w:cs="Times New Roman"/>
    </w:rPr>
  </w:style>
  <w:style w:type="paragraph" w:customStyle="1" w:styleId="WW-Tekstpodstawowy3">
    <w:name w:val="WW-Tekst podstawowy 3"/>
    <w:basedOn w:val="Normalny"/>
    <w:rsid w:val="00FA073C"/>
    <w:pPr>
      <w:suppressAutoHyphens/>
      <w:autoSpaceDE/>
      <w:autoSpaceDN/>
      <w:adjustRightInd/>
    </w:pPr>
    <w:rPr>
      <w:rFonts w:ascii="Times New Roman" w:eastAsia="Times New Roman" w:hAnsi="Times New Roman" w:cs="Tahoma"/>
      <w:sz w:val="24"/>
    </w:rPr>
  </w:style>
  <w:style w:type="paragraph" w:customStyle="1" w:styleId="WW-Tekstpodstawowy2">
    <w:name w:val="WW-Tekst podstawowy 2"/>
    <w:basedOn w:val="Normalny"/>
    <w:uiPriority w:val="99"/>
    <w:rsid w:val="00FA073C"/>
    <w:pPr>
      <w:widowControl/>
      <w:suppressAutoHyphens/>
      <w:adjustRightInd/>
      <w:spacing w:line="160" w:lineRule="atLeast"/>
      <w:jc w:val="center"/>
    </w:pPr>
    <w:rPr>
      <w:rFonts w:ascii="Times New Roman" w:eastAsia="Times New Roman" w:hAnsi="Times New Roman" w:cs="Times New Roman"/>
      <w:b/>
      <w:bCs/>
      <w:noProof/>
      <w:sz w:val="24"/>
      <w:szCs w:val="24"/>
      <w:lang w:val="en-US"/>
    </w:rPr>
  </w:style>
  <w:style w:type="character" w:customStyle="1" w:styleId="Tekstpodstawowywcity2Znak1">
    <w:name w:val="Tekst podstawowy wcięty 2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odstawowywcity2Znak15">
    <w:name w:val="Tekst podstawowy wcięty 2 Znak15"/>
    <w:basedOn w:val="Domylnaczcionkaakapitu"/>
    <w:uiPriority w:val="99"/>
    <w:semiHidden/>
    <w:rsid w:val="00FA073C"/>
    <w:rPr>
      <w:rFonts w:ascii="Arial" w:hAnsi="Arial" w:cs="Arial" w:hint="default"/>
      <w:sz w:val="20"/>
      <w:szCs w:val="20"/>
    </w:rPr>
  </w:style>
  <w:style w:type="character" w:customStyle="1" w:styleId="Tekstpodstawowywcity2Znak14">
    <w:name w:val="Tekst podstawowy wcięty 2 Znak14"/>
    <w:basedOn w:val="Domylnaczcionkaakapitu"/>
    <w:uiPriority w:val="99"/>
    <w:semiHidden/>
    <w:rsid w:val="00FA073C"/>
    <w:rPr>
      <w:rFonts w:ascii="Arial" w:hAnsi="Arial" w:cs="Arial" w:hint="default"/>
      <w:sz w:val="20"/>
      <w:szCs w:val="20"/>
    </w:rPr>
  </w:style>
  <w:style w:type="character" w:customStyle="1" w:styleId="Tekstpodstawowywcity2Znak13">
    <w:name w:val="Tekst podstawowy wcięty 2 Znak13"/>
    <w:basedOn w:val="Domylnaczcionkaakapitu"/>
    <w:uiPriority w:val="99"/>
    <w:semiHidden/>
    <w:rsid w:val="00FA073C"/>
    <w:rPr>
      <w:rFonts w:ascii="Arial" w:hAnsi="Arial" w:cs="Arial" w:hint="default"/>
      <w:sz w:val="20"/>
      <w:szCs w:val="20"/>
    </w:rPr>
  </w:style>
  <w:style w:type="character" w:customStyle="1" w:styleId="Tekstpodstawowywcity2Znak12">
    <w:name w:val="Tekst podstawowy wcięty 2 Znak12"/>
    <w:basedOn w:val="Domylnaczcionkaakapitu"/>
    <w:uiPriority w:val="99"/>
    <w:semiHidden/>
    <w:rsid w:val="00FA073C"/>
    <w:rPr>
      <w:rFonts w:ascii="Arial" w:hAnsi="Arial" w:cs="Arial" w:hint="default"/>
      <w:sz w:val="20"/>
      <w:szCs w:val="20"/>
    </w:rPr>
  </w:style>
  <w:style w:type="character" w:customStyle="1" w:styleId="Tekstpodstawowywcity2Znak11">
    <w:name w:val="Tekst podstawowy wcięty 2 Znak11"/>
    <w:basedOn w:val="Domylnaczcionkaakapitu"/>
    <w:uiPriority w:val="99"/>
    <w:semiHidden/>
    <w:rsid w:val="00FA073C"/>
    <w:rPr>
      <w:rFonts w:ascii="Arial" w:hAnsi="Arial" w:cs="Arial" w:hint="default"/>
      <w:sz w:val="20"/>
      <w:szCs w:val="20"/>
    </w:rPr>
  </w:style>
  <w:style w:type="character" w:customStyle="1" w:styleId="TekstkomentarzaZnak1">
    <w:name w:val="Tekst komentarza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komentarzaZnak15">
    <w:name w:val="Tekst komentarza Znak15"/>
    <w:basedOn w:val="Domylnaczcionkaakapitu"/>
    <w:uiPriority w:val="99"/>
    <w:semiHidden/>
    <w:rsid w:val="00FA073C"/>
    <w:rPr>
      <w:rFonts w:ascii="Arial" w:hAnsi="Arial" w:cs="Arial" w:hint="default"/>
      <w:sz w:val="20"/>
      <w:szCs w:val="20"/>
    </w:rPr>
  </w:style>
  <w:style w:type="character" w:customStyle="1" w:styleId="TekstkomentarzaZnak14">
    <w:name w:val="Tekst komentarza Znak14"/>
    <w:basedOn w:val="Domylnaczcionkaakapitu"/>
    <w:uiPriority w:val="99"/>
    <w:semiHidden/>
    <w:rsid w:val="00FA073C"/>
    <w:rPr>
      <w:rFonts w:ascii="Arial" w:hAnsi="Arial" w:cs="Arial" w:hint="default"/>
      <w:sz w:val="20"/>
      <w:szCs w:val="20"/>
    </w:rPr>
  </w:style>
  <w:style w:type="character" w:customStyle="1" w:styleId="TekstkomentarzaZnak13">
    <w:name w:val="Tekst komentarza Znak13"/>
    <w:basedOn w:val="Domylnaczcionkaakapitu"/>
    <w:uiPriority w:val="99"/>
    <w:semiHidden/>
    <w:rsid w:val="00FA073C"/>
    <w:rPr>
      <w:rFonts w:ascii="Arial" w:hAnsi="Arial" w:cs="Arial" w:hint="default"/>
      <w:sz w:val="20"/>
      <w:szCs w:val="20"/>
    </w:rPr>
  </w:style>
  <w:style w:type="character" w:customStyle="1" w:styleId="TekstkomentarzaZnak12">
    <w:name w:val="Tekst komentarza Znak12"/>
    <w:basedOn w:val="Domylnaczcionkaakapitu"/>
    <w:uiPriority w:val="99"/>
    <w:semiHidden/>
    <w:rsid w:val="00FA073C"/>
    <w:rPr>
      <w:rFonts w:ascii="Arial" w:hAnsi="Arial" w:cs="Arial" w:hint="default"/>
      <w:sz w:val="20"/>
      <w:szCs w:val="20"/>
    </w:rPr>
  </w:style>
  <w:style w:type="character" w:customStyle="1" w:styleId="TekstkomentarzaZnak11">
    <w:name w:val="Tekst komentarza Znak11"/>
    <w:basedOn w:val="Domylnaczcionkaakapitu"/>
    <w:uiPriority w:val="99"/>
    <w:semiHidden/>
    <w:rsid w:val="00FA073C"/>
    <w:rPr>
      <w:rFonts w:ascii="Arial" w:hAnsi="Arial" w:cs="Arial" w:hint="default"/>
      <w:sz w:val="20"/>
      <w:szCs w:val="20"/>
    </w:rPr>
  </w:style>
  <w:style w:type="character" w:customStyle="1" w:styleId="Tekstpodstawowy3Znak1">
    <w:name w:val="Tekst podstawow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3Znak15">
    <w:name w:val="Tekst podstawowy 3 Znak15"/>
    <w:basedOn w:val="Domylnaczcionkaakapitu"/>
    <w:uiPriority w:val="99"/>
    <w:semiHidden/>
    <w:rsid w:val="00FA073C"/>
    <w:rPr>
      <w:rFonts w:ascii="Arial" w:hAnsi="Arial" w:cs="Arial" w:hint="default"/>
      <w:sz w:val="16"/>
      <w:szCs w:val="16"/>
    </w:rPr>
  </w:style>
  <w:style w:type="character" w:customStyle="1" w:styleId="Tekstpodstawowy3Znak14">
    <w:name w:val="Tekst podstawowy 3 Znak14"/>
    <w:basedOn w:val="Domylnaczcionkaakapitu"/>
    <w:uiPriority w:val="99"/>
    <w:semiHidden/>
    <w:rsid w:val="00FA073C"/>
    <w:rPr>
      <w:rFonts w:ascii="Arial" w:hAnsi="Arial" w:cs="Arial" w:hint="default"/>
      <w:sz w:val="16"/>
      <w:szCs w:val="16"/>
    </w:rPr>
  </w:style>
  <w:style w:type="character" w:customStyle="1" w:styleId="Tekstpodstawowy3Znak13">
    <w:name w:val="Tekst podstawowy 3 Znak13"/>
    <w:basedOn w:val="Domylnaczcionkaakapitu"/>
    <w:uiPriority w:val="99"/>
    <w:semiHidden/>
    <w:rsid w:val="00FA073C"/>
    <w:rPr>
      <w:rFonts w:ascii="Arial" w:hAnsi="Arial" w:cs="Arial" w:hint="default"/>
      <w:sz w:val="16"/>
      <w:szCs w:val="16"/>
    </w:rPr>
  </w:style>
  <w:style w:type="character" w:customStyle="1" w:styleId="Tekstpodstawowy3Znak12">
    <w:name w:val="Tekst podstawowy 3 Znak12"/>
    <w:basedOn w:val="Domylnaczcionkaakapitu"/>
    <w:uiPriority w:val="99"/>
    <w:semiHidden/>
    <w:rsid w:val="00FA073C"/>
    <w:rPr>
      <w:rFonts w:ascii="Arial" w:hAnsi="Arial" w:cs="Arial" w:hint="default"/>
      <w:sz w:val="16"/>
      <w:szCs w:val="16"/>
    </w:rPr>
  </w:style>
  <w:style w:type="character" w:customStyle="1" w:styleId="Tekstpodstawowy3Znak11">
    <w:name w:val="Tekst podstawowy 3 Znak11"/>
    <w:basedOn w:val="Domylnaczcionkaakapitu"/>
    <w:uiPriority w:val="99"/>
    <w:semiHidden/>
    <w:rsid w:val="00FA073C"/>
    <w:rPr>
      <w:rFonts w:ascii="Arial" w:hAnsi="Arial" w:cs="Arial" w:hint="default"/>
      <w:sz w:val="16"/>
      <w:szCs w:val="16"/>
    </w:rPr>
  </w:style>
  <w:style w:type="character" w:customStyle="1" w:styleId="Tekstpodstawowywcity3Znak1">
    <w:name w:val="Tekst podstawowy wcięt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wcity3Znak15">
    <w:name w:val="Tekst podstawowy wcięty 3 Znak15"/>
    <w:basedOn w:val="Domylnaczcionkaakapitu"/>
    <w:uiPriority w:val="99"/>
    <w:semiHidden/>
    <w:rsid w:val="00FA073C"/>
    <w:rPr>
      <w:rFonts w:ascii="Arial" w:hAnsi="Arial" w:cs="Arial" w:hint="default"/>
      <w:sz w:val="16"/>
      <w:szCs w:val="16"/>
    </w:rPr>
  </w:style>
  <w:style w:type="character" w:customStyle="1" w:styleId="Tekstpodstawowywcity3Znak14">
    <w:name w:val="Tekst podstawowy wcięty 3 Znak14"/>
    <w:basedOn w:val="Domylnaczcionkaakapitu"/>
    <w:uiPriority w:val="99"/>
    <w:semiHidden/>
    <w:rsid w:val="00FA073C"/>
    <w:rPr>
      <w:rFonts w:ascii="Arial" w:hAnsi="Arial" w:cs="Arial" w:hint="default"/>
      <w:sz w:val="16"/>
      <w:szCs w:val="16"/>
    </w:rPr>
  </w:style>
  <w:style w:type="character" w:customStyle="1" w:styleId="Tekstpodstawowywcity3Znak13">
    <w:name w:val="Tekst podstawowy wcięty 3 Znak13"/>
    <w:basedOn w:val="Domylnaczcionkaakapitu"/>
    <w:uiPriority w:val="99"/>
    <w:semiHidden/>
    <w:rsid w:val="00FA073C"/>
    <w:rPr>
      <w:rFonts w:ascii="Arial" w:hAnsi="Arial" w:cs="Arial" w:hint="default"/>
      <w:sz w:val="16"/>
      <w:szCs w:val="16"/>
    </w:rPr>
  </w:style>
  <w:style w:type="character" w:customStyle="1" w:styleId="Tekstpodstawowywcity3Znak12">
    <w:name w:val="Tekst podstawowy wcięty 3 Znak12"/>
    <w:basedOn w:val="Domylnaczcionkaakapitu"/>
    <w:uiPriority w:val="99"/>
    <w:semiHidden/>
    <w:rsid w:val="00FA073C"/>
    <w:rPr>
      <w:rFonts w:ascii="Arial" w:hAnsi="Arial" w:cs="Arial" w:hint="default"/>
      <w:sz w:val="16"/>
      <w:szCs w:val="16"/>
    </w:rPr>
  </w:style>
  <w:style w:type="character" w:customStyle="1" w:styleId="Tekstpodstawowywcity3Znak11">
    <w:name w:val="Tekst podstawowy wcięty 3 Znak11"/>
    <w:basedOn w:val="Domylnaczcionkaakapitu"/>
    <w:uiPriority w:val="99"/>
    <w:semiHidden/>
    <w:rsid w:val="00FA073C"/>
    <w:rPr>
      <w:rFonts w:ascii="Arial" w:hAnsi="Arial" w:cs="Arial" w:hint="default"/>
      <w:sz w:val="16"/>
      <w:szCs w:val="16"/>
    </w:rPr>
  </w:style>
  <w:style w:type="character" w:customStyle="1" w:styleId="TekstprzypisudolnegoZnak1">
    <w:name w:val="Tekst przypisu dolnego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rzypisudolnegoZnak15">
    <w:name w:val="Tekst przypisu dolnego Znak15"/>
    <w:basedOn w:val="Domylnaczcionkaakapitu"/>
    <w:uiPriority w:val="99"/>
    <w:semiHidden/>
    <w:rsid w:val="00FA073C"/>
    <w:rPr>
      <w:rFonts w:ascii="Arial" w:hAnsi="Arial" w:cs="Arial" w:hint="default"/>
      <w:sz w:val="20"/>
      <w:szCs w:val="20"/>
    </w:rPr>
  </w:style>
  <w:style w:type="character" w:customStyle="1" w:styleId="TekstprzypisudolnegoZnak14">
    <w:name w:val="Tekst przypisu dolnego Znak14"/>
    <w:basedOn w:val="Domylnaczcionkaakapitu"/>
    <w:uiPriority w:val="99"/>
    <w:semiHidden/>
    <w:rsid w:val="00FA073C"/>
    <w:rPr>
      <w:rFonts w:ascii="Arial" w:hAnsi="Arial" w:cs="Arial" w:hint="default"/>
      <w:sz w:val="20"/>
      <w:szCs w:val="20"/>
    </w:rPr>
  </w:style>
  <w:style w:type="character" w:customStyle="1" w:styleId="TekstprzypisudolnegoZnak13">
    <w:name w:val="Tekst przypisu dolnego Znak13"/>
    <w:basedOn w:val="Domylnaczcionkaakapitu"/>
    <w:uiPriority w:val="99"/>
    <w:semiHidden/>
    <w:rsid w:val="00FA073C"/>
    <w:rPr>
      <w:rFonts w:ascii="Arial" w:hAnsi="Arial" w:cs="Arial" w:hint="default"/>
      <w:sz w:val="20"/>
      <w:szCs w:val="20"/>
    </w:rPr>
  </w:style>
  <w:style w:type="character" w:customStyle="1" w:styleId="TekstprzypisudolnegoZnak12">
    <w:name w:val="Tekst przypisu dolnego Znak12"/>
    <w:basedOn w:val="Domylnaczcionkaakapitu"/>
    <w:uiPriority w:val="99"/>
    <w:semiHidden/>
    <w:rsid w:val="00FA073C"/>
    <w:rPr>
      <w:rFonts w:ascii="Arial" w:hAnsi="Arial" w:cs="Arial" w:hint="default"/>
      <w:sz w:val="20"/>
      <w:szCs w:val="20"/>
    </w:rPr>
  </w:style>
  <w:style w:type="character" w:customStyle="1" w:styleId="TekstprzypisudolnegoZnak11">
    <w:name w:val="Tekst przypisu dolnego Znak11"/>
    <w:basedOn w:val="Domylnaczcionkaakapitu"/>
    <w:uiPriority w:val="99"/>
    <w:semiHidden/>
    <w:rsid w:val="00FA073C"/>
    <w:rPr>
      <w:rFonts w:ascii="Arial" w:hAnsi="Arial" w:cs="Arial" w:hint="default"/>
      <w:sz w:val="20"/>
      <w:szCs w:val="20"/>
    </w:rPr>
  </w:style>
  <w:style w:type="character" w:customStyle="1" w:styleId="date-display-single">
    <w:name w:val="date-display-single"/>
    <w:rsid w:val="00FA073C"/>
  </w:style>
  <w:style w:type="character" w:customStyle="1" w:styleId="latest-date8">
    <w:name w:val="latest-date8"/>
    <w:rsid w:val="00FA073C"/>
    <w:rPr>
      <w:b/>
      <w:bCs w:val="0"/>
      <w:color w:val="FFFFFF"/>
      <w:sz w:val="20"/>
      <w:shd w:val="clear" w:color="auto" w:fill="FF0000"/>
    </w:rPr>
  </w:style>
  <w:style w:type="character" w:customStyle="1" w:styleId="ZwykytekstZnak1">
    <w:name w:val="Zwykły tekst Znak1"/>
    <w:uiPriority w:val="99"/>
    <w:rsid w:val="00FA073C"/>
    <w:rPr>
      <w:rFonts w:ascii="Courier New" w:hAnsi="Courier New" w:cs="Courier New" w:hint="default"/>
      <w:sz w:val="20"/>
      <w:lang w:eastAsia="pl-PL"/>
    </w:rPr>
  </w:style>
  <w:style w:type="character" w:customStyle="1" w:styleId="tekstdokbold">
    <w:name w:val="tekst dok. bold"/>
    <w:uiPriority w:val="99"/>
    <w:rsid w:val="00FA073C"/>
    <w:rPr>
      <w:b/>
      <w:bCs w:val="0"/>
    </w:rPr>
  </w:style>
  <w:style w:type="character" w:customStyle="1" w:styleId="NagwekZnak1">
    <w:name w:val="Nagłówek Znak1"/>
    <w:uiPriority w:val="99"/>
    <w:rsid w:val="00FA073C"/>
    <w:rPr>
      <w:rFonts w:ascii="Times New Roman" w:eastAsia="SimSun" w:hAnsi="Times New Roman" w:cs="Times New Roman" w:hint="default"/>
      <w:kern w:val="2"/>
      <w:sz w:val="24"/>
      <w:lang w:eastAsia="hi-IN" w:bidi="hi-IN"/>
    </w:rPr>
  </w:style>
  <w:style w:type="character" w:customStyle="1" w:styleId="text21">
    <w:name w:val="text21"/>
    <w:rsid w:val="00FA073C"/>
    <w:rPr>
      <w:rFonts w:ascii="Verdana" w:hAnsi="Verdana" w:hint="default"/>
      <w:color w:val="000000"/>
      <w:sz w:val="17"/>
    </w:rPr>
  </w:style>
  <w:style w:type="character" w:customStyle="1" w:styleId="apple-converted-space">
    <w:name w:val="apple-converted-space"/>
    <w:rsid w:val="00FA073C"/>
  </w:style>
  <w:style w:type="character" w:customStyle="1" w:styleId="TematkomentarzaZnak1">
    <w:name w:val="Temat komentarza Znak1"/>
    <w:basedOn w:val="TekstkomentarzaZnak1"/>
    <w:uiPriority w:val="99"/>
    <w:semiHidden/>
    <w:rsid w:val="00FA073C"/>
    <w:rPr>
      <w:rFonts w:ascii="Arial" w:eastAsia="Times New Roman" w:hAnsi="Arial" w:cs="Arial" w:hint="default"/>
      <w:b/>
      <w:bCs/>
      <w:sz w:val="20"/>
      <w:szCs w:val="20"/>
      <w:lang w:eastAsia="pl-PL"/>
    </w:rPr>
  </w:style>
  <w:style w:type="character" w:customStyle="1" w:styleId="TematkomentarzaZnak16">
    <w:name w:val="Temat komentarza Znak16"/>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5">
    <w:name w:val="Temat komentarza Znak15"/>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4">
    <w:name w:val="Temat komentarza Znak14"/>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3">
    <w:name w:val="Temat komentarza Znak13"/>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2">
    <w:name w:val="Temat komentarza Znak12"/>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1">
    <w:name w:val="Temat komentarza Znak11"/>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Nagwek1Znak1">
    <w:name w:val="Nagłówek 1 Znak1"/>
    <w:basedOn w:val="Domylnaczcionkaakapitu"/>
    <w:uiPriority w:val="9"/>
    <w:rsid w:val="00FA073C"/>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uiPriority w:val="9"/>
    <w:semiHidden/>
    <w:rsid w:val="00FA073C"/>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uiPriority w:val="9"/>
    <w:semiHidden/>
    <w:rsid w:val="00FA073C"/>
    <w:rPr>
      <w:rFonts w:ascii="Calibri Light" w:eastAsia="Times New Roman" w:hAnsi="Calibri Light" w:cs="Times New Roman"/>
      <w:b/>
      <w:bCs/>
      <w:color w:val="5B9BD5"/>
      <w:sz w:val="24"/>
    </w:rPr>
  </w:style>
  <w:style w:type="character" w:customStyle="1" w:styleId="Nagwek4Znak1">
    <w:name w:val="Nagłówek 4 Znak1"/>
    <w:basedOn w:val="Domylnaczcionkaakapitu"/>
    <w:uiPriority w:val="9"/>
    <w:semiHidden/>
    <w:rsid w:val="00FA073C"/>
    <w:rPr>
      <w:rFonts w:ascii="Calibri Light" w:eastAsia="Times New Roman" w:hAnsi="Calibri Light" w:cs="Times New Roman"/>
      <w:b/>
      <w:bCs/>
      <w:i/>
      <w:iCs/>
      <w:color w:val="5B9BD5"/>
      <w:sz w:val="24"/>
    </w:rPr>
  </w:style>
  <w:style w:type="character" w:customStyle="1" w:styleId="Nagwek5Znak1">
    <w:name w:val="Nagłówek 5 Znak1"/>
    <w:basedOn w:val="Domylnaczcionkaakapitu"/>
    <w:uiPriority w:val="9"/>
    <w:semiHidden/>
    <w:rsid w:val="00FA073C"/>
    <w:rPr>
      <w:rFonts w:ascii="Calibri Light" w:eastAsia="Times New Roman" w:hAnsi="Calibri Light" w:cs="Times New Roman"/>
      <w:color w:val="1F4D78"/>
      <w:sz w:val="24"/>
    </w:rPr>
  </w:style>
  <w:style w:type="character" w:customStyle="1" w:styleId="Nagwek6Znak1">
    <w:name w:val="Nagłówek 6 Znak1"/>
    <w:basedOn w:val="Domylnaczcionkaakapitu"/>
    <w:uiPriority w:val="9"/>
    <w:semiHidden/>
    <w:rsid w:val="00FA073C"/>
    <w:rPr>
      <w:rFonts w:ascii="Calibri Light" w:eastAsia="Times New Roman" w:hAnsi="Calibri Light" w:cs="Times New Roman"/>
      <w:i/>
      <w:iCs/>
      <w:color w:val="1F4D78"/>
      <w:sz w:val="24"/>
    </w:rPr>
  </w:style>
  <w:style w:type="character" w:customStyle="1" w:styleId="Nagwek7Znak1">
    <w:name w:val="Nagłówek 7 Znak1"/>
    <w:basedOn w:val="Domylnaczcionkaakapitu"/>
    <w:uiPriority w:val="9"/>
    <w:semiHidden/>
    <w:rsid w:val="00FA073C"/>
    <w:rPr>
      <w:rFonts w:ascii="Calibri Light" w:eastAsia="Times New Roman" w:hAnsi="Calibri Light" w:cs="Times New Roman"/>
      <w:i/>
      <w:iCs/>
      <w:color w:val="404040"/>
      <w:sz w:val="24"/>
    </w:rPr>
  </w:style>
  <w:style w:type="character" w:customStyle="1" w:styleId="Nagwek8Znak1">
    <w:name w:val="Nagłówek 8 Znak1"/>
    <w:basedOn w:val="Domylnaczcionkaakapitu"/>
    <w:uiPriority w:val="9"/>
    <w:semiHidden/>
    <w:rsid w:val="00FA073C"/>
    <w:rPr>
      <w:rFonts w:ascii="Calibri Light" w:eastAsia="Times New Roman" w:hAnsi="Calibri Light" w:cs="Times New Roman"/>
      <w:color w:val="404040"/>
      <w:sz w:val="20"/>
      <w:szCs w:val="20"/>
    </w:rPr>
  </w:style>
  <w:style w:type="character" w:customStyle="1" w:styleId="Nagwek9Znak1">
    <w:name w:val="Nagłówek 9 Znak1"/>
    <w:basedOn w:val="Domylnaczcionkaakapitu"/>
    <w:uiPriority w:val="9"/>
    <w:semiHidden/>
    <w:rsid w:val="00FA073C"/>
    <w:rPr>
      <w:rFonts w:ascii="Calibri Light" w:eastAsia="Times New Roman" w:hAnsi="Calibri Light" w:cs="Times New Roman"/>
      <w:i/>
      <w:iCs/>
      <w:color w:val="404040"/>
      <w:sz w:val="20"/>
      <w:szCs w:val="20"/>
    </w:rPr>
  </w:style>
  <w:style w:type="character" w:customStyle="1" w:styleId="Hipercze2">
    <w:name w:val="Hiperłącze2"/>
    <w:basedOn w:val="Domylnaczcionkaakapitu"/>
    <w:uiPriority w:val="99"/>
    <w:unhideWhenUsed/>
    <w:rsid w:val="00FA073C"/>
    <w:rPr>
      <w:color w:val="0563C1"/>
      <w:u w:val="single"/>
    </w:rPr>
  </w:style>
  <w:style w:type="character" w:customStyle="1" w:styleId="UyteHipercze2">
    <w:name w:val="UżyteHiperłącze2"/>
    <w:basedOn w:val="Domylnaczcionkaakapitu"/>
    <w:uiPriority w:val="99"/>
    <w:semiHidden/>
    <w:unhideWhenUsed/>
    <w:rsid w:val="00FA073C"/>
    <w:rPr>
      <w:color w:val="954F72"/>
      <w:u w:val="single"/>
    </w:rPr>
  </w:style>
  <w:style w:type="paragraph" w:styleId="Tekstprzypisudolnego">
    <w:name w:val="footnote text"/>
    <w:basedOn w:val="Normalny"/>
    <w:link w:val="TekstprzypisudolnegoZnak2"/>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2">
    <w:name w:val="Tekst przypisu dolnego Znak2"/>
    <w:basedOn w:val="Domylnaczcionkaakapitu"/>
    <w:link w:val="Tekstprzypisudolnego"/>
    <w:semiHidden/>
    <w:rsid w:val="00FA073C"/>
    <w:rPr>
      <w:rFonts w:ascii="Times New Roman" w:eastAsia="Calibri" w:hAnsi="Times New Roman" w:cs="Times New Roman"/>
      <w:sz w:val="20"/>
      <w:szCs w:val="20"/>
    </w:rPr>
  </w:style>
  <w:style w:type="paragraph" w:styleId="Tekstkomentarza">
    <w:name w:val="annotation text"/>
    <w:basedOn w:val="Normalny"/>
    <w:link w:val="TekstkomentarzaZnak2"/>
    <w:uiPriority w:val="99"/>
    <w:semiHidden/>
    <w:unhideWhenUsed/>
    <w:rsid w:val="00FA073C"/>
    <w:pPr>
      <w:widowControl/>
      <w:autoSpaceDE/>
      <w:autoSpaceDN/>
      <w:adjustRightInd/>
      <w:spacing w:after="160"/>
    </w:pPr>
    <w:rPr>
      <w:rFonts w:ascii="Times New Roman" w:eastAsia="Calibri" w:hAnsi="Times New Roman" w:cs="Times New Roman"/>
      <w:lang w:eastAsia="en-US"/>
    </w:rPr>
  </w:style>
  <w:style w:type="character" w:customStyle="1" w:styleId="TekstkomentarzaZnak2">
    <w:name w:val="Tekst komentarza Znak2"/>
    <w:basedOn w:val="Domylnaczcionkaakapitu"/>
    <w:link w:val="Tekstkomentarza"/>
    <w:uiPriority w:val="99"/>
    <w:semiHidden/>
    <w:rsid w:val="00FA073C"/>
    <w:rPr>
      <w:rFonts w:ascii="Times New Roman" w:eastAsia="Calibri" w:hAnsi="Times New Roman" w:cs="Times New Roman"/>
      <w:sz w:val="20"/>
      <w:szCs w:val="20"/>
    </w:rPr>
  </w:style>
  <w:style w:type="paragraph" w:styleId="Listapunktowana2">
    <w:name w:val="List Bullet 2"/>
    <w:basedOn w:val="Normalny"/>
    <w:uiPriority w:val="99"/>
    <w:unhideWhenUsed/>
    <w:rsid w:val="00FA073C"/>
    <w:pPr>
      <w:widowControl/>
      <w:tabs>
        <w:tab w:val="num" w:pos="4613"/>
      </w:tabs>
      <w:autoSpaceDE/>
      <w:autoSpaceDN/>
      <w:adjustRightInd/>
      <w:spacing w:after="160" w:line="259" w:lineRule="auto"/>
      <w:ind w:left="4613" w:hanging="360"/>
      <w:contextualSpacing/>
    </w:pPr>
    <w:rPr>
      <w:rFonts w:ascii="Times New Roman" w:eastAsia="Calibri" w:hAnsi="Times New Roman" w:cs="Times New Roman"/>
      <w:sz w:val="24"/>
      <w:szCs w:val="22"/>
      <w:lang w:eastAsia="en-US"/>
    </w:rPr>
  </w:style>
  <w:style w:type="character" w:customStyle="1" w:styleId="TytuZnak1">
    <w:name w:val="Tytuł Znak1"/>
    <w:basedOn w:val="Domylnaczcionkaakapitu"/>
    <w:uiPriority w:val="10"/>
    <w:rsid w:val="00FA073C"/>
    <w:rPr>
      <w:rFonts w:ascii="Calibri Light" w:eastAsia="Times New Roman" w:hAnsi="Calibri Light" w:cs="Times New Roman"/>
      <w:color w:val="323E4F"/>
      <w:spacing w:val="5"/>
      <w:kern w:val="28"/>
      <w:sz w:val="52"/>
      <w:szCs w:val="52"/>
    </w:rPr>
  </w:style>
  <w:style w:type="paragraph" w:styleId="Tekstpodstawowy">
    <w:name w:val="Body Text"/>
    <w:basedOn w:val="Normalny"/>
    <w:link w:val="TekstpodstawowyZnak1"/>
    <w:uiPriority w:val="99"/>
    <w:unhideWhenUsed/>
    <w:rsid w:val="00FA073C"/>
    <w:pPr>
      <w:widowControl/>
      <w:autoSpaceDE/>
      <w:autoSpaceDN/>
      <w:adjustRightInd/>
      <w:spacing w:after="120" w:line="259" w:lineRule="auto"/>
    </w:pPr>
    <w:rPr>
      <w:rFonts w:ascii="Times New Roman" w:eastAsia="Calibri" w:hAnsi="Times New Roman" w:cs="Times New Roman"/>
      <w:sz w:val="24"/>
      <w:szCs w:val="22"/>
      <w:lang w:eastAsia="en-US"/>
    </w:rPr>
  </w:style>
  <w:style w:type="character" w:customStyle="1" w:styleId="TekstpodstawowyZnak1">
    <w:name w:val="Tekst podstawowy Znak1"/>
    <w:basedOn w:val="Domylnaczcionkaakapitu"/>
    <w:link w:val="Tekstpodstawowy"/>
    <w:uiPriority w:val="99"/>
    <w:rsid w:val="00FA073C"/>
    <w:rPr>
      <w:rFonts w:ascii="Times New Roman" w:eastAsia="Calibri" w:hAnsi="Times New Roman" w:cs="Times New Roman"/>
      <w:sz w:val="24"/>
    </w:rPr>
  </w:style>
  <w:style w:type="paragraph" w:styleId="Tekstpodstawowywcity">
    <w:name w:val="Body Text Indent"/>
    <w:basedOn w:val="Normalny"/>
    <w:link w:val="TekstpodstawowywcityZnak1"/>
    <w:uiPriority w:val="99"/>
    <w:unhideWhenUsed/>
    <w:rsid w:val="00FA073C"/>
    <w:pPr>
      <w:widowControl/>
      <w:autoSpaceDE/>
      <w:autoSpaceDN/>
      <w:adjustRightInd/>
      <w:spacing w:after="120" w:line="259" w:lineRule="auto"/>
      <w:ind w:left="283"/>
    </w:pPr>
    <w:rPr>
      <w:rFonts w:ascii="Times New Roman" w:eastAsia="Calibri" w:hAnsi="Times New Roman" w:cs="Times New Roman"/>
      <w:sz w:val="24"/>
      <w:szCs w:val="22"/>
      <w:lang w:eastAsia="en-US"/>
    </w:rPr>
  </w:style>
  <w:style w:type="character" w:customStyle="1" w:styleId="TekstpodstawowywcityZnak1">
    <w:name w:val="Tekst podstawowy wcięty Znak1"/>
    <w:basedOn w:val="Domylnaczcionkaakapitu"/>
    <w:link w:val="Tekstpodstawowywcity"/>
    <w:uiPriority w:val="99"/>
    <w:rsid w:val="00FA073C"/>
    <w:rPr>
      <w:rFonts w:ascii="Times New Roman" w:eastAsia="Calibri" w:hAnsi="Times New Roman" w:cs="Times New Roman"/>
      <w:sz w:val="24"/>
    </w:rPr>
  </w:style>
  <w:style w:type="character" w:customStyle="1" w:styleId="PodtytuZnak1">
    <w:name w:val="Podtytuł Znak1"/>
    <w:basedOn w:val="Domylnaczcionkaakapitu"/>
    <w:uiPriority w:val="11"/>
    <w:rsid w:val="00FA073C"/>
    <w:rPr>
      <w:rFonts w:ascii="Calibri Light" w:eastAsia="Times New Roman" w:hAnsi="Calibri Light" w:cs="Times New Roman"/>
      <w:i/>
      <w:iCs/>
      <w:color w:val="5B9BD5"/>
      <w:spacing w:val="15"/>
      <w:sz w:val="24"/>
      <w:szCs w:val="24"/>
    </w:rPr>
  </w:style>
  <w:style w:type="paragraph" w:styleId="Tekstpodstawowy2">
    <w:name w:val="Body Text 2"/>
    <w:basedOn w:val="Normalny"/>
    <w:link w:val="Tekstpodstawowy2Znak1"/>
    <w:uiPriority w:val="99"/>
    <w:unhideWhenUsed/>
    <w:rsid w:val="00FA073C"/>
    <w:pPr>
      <w:widowControl/>
      <w:autoSpaceDE/>
      <w:autoSpaceDN/>
      <w:adjustRightInd/>
      <w:spacing w:after="120" w:line="480" w:lineRule="auto"/>
    </w:pPr>
    <w:rPr>
      <w:rFonts w:ascii="Times New Roman" w:eastAsia="Calibri" w:hAnsi="Times New Roman" w:cs="Times New Roman"/>
      <w:sz w:val="24"/>
      <w:szCs w:val="22"/>
      <w:lang w:eastAsia="en-US"/>
    </w:rPr>
  </w:style>
  <w:style w:type="character" w:customStyle="1" w:styleId="Tekstpodstawowy2Znak1">
    <w:name w:val="Tekst podstawowy 2 Znak1"/>
    <w:basedOn w:val="Domylnaczcionkaakapitu"/>
    <w:link w:val="Tekstpodstawowy2"/>
    <w:uiPriority w:val="99"/>
    <w:rsid w:val="00FA073C"/>
    <w:rPr>
      <w:rFonts w:ascii="Times New Roman" w:eastAsia="Calibri" w:hAnsi="Times New Roman" w:cs="Times New Roman"/>
      <w:sz w:val="24"/>
    </w:rPr>
  </w:style>
  <w:style w:type="paragraph" w:styleId="Tekstpodstawowy3">
    <w:name w:val="Body Text 3"/>
    <w:basedOn w:val="Normalny"/>
    <w:link w:val="Tekstpodstawowy3Znak2"/>
    <w:semiHidden/>
    <w:unhideWhenUsed/>
    <w:rsid w:val="00FA073C"/>
    <w:pPr>
      <w:widowControl/>
      <w:autoSpaceDE/>
      <w:autoSpaceDN/>
      <w:adjustRightInd/>
      <w:spacing w:after="120" w:line="259" w:lineRule="auto"/>
    </w:pPr>
    <w:rPr>
      <w:rFonts w:ascii="Times New Roman" w:eastAsia="Calibri" w:hAnsi="Times New Roman" w:cs="Times New Roman"/>
      <w:sz w:val="16"/>
      <w:szCs w:val="16"/>
      <w:lang w:eastAsia="en-US"/>
    </w:rPr>
  </w:style>
  <w:style w:type="character" w:customStyle="1" w:styleId="Tekstpodstawowy3Znak2">
    <w:name w:val="Tekst podstawowy 3 Znak2"/>
    <w:basedOn w:val="Domylnaczcionkaakapitu"/>
    <w:link w:val="Tekstpodstawowy3"/>
    <w:semiHidden/>
    <w:rsid w:val="00FA073C"/>
    <w:rPr>
      <w:rFonts w:ascii="Times New Roman" w:eastAsia="Calibri" w:hAnsi="Times New Roman" w:cs="Times New Roman"/>
      <w:sz w:val="16"/>
      <w:szCs w:val="16"/>
    </w:rPr>
  </w:style>
  <w:style w:type="paragraph" w:styleId="Tekstpodstawowywcity2">
    <w:name w:val="Body Text Indent 2"/>
    <w:basedOn w:val="Normalny"/>
    <w:link w:val="Tekstpodstawowywcity2Znak2"/>
    <w:semiHidden/>
    <w:unhideWhenUsed/>
    <w:rsid w:val="00FA073C"/>
    <w:pPr>
      <w:widowControl/>
      <w:autoSpaceDE/>
      <w:autoSpaceDN/>
      <w:adjustRightInd/>
      <w:spacing w:after="120" w:line="480" w:lineRule="auto"/>
      <w:ind w:left="283"/>
    </w:pPr>
    <w:rPr>
      <w:rFonts w:ascii="Times New Roman" w:eastAsia="Calibri" w:hAnsi="Times New Roman" w:cs="Times New Roman"/>
      <w:sz w:val="24"/>
      <w:szCs w:val="22"/>
      <w:lang w:eastAsia="en-US"/>
    </w:rPr>
  </w:style>
  <w:style w:type="character" w:customStyle="1" w:styleId="Tekstpodstawowywcity2Znak2">
    <w:name w:val="Tekst podstawowy wcięty 2 Znak2"/>
    <w:basedOn w:val="Domylnaczcionkaakapitu"/>
    <w:link w:val="Tekstpodstawowywcity2"/>
    <w:semiHidden/>
    <w:rsid w:val="00FA073C"/>
    <w:rPr>
      <w:rFonts w:ascii="Times New Roman" w:eastAsia="Calibri" w:hAnsi="Times New Roman" w:cs="Times New Roman"/>
      <w:sz w:val="24"/>
    </w:rPr>
  </w:style>
  <w:style w:type="paragraph" w:styleId="Tekstpodstawowywcity3">
    <w:name w:val="Body Text Indent 3"/>
    <w:basedOn w:val="Normalny"/>
    <w:link w:val="Tekstpodstawowywcity3Znak2"/>
    <w:semiHidden/>
    <w:unhideWhenUsed/>
    <w:rsid w:val="00FA073C"/>
    <w:pPr>
      <w:widowControl/>
      <w:autoSpaceDE/>
      <w:autoSpaceDN/>
      <w:adjustRightInd/>
      <w:spacing w:after="120" w:line="259" w:lineRule="auto"/>
      <w:ind w:left="283"/>
    </w:pPr>
    <w:rPr>
      <w:rFonts w:ascii="Times New Roman" w:eastAsia="Calibri" w:hAnsi="Times New Roman" w:cs="Times New Roman"/>
      <w:sz w:val="16"/>
      <w:szCs w:val="16"/>
      <w:lang w:eastAsia="en-US"/>
    </w:rPr>
  </w:style>
  <w:style w:type="character" w:customStyle="1" w:styleId="Tekstpodstawowywcity3Znak2">
    <w:name w:val="Tekst podstawowy wcięty 3 Znak2"/>
    <w:basedOn w:val="Domylnaczcionkaakapitu"/>
    <w:link w:val="Tekstpodstawowywcity3"/>
    <w:semiHidden/>
    <w:rsid w:val="00FA073C"/>
    <w:rPr>
      <w:rFonts w:ascii="Times New Roman" w:eastAsia="Calibri" w:hAnsi="Times New Roman" w:cs="Times New Roman"/>
      <w:sz w:val="16"/>
      <w:szCs w:val="16"/>
    </w:rPr>
  </w:style>
  <w:style w:type="paragraph" w:styleId="Zwykytekst">
    <w:name w:val="Plain Text"/>
    <w:basedOn w:val="Normalny"/>
    <w:link w:val="ZwykytekstZnak2"/>
    <w:uiPriority w:val="99"/>
    <w:unhideWhenUsed/>
    <w:rsid w:val="00FA073C"/>
    <w:pPr>
      <w:widowControl/>
      <w:autoSpaceDE/>
      <w:autoSpaceDN/>
      <w:adjustRightInd/>
    </w:pPr>
    <w:rPr>
      <w:rFonts w:ascii="Consolas" w:eastAsia="Calibri" w:hAnsi="Consolas" w:cs="Times New Roman"/>
      <w:sz w:val="21"/>
      <w:szCs w:val="21"/>
      <w:lang w:eastAsia="en-US"/>
    </w:rPr>
  </w:style>
  <w:style w:type="character" w:customStyle="1" w:styleId="ZwykytekstZnak2">
    <w:name w:val="Zwykły tekst Znak2"/>
    <w:basedOn w:val="Domylnaczcionkaakapitu"/>
    <w:link w:val="Zwykytekst"/>
    <w:uiPriority w:val="99"/>
    <w:rsid w:val="00FA073C"/>
    <w:rPr>
      <w:rFonts w:ascii="Consolas" w:eastAsia="Calibri" w:hAnsi="Consolas" w:cs="Times New Roman"/>
      <w:sz w:val="21"/>
      <w:szCs w:val="21"/>
    </w:rPr>
  </w:style>
  <w:style w:type="paragraph" w:styleId="Tematkomentarza">
    <w:name w:val="annotation subject"/>
    <w:basedOn w:val="Tekstkomentarza"/>
    <w:next w:val="Tekstkomentarza"/>
    <w:link w:val="TematkomentarzaZnak"/>
    <w:unhideWhenUsed/>
    <w:rsid w:val="00FA073C"/>
    <w:rPr>
      <w:b/>
      <w:szCs w:val="24"/>
      <w:lang w:val="en-GB" w:eastAsia="en-GB"/>
    </w:rPr>
  </w:style>
  <w:style w:type="character" w:customStyle="1" w:styleId="TematkomentarzaZnak2">
    <w:name w:val="Temat komentarza Znak2"/>
    <w:basedOn w:val="TekstkomentarzaZnak2"/>
    <w:uiPriority w:val="99"/>
    <w:semiHidden/>
    <w:rsid w:val="00FA073C"/>
    <w:rPr>
      <w:rFonts w:ascii="Times New Roman" w:eastAsia="Calibri" w:hAnsi="Times New Roman" w:cs="Times New Roman"/>
      <w:b/>
      <w:bCs/>
      <w:sz w:val="20"/>
      <w:szCs w:val="20"/>
    </w:rPr>
  </w:style>
  <w:style w:type="paragraph" w:styleId="Tekstdymka">
    <w:name w:val="Balloon Text"/>
    <w:basedOn w:val="Normalny"/>
    <w:link w:val="TekstdymkaZnak1"/>
    <w:uiPriority w:val="99"/>
    <w:semiHidden/>
    <w:unhideWhenUsed/>
    <w:rsid w:val="00FA073C"/>
    <w:pPr>
      <w:widowControl/>
      <w:autoSpaceDE/>
      <w:autoSpaceDN/>
      <w:adjustRightInd/>
    </w:pPr>
    <w:rPr>
      <w:rFonts w:ascii="Tahoma" w:eastAsia="Calibri" w:hAnsi="Tahoma" w:cs="Tahoma"/>
      <w:sz w:val="16"/>
      <w:szCs w:val="16"/>
      <w:lang w:eastAsia="en-US"/>
    </w:rPr>
  </w:style>
  <w:style w:type="character" w:customStyle="1" w:styleId="TekstdymkaZnak1">
    <w:name w:val="Tekst dymka Znak1"/>
    <w:basedOn w:val="Domylnaczcionkaakapitu"/>
    <w:link w:val="Tekstdymka"/>
    <w:uiPriority w:val="99"/>
    <w:semiHidden/>
    <w:rsid w:val="00FA073C"/>
    <w:rPr>
      <w:rFonts w:ascii="Tahoma" w:eastAsia="Calibri" w:hAnsi="Tahoma" w:cs="Tahoma"/>
      <w:sz w:val="16"/>
      <w:szCs w:val="16"/>
    </w:rPr>
  </w:style>
  <w:style w:type="character" w:styleId="Hipercze">
    <w:name w:val="Hyperlink"/>
    <w:basedOn w:val="Domylnaczcionkaakapitu"/>
    <w:uiPriority w:val="99"/>
    <w:unhideWhenUsed/>
    <w:rsid w:val="00FA073C"/>
    <w:rPr>
      <w:color w:val="0563C1" w:themeColor="hyperlink"/>
      <w:u w:val="single"/>
    </w:rPr>
  </w:style>
  <w:style w:type="character" w:styleId="UyteHipercze">
    <w:name w:val="FollowedHyperlink"/>
    <w:basedOn w:val="Domylnaczcionkaakapitu"/>
    <w:uiPriority w:val="99"/>
    <w:semiHidden/>
    <w:unhideWhenUsed/>
    <w:rsid w:val="00FA073C"/>
    <w:rPr>
      <w:color w:val="954F72" w:themeColor="followedHyperlink"/>
      <w:u w:val="single"/>
    </w:rPr>
  </w:style>
  <w:style w:type="table" w:styleId="Tabela-Siatka">
    <w:name w:val="Table Grid"/>
    <w:basedOn w:val="Standardowy"/>
    <w:uiPriority w:val="59"/>
    <w:rsid w:val="00F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A073C"/>
  </w:style>
  <w:style w:type="character" w:customStyle="1" w:styleId="Tekstpodstawowywcity2Znak154">
    <w:name w:val="Tekst podstawowy wcięty 2 Znak154"/>
    <w:basedOn w:val="Domylnaczcionkaakapitu"/>
    <w:uiPriority w:val="99"/>
    <w:semiHidden/>
    <w:rsid w:val="00FA073C"/>
    <w:rPr>
      <w:rFonts w:ascii="Arial" w:hAnsi="Arial" w:cs="Arial"/>
    </w:rPr>
  </w:style>
  <w:style w:type="character" w:customStyle="1" w:styleId="Tekstpodstawowywcity2Znak153">
    <w:name w:val="Tekst podstawowy wcięty 2 Znak153"/>
    <w:basedOn w:val="Domylnaczcionkaakapitu"/>
    <w:uiPriority w:val="99"/>
    <w:semiHidden/>
    <w:rsid w:val="00FA073C"/>
    <w:rPr>
      <w:rFonts w:ascii="Arial" w:hAnsi="Arial" w:cs="Arial"/>
    </w:rPr>
  </w:style>
  <w:style w:type="character" w:customStyle="1" w:styleId="Tekstpodstawowywcity2Znak152">
    <w:name w:val="Tekst podstawowy wcięty 2 Znak152"/>
    <w:basedOn w:val="Domylnaczcionkaakapitu"/>
    <w:uiPriority w:val="99"/>
    <w:semiHidden/>
    <w:rsid w:val="00FA073C"/>
    <w:rPr>
      <w:rFonts w:ascii="Arial" w:hAnsi="Arial" w:cs="Arial"/>
    </w:rPr>
  </w:style>
  <w:style w:type="character" w:customStyle="1" w:styleId="Tekstpodstawowywcity2Znak151">
    <w:name w:val="Tekst podstawowy wcięty 2 Znak151"/>
    <w:uiPriority w:val="99"/>
    <w:semiHidden/>
    <w:rsid w:val="00FA073C"/>
    <w:rPr>
      <w:rFonts w:ascii="Arial" w:hAnsi="Arial"/>
    </w:rPr>
  </w:style>
  <w:style w:type="character" w:customStyle="1" w:styleId="Tekstpodstawowywcity2Znak150">
    <w:name w:val="Tekst podstawowy wcięty 2 Znak150"/>
    <w:uiPriority w:val="99"/>
    <w:semiHidden/>
    <w:rsid w:val="00FA073C"/>
    <w:rPr>
      <w:rFonts w:ascii="Arial" w:hAnsi="Arial"/>
    </w:rPr>
  </w:style>
  <w:style w:type="character" w:customStyle="1" w:styleId="Tekstpodstawowywcity2Znak149">
    <w:name w:val="Tekst podstawowy wcięty 2 Znak149"/>
    <w:uiPriority w:val="99"/>
    <w:semiHidden/>
    <w:rsid w:val="00FA073C"/>
    <w:rPr>
      <w:rFonts w:ascii="Arial" w:hAnsi="Arial"/>
    </w:rPr>
  </w:style>
  <w:style w:type="character" w:customStyle="1" w:styleId="Tekstpodstawowywcity2Znak148">
    <w:name w:val="Tekst podstawowy wcięty 2 Znak148"/>
    <w:uiPriority w:val="99"/>
    <w:semiHidden/>
    <w:rsid w:val="00FA073C"/>
    <w:rPr>
      <w:rFonts w:ascii="Arial" w:hAnsi="Arial"/>
    </w:rPr>
  </w:style>
  <w:style w:type="character" w:customStyle="1" w:styleId="Tekstpodstawowywcity2Znak147">
    <w:name w:val="Tekst podstawowy wcięty 2 Znak147"/>
    <w:uiPriority w:val="99"/>
    <w:semiHidden/>
    <w:rsid w:val="00FA073C"/>
    <w:rPr>
      <w:rFonts w:ascii="Arial" w:hAnsi="Arial"/>
    </w:rPr>
  </w:style>
  <w:style w:type="character" w:customStyle="1" w:styleId="Tekstpodstawowywcity2Znak146">
    <w:name w:val="Tekst podstawowy wcięty 2 Znak146"/>
    <w:uiPriority w:val="99"/>
    <w:semiHidden/>
    <w:rsid w:val="00FA073C"/>
    <w:rPr>
      <w:rFonts w:ascii="Arial" w:hAnsi="Arial"/>
    </w:rPr>
  </w:style>
  <w:style w:type="character" w:customStyle="1" w:styleId="Tekstpodstawowywcity2Znak145">
    <w:name w:val="Tekst podstawowy wcięty 2 Znak145"/>
    <w:uiPriority w:val="99"/>
    <w:semiHidden/>
    <w:rsid w:val="00FA073C"/>
    <w:rPr>
      <w:rFonts w:ascii="Arial" w:hAnsi="Arial"/>
    </w:rPr>
  </w:style>
  <w:style w:type="character" w:customStyle="1" w:styleId="Tekstpodstawowywcity2Znak144">
    <w:name w:val="Tekst podstawowy wcięty 2 Znak144"/>
    <w:uiPriority w:val="99"/>
    <w:semiHidden/>
    <w:rsid w:val="00FA073C"/>
    <w:rPr>
      <w:rFonts w:ascii="Arial" w:hAnsi="Arial"/>
    </w:rPr>
  </w:style>
  <w:style w:type="character" w:customStyle="1" w:styleId="Tekstpodstawowywcity2Znak143">
    <w:name w:val="Tekst podstawowy wcięty 2 Znak143"/>
    <w:uiPriority w:val="99"/>
    <w:semiHidden/>
    <w:rsid w:val="00FA073C"/>
    <w:rPr>
      <w:rFonts w:ascii="Arial" w:hAnsi="Arial"/>
    </w:rPr>
  </w:style>
  <w:style w:type="character" w:customStyle="1" w:styleId="Tekstpodstawowywcity2Znak142">
    <w:name w:val="Tekst podstawowy wcięty 2 Znak142"/>
    <w:uiPriority w:val="99"/>
    <w:semiHidden/>
    <w:rsid w:val="00FA073C"/>
    <w:rPr>
      <w:rFonts w:ascii="Arial" w:hAnsi="Arial"/>
    </w:rPr>
  </w:style>
  <w:style w:type="character" w:customStyle="1" w:styleId="Tekstpodstawowywcity2Znak141">
    <w:name w:val="Tekst podstawowy wcięty 2 Znak141"/>
    <w:uiPriority w:val="99"/>
    <w:semiHidden/>
    <w:rsid w:val="00FA073C"/>
    <w:rPr>
      <w:rFonts w:ascii="Arial" w:hAnsi="Arial"/>
    </w:rPr>
  </w:style>
  <w:style w:type="character" w:customStyle="1" w:styleId="Tekstpodstawowywcity2Znak140">
    <w:name w:val="Tekst podstawowy wcięty 2 Znak140"/>
    <w:uiPriority w:val="99"/>
    <w:semiHidden/>
    <w:rsid w:val="00FA073C"/>
    <w:rPr>
      <w:rFonts w:ascii="Arial" w:hAnsi="Arial"/>
    </w:rPr>
  </w:style>
  <w:style w:type="character" w:customStyle="1" w:styleId="Tekstpodstawowywcity2Znak139">
    <w:name w:val="Tekst podstawowy wcięty 2 Znak139"/>
    <w:uiPriority w:val="99"/>
    <w:semiHidden/>
    <w:rsid w:val="00FA073C"/>
    <w:rPr>
      <w:rFonts w:ascii="Arial" w:hAnsi="Arial"/>
    </w:rPr>
  </w:style>
  <w:style w:type="character" w:customStyle="1" w:styleId="Tekstpodstawowywcity2Znak138">
    <w:name w:val="Tekst podstawowy wcięty 2 Znak138"/>
    <w:uiPriority w:val="99"/>
    <w:semiHidden/>
    <w:rsid w:val="00FA073C"/>
    <w:rPr>
      <w:rFonts w:ascii="Arial" w:hAnsi="Arial"/>
    </w:rPr>
  </w:style>
  <w:style w:type="character" w:customStyle="1" w:styleId="Tekstpodstawowywcity2Znak137">
    <w:name w:val="Tekst podstawowy wcięty 2 Znak137"/>
    <w:uiPriority w:val="99"/>
    <w:semiHidden/>
    <w:rsid w:val="00FA073C"/>
    <w:rPr>
      <w:rFonts w:ascii="Arial" w:hAnsi="Arial"/>
    </w:rPr>
  </w:style>
  <w:style w:type="character" w:customStyle="1" w:styleId="Tekstpodstawowywcity2Znak136">
    <w:name w:val="Tekst podstawowy wcięty 2 Znak136"/>
    <w:uiPriority w:val="99"/>
    <w:semiHidden/>
    <w:rsid w:val="00FA073C"/>
    <w:rPr>
      <w:rFonts w:ascii="Arial" w:hAnsi="Arial"/>
    </w:rPr>
  </w:style>
  <w:style w:type="character" w:customStyle="1" w:styleId="Tekstpodstawowywcity2Znak135">
    <w:name w:val="Tekst podstawowy wcięty 2 Znak135"/>
    <w:uiPriority w:val="99"/>
    <w:semiHidden/>
    <w:rsid w:val="00FA073C"/>
    <w:rPr>
      <w:rFonts w:ascii="Arial" w:hAnsi="Arial"/>
    </w:rPr>
  </w:style>
  <w:style w:type="character" w:customStyle="1" w:styleId="Tekstpodstawowywcity2Znak134">
    <w:name w:val="Tekst podstawowy wcięty 2 Znak134"/>
    <w:uiPriority w:val="99"/>
    <w:semiHidden/>
    <w:rsid w:val="00FA073C"/>
    <w:rPr>
      <w:rFonts w:ascii="Arial" w:hAnsi="Arial"/>
    </w:rPr>
  </w:style>
  <w:style w:type="character" w:customStyle="1" w:styleId="Tekstpodstawowywcity2Znak133">
    <w:name w:val="Tekst podstawowy wcięty 2 Znak133"/>
    <w:uiPriority w:val="99"/>
    <w:semiHidden/>
    <w:rsid w:val="00FA073C"/>
    <w:rPr>
      <w:rFonts w:ascii="Arial" w:hAnsi="Arial"/>
    </w:rPr>
  </w:style>
  <w:style w:type="character" w:customStyle="1" w:styleId="Tekstpodstawowywcity2Znak132">
    <w:name w:val="Tekst podstawowy wcięty 2 Znak132"/>
    <w:uiPriority w:val="99"/>
    <w:semiHidden/>
    <w:rsid w:val="00FA073C"/>
    <w:rPr>
      <w:rFonts w:ascii="Arial" w:hAnsi="Arial"/>
    </w:rPr>
  </w:style>
  <w:style w:type="character" w:customStyle="1" w:styleId="Tekstpodstawowywcity2Znak131">
    <w:name w:val="Tekst podstawowy wcięty 2 Znak131"/>
    <w:uiPriority w:val="99"/>
    <w:semiHidden/>
    <w:rsid w:val="00FA073C"/>
    <w:rPr>
      <w:rFonts w:ascii="Arial" w:hAnsi="Arial"/>
    </w:rPr>
  </w:style>
  <w:style w:type="character" w:customStyle="1" w:styleId="Tekstpodstawowywcity2Znak130">
    <w:name w:val="Tekst podstawowy wcięty 2 Znak130"/>
    <w:uiPriority w:val="99"/>
    <w:semiHidden/>
    <w:rsid w:val="00FA073C"/>
    <w:rPr>
      <w:rFonts w:ascii="Arial" w:hAnsi="Arial"/>
    </w:rPr>
  </w:style>
  <w:style w:type="character" w:customStyle="1" w:styleId="Tekstpodstawowywcity2Znak129">
    <w:name w:val="Tekst podstawowy wcięty 2 Znak129"/>
    <w:uiPriority w:val="99"/>
    <w:semiHidden/>
    <w:rsid w:val="00FA073C"/>
    <w:rPr>
      <w:rFonts w:ascii="Arial" w:hAnsi="Arial"/>
    </w:rPr>
  </w:style>
  <w:style w:type="character" w:customStyle="1" w:styleId="Tekstpodstawowywcity2Znak128">
    <w:name w:val="Tekst podstawowy wcięty 2 Znak128"/>
    <w:uiPriority w:val="99"/>
    <w:semiHidden/>
    <w:rsid w:val="00FA073C"/>
    <w:rPr>
      <w:rFonts w:ascii="Arial" w:hAnsi="Arial"/>
    </w:rPr>
  </w:style>
  <w:style w:type="character" w:customStyle="1" w:styleId="Tekstpodstawowywcity2Znak127">
    <w:name w:val="Tekst podstawowy wcięty 2 Znak127"/>
    <w:uiPriority w:val="99"/>
    <w:semiHidden/>
    <w:rsid w:val="00FA073C"/>
    <w:rPr>
      <w:rFonts w:ascii="Arial" w:hAnsi="Arial"/>
    </w:rPr>
  </w:style>
  <w:style w:type="character" w:customStyle="1" w:styleId="Tekstpodstawowywcity2Znak126">
    <w:name w:val="Tekst podstawowy wcięty 2 Znak126"/>
    <w:uiPriority w:val="99"/>
    <w:semiHidden/>
    <w:rsid w:val="00FA073C"/>
    <w:rPr>
      <w:rFonts w:ascii="Arial" w:hAnsi="Arial"/>
    </w:rPr>
  </w:style>
  <w:style w:type="character" w:customStyle="1" w:styleId="Tekstpodstawowywcity2Znak125">
    <w:name w:val="Tekst podstawowy wcięty 2 Znak125"/>
    <w:uiPriority w:val="99"/>
    <w:semiHidden/>
    <w:rsid w:val="00FA073C"/>
    <w:rPr>
      <w:rFonts w:ascii="Arial" w:hAnsi="Arial"/>
    </w:rPr>
  </w:style>
  <w:style w:type="character" w:customStyle="1" w:styleId="Tekstpodstawowywcity2Znak124">
    <w:name w:val="Tekst podstawowy wcięty 2 Znak124"/>
    <w:uiPriority w:val="99"/>
    <w:semiHidden/>
    <w:rsid w:val="00FA073C"/>
    <w:rPr>
      <w:rFonts w:ascii="Arial" w:hAnsi="Arial"/>
      <w:sz w:val="20"/>
    </w:rPr>
  </w:style>
  <w:style w:type="character" w:customStyle="1" w:styleId="Tekstpodstawowywcity2Znak123">
    <w:name w:val="Tekst podstawowy wcięty 2 Znak123"/>
    <w:uiPriority w:val="99"/>
    <w:semiHidden/>
    <w:rsid w:val="00FA073C"/>
    <w:rPr>
      <w:rFonts w:ascii="Arial" w:hAnsi="Arial"/>
      <w:sz w:val="20"/>
    </w:rPr>
  </w:style>
  <w:style w:type="character" w:customStyle="1" w:styleId="Tekstpodstawowywcity2Znak122">
    <w:name w:val="Tekst podstawowy wcięty 2 Znak122"/>
    <w:uiPriority w:val="99"/>
    <w:semiHidden/>
    <w:rsid w:val="00FA073C"/>
    <w:rPr>
      <w:rFonts w:ascii="Arial" w:hAnsi="Arial"/>
      <w:sz w:val="20"/>
    </w:rPr>
  </w:style>
  <w:style w:type="character" w:customStyle="1" w:styleId="Tekstpodstawowywcity2Znak121">
    <w:name w:val="Tekst podstawowy wcięty 2 Znak121"/>
    <w:uiPriority w:val="99"/>
    <w:semiHidden/>
    <w:rsid w:val="00FA073C"/>
    <w:rPr>
      <w:rFonts w:ascii="Arial" w:hAnsi="Arial"/>
      <w:sz w:val="20"/>
    </w:rPr>
  </w:style>
  <w:style w:type="character" w:customStyle="1" w:styleId="Tekstpodstawowywcity2Znak120">
    <w:name w:val="Tekst podstawowy wcięty 2 Znak120"/>
    <w:uiPriority w:val="99"/>
    <w:semiHidden/>
    <w:rsid w:val="00FA073C"/>
    <w:rPr>
      <w:rFonts w:ascii="Arial" w:hAnsi="Arial"/>
      <w:sz w:val="20"/>
    </w:rPr>
  </w:style>
  <w:style w:type="character" w:customStyle="1" w:styleId="Tekstpodstawowywcity2Znak119">
    <w:name w:val="Tekst podstawowy wcięty 2 Znak119"/>
    <w:uiPriority w:val="99"/>
    <w:semiHidden/>
    <w:rsid w:val="00FA073C"/>
    <w:rPr>
      <w:rFonts w:ascii="Arial" w:hAnsi="Arial"/>
      <w:sz w:val="20"/>
    </w:rPr>
  </w:style>
  <w:style w:type="character" w:customStyle="1" w:styleId="Tekstpodstawowywcity2Znak118">
    <w:name w:val="Tekst podstawowy wcięty 2 Znak118"/>
    <w:uiPriority w:val="99"/>
    <w:semiHidden/>
    <w:rsid w:val="00FA073C"/>
    <w:rPr>
      <w:rFonts w:ascii="Arial" w:hAnsi="Arial"/>
      <w:sz w:val="20"/>
    </w:rPr>
  </w:style>
  <w:style w:type="character" w:customStyle="1" w:styleId="Tekstpodstawowywcity2Znak117">
    <w:name w:val="Tekst podstawowy wcięty 2 Znak117"/>
    <w:uiPriority w:val="99"/>
    <w:semiHidden/>
    <w:rsid w:val="00FA073C"/>
    <w:rPr>
      <w:rFonts w:ascii="Arial" w:hAnsi="Arial"/>
      <w:sz w:val="20"/>
    </w:rPr>
  </w:style>
  <w:style w:type="character" w:customStyle="1" w:styleId="Tekstpodstawowywcity2Znak116">
    <w:name w:val="Tekst podstawowy wcięty 2 Znak116"/>
    <w:uiPriority w:val="99"/>
    <w:semiHidden/>
    <w:rsid w:val="00FA073C"/>
    <w:rPr>
      <w:rFonts w:ascii="Arial" w:hAnsi="Arial"/>
      <w:sz w:val="20"/>
    </w:rPr>
  </w:style>
  <w:style w:type="character" w:customStyle="1" w:styleId="Tekstpodstawowywcity2Znak115">
    <w:name w:val="Tekst podstawowy wcięty 2 Znak115"/>
    <w:uiPriority w:val="99"/>
    <w:semiHidden/>
    <w:rsid w:val="00FA073C"/>
    <w:rPr>
      <w:rFonts w:ascii="Arial" w:hAnsi="Arial"/>
      <w:sz w:val="20"/>
    </w:rPr>
  </w:style>
  <w:style w:type="character" w:customStyle="1" w:styleId="Tekstpodstawowywcity2Znak114">
    <w:name w:val="Tekst podstawowy wcięty 2 Znak114"/>
    <w:uiPriority w:val="99"/>
    <w:semiHidden/>
    <w:rsid w:val="00FA073C"/>
    <w:rPr>
      <w:rFonts w:ascii="Arial" w:hAnsi="Arial"/>
      <w:sz w:val="20"/>
    </w:rPr>
  </w:style>
  <w:style w:type="character" w:customStyle="1" w:styleId="Tekstpodstawowywcity2Znak113">
    <w:name w:val="Tekst podstawowy wcięty 2 Znak113"/>
    <w:uiPriority w:val="99"/>
    <w:semiHidden/>
    <w:rsid w:val="00FA073C"/>
    <w:rPr>
      <w:rFonts w:ascii="Arial" w:hAnsi="Arial"/>
      <w:sz w:val="20"/>
    </w:rPr>
  </w:style>
  <w:style w:type="character" w:customStyle="1" w:styleId="Tekstpodstawowywcity2Znak112">
    <w:name w:val="Tekst podstawowy wcięty 2 Znak112"/>
    <w:uiPriority w:val="99"/>
    <w:semiHidden/>
    <w:rsid w:val="00FA073C"/>
    <w:rPr>
      <w:rFonts w:ascii="Arial" w:hAnsi="Arial"/>
      <w:sz w:val="20"/>
    </w:rPr>
  </w:style>
  <w:style w:type="character" w:customStyle="1" w:styleId="Tekstpodstawowywcity2Znak111">
    <w:name w:val="Tekst podstawowy wcięty 2 Znak111"/>
    <w:uiPriority w:val="99"/>
    <w:semiHidden/>
    <w:rsid w:val="00FA073C"/>
    <w:rPr>
      <w:rFonts w:ascii="Arial" w:hAnsi="Arial"/>
      <w:sz w:val="20"/>
    </w:rPr>
  </w:style>
  <w:style w:type="character" w:customStyle="1" w:styleId="Tekstpodstawowywcity2Znak110">
    <w:name w:val="Tekst podstawowy wcięty 2 Znak110"/>
    <w:uiPriority w:val="99"/>
    <w:semiHidden/>
    <w:rsid w:val="00FA073C"/>
    <w:rPr>
      <w:rFonts w:ascii="Arial" w:hAnsi="Arial"/>
      <w:sz w:val="20"/>
    </w:rPr>
  </w:style>
  <w:style w:type="character" w:customStyle="1" w:styleId="Tekstpodstawowywcity2Znak19">
    <w:name w:val="Tekst podstawowy wcięty 2 Znak19"/>
    <w:uiPriority w:val="99"/>
    <w:semiHidden/>
    <w:rsid w:val="00FA073C"/>
    <w:rPr>
      <w:rFonts w:ascii="Arial" w:hAnsi="Arial"/>
      <w:sz w:val="20"/>
    </w:rPr>
  </w:style>
  <w:style w:type="character" w:customStyle="1" w:styleId="Tekstpodstawowywcity2Znak18">
    <w:name w:val="Tekst podstawowy wcięty 2 Znak18"/>
    <w:uiPriority w:val="99"/>
    <w:semiHidden/>
    <w:rsid w:val="00FA073C"/>
    <w:rPr>
      <w:rFonts w:ascii="Arial" w:hAnsi="Arial"/>
      <w:sz w:val="20"/>
    </w:rPr>
  </w:style>
  <w:style w:type="character" w:customStyle="1" w:styleId="Tekstpodstawowywcity2Znak17">
    <w:name w:val="Tekst podstawowy wcięty 2 Znak17"/>
    <w:uiPriority w:val="99"/>
    <w:semiHidden/>
    <w:rsid w:val="00FA073C"/>
    <w:rPr>
      <w:rFonts w:ascii="Arial" w:hAnsi="Arial"/>
      <w:sz w:val="20"/>
    </w:rPr>
  </w:style>
  <w:style w:type="character" w:customStyle="1" w:styleId="Tekstpodstawowywcity2Znak16">
    <w:name w:val="Tekst podstawowy wcięty 2 Znak16"/>
    <w:uiPriority w:val="99"/>
    <w:semiHidden/>
    <w:rsid w:val="00FA073C"/>
    <w:rPr>
      <w:rFonts w:ascii="Arial" w:hAnsi="Arial"/>
      <w:sz w:val="20"/>
    </w:rPr>
  </w:style>
  <w:style w:type="character" w:customStyle="1" w:styleId="TekstkomentarzaZnak154">
    <w:name w:val="Tekst komentarza Znak154"/>
    <w:basedOn w:val="Domylnaczcionkaakapitu"/>
    <w:uiPriority w:val="99"/>
    <w:semiHidden/>
    <w:rsid w:val="00FA073C"/>
    <w:rPr>
      <w:rFonts w:ascii="Arial" w:hAnsi="Arial" w:cs="Arial"/>
    </w:rPr>
  </w:style>
  <w:style w:type="character" w:customStyle="1" w:styleId="TekstkomentarzaZnak153">
    <w:name w:val="Tekst komentarza Znak153"/>
    <w:basedOn w:val="Domylnaczcionkaakapitu"/>
    <w:uiPriority w:val="99"/>
    <w:semiHidden/>
    <w:rsid w:val="00FA073C"/>
    <w:rPr>
      <w:rFonts w:ascii="Arial" w:hAnsi="Arial" w:cs="Arial"/>
    </w:rPr>
  </w:style>
  <w:style w:type="character" w:customStyle="1" w:styleId="TekstkomentarzaZnak152">
    <w:name w:val="Tekst komentarza Znak152"/>
    <w:basedOn w:val="Domylnaczcionkaakapitu"/>
    <w:uiPriority w:val="99"/>
    <w:semiHidden/>
    <w:rsid w:val="00FA073C"/>
    <w:rPr>
      <w:rFonts w:ascii="Arial" w:hAnsi="Arial" w:cs="Arial"/>
    </w:rPr>
  </w:style>
  <w:style w:type="character" w:customStyle="1" w:styleId="TekstkomentarzaZnak151">
    <w:name w:val="Tekst komentarza Znak151"/>
    <w:uiPriority w:val="99"/>
    <w:semiHidden/>
    <w:rsid w:val="00FA073C"/>
    <w:rPr>
      <w:rFonts w:ascii="Arial" w:hAnsi="Arial"/>
    </w:rPr>
  </w:style>
  <w:style w:type="character" w:customStyle="1" w:styleId="TekstkomentarzaZnak150">
    <w:name w:val="Tekst komentarza Znak150"/>
    <w:uiPriority w:val="99"/>
    <w:semiHidden/>
    <w:rsid w:val="00FA073C"/>
    <w:rPr>
      <w:rFonts w:ascii="Arial" w:hAnsi="Arial"/>
    </w:rPr>
  </w:style>
  <w:style w:type="character" w:customStyle="1" w:styleId="TekstkomentarzaZnak149">
    <w:name w:val="Tekst komentarza Znak149"/>
    <w:uiPriority w:val="99"/>
    <w:semiHidden/>
    <w:rsid w:val="00FA073C"/>
    <w:rPr>
      <w:rFonts w:ascii="Arial" w:hAnsi="Arial"/>
    </w:rPr>
  </w:style>
  <w:style w:type="character" w:customStyle="1" w:styleId="TekstkomentarzaZnak148">
    <w:name w:val="Tekst komentarza Znak148"/>
    <w:uiPriority w:val="99"/>
    <w:semiHidden/>
    <w:rsid w:val="00FA073C"/>
    <w:rPr>
      <w:rFonts w:ascii="Arial" w:hAnsi="Arial"/>
    </w:rPr>
  </w:style>
  <w:style w:type="character" w:customStyle="1" w:styleId="TekstkomentarzaZnak147">
    <w:name w:val="Tekst komentarza Znak147"/>
    <w:uiPriority w:val="99"/>
    <w:semiHidden/>
    <w:rsid w:val="00FA073C"/>
    <w:rPr>
      <w:rFonts w:ascii="Arial" w:hAnsi="Arial"/>
    </w:rPr>
  </w:style>
  <w:style w:type="character" w:customStyle="1" w:styleId="TekstkomentarzaZnak146">
    <w:name w:val="Tekst komentarza Znak146"/>
    <w:uiPriority w:val="99"/>
    <w:semiHidden/>
    <w:rsid w:val="00FA073C"/>
    <w:rPr>
      <w:rFonts w:ascii="Arial" w:hAnsi="Arial"/>
    </w:rPr>
  </w:style>
  <w:style w:type="character" w:customStyle="1" w:styleId="TekstkomentarzaZnak145">
    <w:name w:val="Tekst komentarza Znak145"/>
    <w:uiPriority w:val="99"/>
    <w:semiHidden/>
    <w:rsid w:val="00FA073C"/>
    <w:rPr>
      <w:rFonts w:ascii="Arial" w:hAnsi="Arial"/>
    </w:rPr>
  </w:style>
  <w:style w:type="character" w:customStyle="1" w:styleId="TekstkomentarzaZnak144">
    <w:name w:val="Tekst komentarza Znak144"/>
    <w:uiPriority w:val="99"/>
    <w:semiHidden/>
    <w:rsid w:val="00FA073C"/>
    <w:rPr>
      <w:rFonts w:ascii="Arial" w:hAnsi="Arial"/>
    </w:rPr>
  </w:style>
  <w:style w:type="character" w:customStyle="1" w:styleId="TekstkomentarzaZnak143">
    <w:name w:val="Tekst komentarza Znak143"/>
    <w:uiPriority w:val="99"/>
    <w:semiHidden/>
    <w:rsid w:val="00FA073C"/>
    <w:rPr>
      <w:rFonts w:ascii="Arial" w:hAnsi="Arial"/>
    </w:rPr>
  </w:style>
  <w:style w:type="character" w:customStyle="1" w:styleId="TekstkomentarzaZnak142">
    <w:name w:val="Tekst komentarza Znak142"/>
    <w:uiPriority w:val="99"/>
    <w:semiHidden/>
    <w:rsid w:val="00FA073C"/>
    <w:rPr>
      <w:rFonts w:ascii="Arial" w:hAnsi="Arial"/>
    </w:rPr>
  </w:style>
  <w:style w:type="character" w:customStyle="1" w:styleId="TekstkomentarzaZnak141">
    <w:name w:val="Tekst komentarza Znak141"/>
    <w:uiPriority w:val="99"/>
    <w:semiHidden/>
    <w:rsid w:val="00FA073C"/>
    <w:rPr>
      <w:rFonts w:ascii="Arial" w:hAnsi="Arial"/>
    </w:rPr>
  </w:style>
  <w:style w:type="character" w:customStyle="1" w:styleId="TekstkomentarzaZnak140">
    <w:name w:val="Tekst komentarza Znak140"/>
    <w:uiPriority w:val="99"/>
    <w:semiHidden/>
    <w:rsid w:val="00FA073C"/>
    <w:rPr>
      <w:rFonts w:ascii="Arial" w:hAnsi="Arial"/>
    </w:rPr>
  </w:style>
  <w:style w:type="character" w:customStyle="1" w:styleId="TekstkomentarzaZnak139">
    <w:name w:val="Tekst komentarza Znak139"/>
    <w:uiPriority w:val="99"/>
    <w:semiHidden/>
    <w:rsid w:val="00FA073C"/>
    <w:rPr>
      <w:rFonts w:ascii="Arial" w:hAnsi="Arial"/>
    </w:rPr>
  </w:style>
  <w:style w:type="character" w:customStyle="1" w:styleId="TekstkomentarzaZnak138">
    <w:name w:val="Tekst komentarza Znak138"/>
    <w:uiPriority w:val="99"/>
    <w:semiHidden/>
    <w:rsid w:val="00FA073C"/>
    <w:rPr>
      <w:rFonts w:ascii="Arial" w:hAnsi="Arial"/>
    </w:rPr>
  </w:style>
  <w:style w:type="character" w:customStyle="1" w:styleId="TekstkomentarzaZnak137">
    <w:name w:val="Tekst komentarza Znak137"/>
    <w:uiPriority w:val="99"/>
    <w:semiHidden/>
    <w:rsid w:val="00FA073C"/>
    <w:rPr>
      <w:rFonts w:ascii="Arial" w:hAnsi="Arial"/>
    </w:rPr>
  </w:style>
  <w:style w:type="character" w:customStyle="1" w:styleId="TekstkomentarzaZnak136">
    <w:name w:val="Tekst komentarza Znak136"/>
    <w:uiPriority w:val="99"/>
    <w:semiHidden/>
    <w:rsid w:val="00FA073C"/>
    <w:rPr>
      <w:rFonts w:ascii="Arial" w:hAnsi="Arial"/>
    </w:rPr>
  </w:style>
  <w:style w:type="character" w:customStyle="1" w:styleId="TekstkomentarzaZnak135">
    <w:name w:val="Tekst komentarza Znak135"/>
    <w:uiPriority w:val="99"/>
    <w:semiHidden/>
    <w:rsid w:val="00FA073C"/>
    <w:rPr>
      <w:rFonts w:ascii="Arial" w:hAnsi="Arial"/>
    </w:rPr>
  </w:style>
  <w:style w:type="character" w:customStyle="1" w:styleId="TekstkomentarzaZnak134">
    <w:name w:val="Tekst komentarza Znak134"/>
    <w:uiPriority w:val="99"/>
    <w:semiHidden/>
    <w:rsid w:val="00FA073C"/>
    <w:rPr>
      <w:rFonts w:ascii="Arial" w:hAnsi="Arial"/>
    </w:rPr>
  </w:style>
  <w:style w:type="character" w:customStyle="1" w:styleId="TekstkomentarzaZnak133">
    <w:name w:val="Tekst komentarza Znak133"/>
    <w:uiPriority w:val="99"/>
    <w:semiHidden/>
    <w:rsid w:val="00FA073C"/>
    <w:rPr>
      <w:rFonts w:ascii="Arial" w:hAnsi="Arial"/>
    </w:rPr>
  </w:style>
  <w:style w:type="character" w:customStyle="1" w:styleId="TekstkomentarzaZnak132">
    <w:name w:val="Tekst komentarza Znak132"/>
    <w:uiPriority w:val="99"/>
    <w:semiHidden/>
    <w:rsid w:val="00FA073C"/>
    <w:rPr>
      <w:rFonts w:ascii="Arial" w:hAnsi="Arial"/>
    </w:rPr>
  </w:style>
  <w:style w:type="character" w:customStyle="1" w:styleId="TekstkomentarzaZnak131">
    <w:name w:val="Tekst komentarza Znak131"/>
    <w:uiPriority w:val="99"/>
    <w:semiHidden/>
    <w:rsid w:val="00FA073C"/>
    <w:rPr>
      <w:rFonts w:ascii="Arial" w:hAnsi="Arial"/>
    </w:rPr>
  </w:style>
  <w:style w:type="character" w:customStyle="1" w:styleId="TekstkomentarzaZnak130">
    <w:name w:val="Tekst komentarza Znak130"/>
    <w:uiPriority w:val="99"/>
    <w:semiHidden/>
    <w:rsid w:val="00FA073C"/>
    <w:rPr>
      <w:rFonts w:ascii="Arial" w:hAnsi="Arial"/>
    </w:rPr>
  </w:style>
  <w:style w:type="character" w:customStyle="1" w:styleId="TekstkomentarzaZnak129">
    <w:name w:val="Tekst komentarza Znak129"/>
    <w:uiPriority w:val="99"/>
    <w:semiHidden/>
    <w:rsid w:val="00FA073C"/>
    <w:rPr>
      <w:rFonts w:ascii="Arial" w:hAnsi="Arial"/>
    </w:rPr>
  </w:style>
  <w:style w:type="character" w:customStyle="1" w:styleId="TekstkomentarzaZnak128">
    <w:name w:val="Tekst komentarza Znak128"/>
    <w:uiPriority w:val="99"/>
    <w:semiHidden/>
    <w:rsid w:val="00FA073C"/>
    <w:rPr>
      <w:rFonts w:ascii="Arial" w:hAnsi="Arial"/>
    </w:rPr>
  </w:style>
  <w:style w:type="character" w:customStyle="1" w:styleId="TekstkomentarzaZnak127">
    <w:name w:val="Tekst komentarza Znak127"/>
    <w:uiPriority w:val="99"/>
    <w:semiHidden/>
    <w:rsid w:val="00FA073C"/>
    <w:rPr>
      <w:rFonts w:ascii="Arial" w:hAnsi="Arial"/>
    </w:rPr>
  </w:style>
  <w:style w:type="character" w:customStyle="1" w:styleId="TekstkomentarzaZnak126">
    <w:name w:val="Tekst komentarza Znak126"/>
    <w:uiPriority w:val="99"/>
    <w:semiHidden/>
    <w:rsid w:val="00FA073C"/>
    <w:rPr>
      <w:rFonts w:ascii="Arial" w:hAnsi="Arial"/>
    </w:rPr>
  </w:style>
  <w:style w:type="character" w:customStyle="1" w:styleId="TekstkomentarzaZnak125">
    <w:name w:val="Tekst komentarza Znak125"/>
    <w:uiPriority w:val="99"/>
    <w:semiHidden/>
    <w:rsid w:val="00FA073C"/>
    <w:rPr>
      <w:rFonts w:ascii="Arial" w:hAnsi="Arial"/>
    </w:rPr>
  </w:style>
  <w:style w:type="character" w:customStyle="1" w:styleId="TekstkomentarzaZnak124">
    <w:name w:val="Tekst komentarza Znak124"/>
    <w:uiPriority w:val="99"/>
    <w:semiHidden/>
    <w:rsid w:val="00FA073C"/>
    <w:rPr>
      <w:rFonts w:ascii="Arial" w:hAnsi="Arial"/>
      <w:sz w:val="20"/>
    </w:rPr>
  </w:style>
  <w:style w:type="character" w:customStyle="1" w:styleId="TekstkomentarzaZnak123">
    <w:name w:val="Tekst komentarza Znak123"/>
    <w:uiPriority w:val="99"/>
    <w:semiHidden/>
    <w:rsid w:val="00FA073C"/>
    <w:rPr>
      <w:rFonts w:ascii="Arial" w:hAnsi="Arial"/>
      <w:sz w:val="20"/>
    </w:rPr>
  </w:style>
  <w:style w:type="character" w:customStyle="1" w:styleId="TekstkomentarzaZnak122">
    <w:name w:val="Tekst komentarza Znak122"/>
    <w:uiPriority w:val="99"/>
    <w:semiHidden/>
    <w:rsid w:val="00FA073C"/>
    <w:rPr>
      <w:rFonts w:ascii="Arial" w:hAnsi="Arial"/>
      <w:sz w:val="20"/>
    </w:rPr>
  </w:style>
  <w:style w:type="character" w:customStyle="1" w:styleId="TekstkomentarzaZnak121">
    <w:name w:val="Tekst komentarza Znak121"/>
    <w:uiPriority w:val="99"/>
    <w:semiHidden/>
    <w:rsid w:val="00FA073C"/>
    <w:rPr>
      <w:rFonts w:ascii="Arial" w:hAnsi="Arial"/>
      <w:sz w:val="20"/>
    </w:rPr>
  </w:style>
  <w:style w:type="character" w:customStyle="1" w:styleId="TekstkomentarzaZnak120">
    <w:name w:val="Tekst komentarza Znak120"/>
    <w:uiPriority w:val="99"/>
    <w:semiHidden/>
    <w:rsid w:val="00FA073C"/>
    <w:rPr>
      <w:rFonts w:ascii="Arial" w:hAnsi="Arial"/>
      <w:sz w:val="20"/>
    </w:rPr>
  </w:style>
  <w:style w:type="character" w:customStyle="1" w:styleId="TekstkomentarzaZnak119">
    <w:name w:val="Tekst komentarza Znak119"/>
    <w:uiPriority w:val="99"/>
    <w:semiHidden/>
    <w:rsid w:val="00FA073C"/>
    <w:rPr>
      <w:rFonts w:ascii="Arial" w:hAnsi="Arial"/>
      <w:sz w:val="20"/>
    </w:rPr>
  </w:style>
  <w:style w:type="character" w:customStyle="1" w:styleId="TekstkomentarzaZnak118">
    <w:name w:val="Tekst komentarza Znak118"/>
    <w:uiPriority w:val="99"/>
    <w:semiHidden/>
    <w:rsid w:val="00FA073C"/>
    <w:rPr>
      <w:rFonts w:ascii="Arial" w:hAnsi="Arial"/>
      <w:sz w:val="20"/>
    </w:rPr>
  </w:style>
  <w:style w:type="character" w:customStyle="1" w:styleId="TekstkomentarzaZnak117">
    <w:name w:val="Tekst komentarza Znak117"/>
    <w:uiPriority w:val="99"/>
    <w:semiHidden/>
    <w:rsid w:val="00FA073C"/>
    <w:rPr>
      <w:rFonts w:ascii="Arial" w:hAnsi="Arial"/>
      <w:sz w:val="20"/>
    </w:rPr>
  </w:style>
  <w:style w:type="character" w:customStyle="1" w:styleId="TekstkomentarzaZnak116">
    <w:name w:val="Tekst komentarza Znak116"/>
    <w:uiPriority w:val="99"/>
    <w:semiHidden/>
    <w:rsid w:val="00FA073C"/>
    <w:rPr>
      <w:rFonts w:ascii="Arial" w:hAnsi="Arial"/>
      <w:sz w:val="20"/>
    </w:rPr>
  </w:style>
  <w:style w:type="character" w:customStyle="1" w:styleId="TekstkomentarzaZnak115">
    <w:name w:val="Tekst komentarza Znak115"/>
    <w:uiPriority w:val="99"/>
    <w:semiHidden/>
    <w:rsid w:val="00FA073C"/>
    <w:rPr>
      <w:rFonts w:ascii="Arial" w:hAnsi="Arial"/>
      <w:sz w:val="20"/>
    </w:rPr>
  </w:style>
  <w:style w:type="character" w:customStyle="1" w:styleId="TekstkomentarzaZnak114">
    <w:name w:val="Tekst komentarza Znak114"/>
    <w:uiPriority w:val="99"/>
    <w:semiHidden/>
    <w:rsid w:val="00FA073C"/>
    <w:rPr>
      <w:rFonts w:ascii="Arial" w:hAnsi="Arial"/>
      <w:sz w:val="20"/>
    </w:rPr>
  </w:style>
  <w:style w:type="character" w:customStyle="1" w:styleId="TekstkomentarzaZnak113">
    <w:name w:val="Tekst komentarza Znak113"/>
    <w:uiPriority w:val="99"/>
    <w:semiHidden/>
    <w:rsid w:val="00FA073C"/>
    <w:rPr>
      <w:rFonts w:ascii="Arial" w:hAnsi="Arial"/>
      <w:sz w:val="20"/>
    </w:rPr>
  </w:style>
  <w:style w:type="character" w:customStyle="1" w:styleId="TekstkomentarzaZnak112">
    <w:name w:val="Tekst komentarza Znak112"/>
    <w:uiPriority w:val="99"/>
    <w:semiHidden/>
    <w:rsid w:val="00FA073C"/>
    <w:rPr>
      <w:rFonts w:ascii="Arial" w:hAnsi="Arial"/>
      <w:sz w:val="20"/>
    </w:rPr>
  </w:style>
  <w:style w:type="character" w:customStyle="1" w:styleId="TekstkomentarzaZnak111">
    <w:name w:val="Tekst komentarza Znak111"/>
    <w:uiPriority w:val="99"/>
    <w:semiHidden/>
    <w:rsid w:val="00FA073C"/>
    <w:rPr>
      <w:rFonts w:ascii="Arial" w:hAnsi="Arial"/>
      <w:sz w:val="20"/>
    </w:rPr>
  </w:style>
  <w:style w:type="character" w:customStyle="1" w:styleId="TekstkomentarzaZnak110">
    <w:name w:val="Tekst komentarza Znak110"/>
    <w:uiPriority w:val="99"/>
    <w:semiHidden/>
    <w:rsid w:val="00FA073C"/>
    <w:rPr>
      <w:rFonts w:ascii="Arial" w:hAnsi="Arial"/>
      <w:sz w:val="20"/>
    </w:rPr>
  </w:style>
  <w:style w:type="character" w:customStyle="1" w:styleId="TekstkomentarzaZnak19">
    <w:name w:val="Tekst komentarza Znak19"/>
    <w:uiPriority w:val="99"/>
    <w:semiHidden/>
    <w:rsid w:val="00FA073C"/>
    <w:rPr>
      <w:rFonts w:ascii="Arial" w:hAnsi="Arial"/>
      <w:sz w:val="20"/>
    </w:rPr>
  </w:style>
  <w:style w:type="character" w:customStyle="1" w:styleId="TekstkomentarzaZnak18">
    <w:name w:val="Tekst komentarza Znak18"/>
    <w:uiPriority w:val="99"/>
    <w:semiHidden/>
    <w:rsid w:val="00FA073C"/>
    <w:rPr>
      <w:rFonts w:ascii="Arial" w:hAnsi="Arial"/>
      <w:sz w:val="20"/>
    </w:rPr>
  </w:style>
  <w:style w:type="character" w:customStyle="1" w:styleId="TekstkomentarzaZnak17">
    <w:name w:val="Tekst komentarza Znak17"/>
    <w:uiPriority w:val="99"/>
    <w:semiHidden/>
    <w:rsid w:val="00FA073C"/>
    <w:rPr>
      <w:rFonts w:ascii="Arial" w:hAnsi="Arial"/>
      <w:sz w:val="20"/>
    </w:rPr>
  </w:style>
  <w:style w:type="character" w:customStyle="1" w:styleId="TekstkomentarzaZnak16">
    <w:name w:val="Tekst komentarza Znak16"/>
    <w:uiPriority w:val="99"/>
    <w:semiHidden/>
    <w:rsid w:val="00FA073C"/>
    <w:rPr>
      <w:rFonts w:ascii="Arial" w:hAnsi="Arial"/>
      <w:sz w:val="20"/>
    </w:rPr>
  </w:style>
  <w:style w:type="character" w:customStyle="1" w:styleId="Tekstpodstawowy3Znak154">
    <w:name w:val="Tekst podstawowy 3 Znak154"/>
    <w:basedOn w:val="Domylnaczcionkaakapitu"/>
    <w:uiPriority w:val="99"/>
    <w:semiHidden/>
    <w:rsid w:val="00FA073C"/>
    <w:rPr>
      <w:rFonts w:ascii="Arial" w:hAnsi="Arial" w:cs="Arial"/>
      <w:sz w:val="16"/>
      <w:szCs w:val="16"/>
    </w:rPr>
  </w:style>
  <w:style w:type="character" w:customStyle="1" w:styleId="Tekstpodstawowy3Znak153">
    <w:name w:val="Tekst podstawowy 3 Znak153"/>
    <w:basedOn w:val="Domylnaczcionkaakapitu"/>
    <w:uiPriority w:val="99"/>
    <w:semiHidden/>
    <w:rsid w:val="00FA073C"/>
    <w:rPr>
      <w:rFonts w:ascii="Arial" w:hAnsi="Arial" w:cs="Arial"/>
      <w:sz w:val="16"/>
      <w:szCs w:val="16"/>
    </w:rPr>
  </w:style>
  <w:style w:type="character" w:customStyle="1" w:styleId="Tekstpodstawowy3Znak152">
    <w:name w:val="Tekst podstawowy 3 Znak152"/>
    <w:basedOn w:val="Domylnaczcionkaakapitu"/>
    <w:uiPriority w:val="99"/>
    <w:semiHidden/>
    <w:rsid w:val="00FA073C"/>
    <w:rPr>
      <w:rFonts w:ascii="Arial" w:hAnsi="Arial" w:cs="Arial"/>
      <w:sz w:val="16"/>
      <w:szCs w:val="16"/>
    </w:rPr>
  </w:style>
  <w:style w:type="character" w:customStyle="1" w:styleId="Tekstpodstawowy3Znak151">
    <w:name w:val="Tekst podstawowy 3 Znak151"/>
    <w:uiPriority w:val="99"/>
    <w:semiHidden/>
    <w:rsid w:val="00FA073C"/>
    <w:rPr>
      <w:rFonts w:ascii="Arial" w:hAnsi="Arial"/>
      <w:sz w:val="16"/>
    </w:rPr>
  </w:style>
  <w:style w:type="character" w:customStyle="1" w:styleId="Tekstpodstawowy3Znak150">
    <w:name w:val="Tekst podstawowy 3 Znak150"/>
    <w:uiPriority w:val="99"/>
    <w:semiHidden/>
    <w:rsid w:val="00FA073C"/>
    <w:rPr>
      <w:rFonts w:ascii="Arial" w:hAnsi="Arial"/>
      <w:sz w:val="16"/>
    </w:rPr>
  </w:style>
  <w:style w:type="character" w:customStyle="1" w:styleId="Tekstpodstawowy3Znak149">
    <w:name w:val="Tekst podstawowy 3 Znak149"/>
    <w:uiPriority w:val="99"/>
    <w:semiHidden/>
    <w:rsid w:val="00FA073C"/>
    <w:rPr>
      <w:rFonts w:ascii="Arial" w:hAnsi="Arial"/>
      <w:sz w:val="16"/>
    </w:rPr>
  </w:style>
  <w:style w:type="character" w:customStyle="1" w:styleId="Tekstpodstawowy3Znak148">
    <w:name w:val="Tekst podstawowy 3 Znak148"/>
    <w:uiPriority w:val="99"/>
    <w:semiHidden/>
    <w:rsid w:val="00FA073C"/>
    <w:rPr>
      <w:rFonts w:ascii="Arial" w:hAnsi="Arial"/>
      <w:sz w:val="16"/>
    </w:rPr>
  </w:style>
  <w:style w:type="character" w:customStyle="1" w:styleId="Tekstpodstawowy3Znak147">
    <w:name w:val="Tekst podstawowy 3 Znak147"/>
    <w:uiPriority w:val="99"/>
    <w:semiHidden/>
    <w:rsid w:val="00FA073C"/>
    <w:rPr>
      <w:rFonts w:ascii="Arial" w:hAnsi="Arial"/>
      <w:sz w:val="16"/>
    </w:rPr>
  </w:style>
  <w:style w:type="character" w:customStyle="1" w:styleId="Tekstpodstawowy3Znak146">
    <w:name w:val="Tekst podstawowy 3 Znak146"/>
    <w:uiPriority w:val="99"/>
    <w:semiHidden/>
    <w:rsid w:val="00FA073C"/>
    <w:rPr>
      <w:rFonts w:ascii="Arial" w:hAnsi="Arial"/>
      <w:sz w:val="16"/>
    </w:rPr>
  </w:style>
  <w:style w:type="character" w:customStyle="1" w:styleId="Tekstpodstawowy3Znak145">
    <w:name w:val="Tekst podstawowy 3 Znak145"/>
    <w:uiPriority w:val="99"/>
    <w:semiHidden/>
    <w:rsid w:val="00FA073C"/>
    <w:rPr>
      <w:rFonts w:ascii="Arial" w:hAnsi="Arial"/>
      <w:sz w:val="16"/>
    </w:rPr>
  </w:style>
  <w:style w:type="character" w:customStyle="1" w:styleId="Tekstpodstawowy3Znak144">
    <w:name w:val="Tekst podstawowy 3 Znak144"/>
    <w:uiPriority w:val="99"/>
    <w:semiHidden/>
    <w:rsid w:val="00FA073C"/>
    <w:rPr>
      <w:rFonts w:ascii="Arial" w:hAnsi="Arial"/>
      <w:sz w:val="16"/>
    </w:rPr>
  </w:style>
  <w:style w:type="character" w:customStyle="1" w:styleId="Tekstpodstawowy3Znak143">
    <w:name w:val="Tekst podstawowy 3 Znak143"/>
    <w:uiPriority w:val="99"/>
    <w:semiHidden/>
    <w:rsid w:val="00FA073C"/>
    <w:rPr>
      <w:rFonts w:ascii="Arial" w:hAnsi="Arial"/>
      <w:sz w:val="16"/>
    </w:rPr>
  </w:style>
  <w:style w:type="character" w:customStyle="1" w:styleId="Tekstpodstawowy3Znak142">
    <w:name w:val="Tekst podstawowy 3 Znak142"/>
    <w:uiPriority w:val="99"/>
    <w:semiHidden/>
    <w:rsid w:val="00FA073C"/>
    <w:rPr>
      <w:rFonts w:ascii="Arial" w:hAnsi="Arial"/>
      <w:sz w:val="16"/>
    </w:rPr>
  </w:style>
  <w:style w:type="character" w:customStyle="1" w:styleId="Tekstpodstawowy3Znak141">
    <w:name w:val="Tekst podstawowy 3 Znak141"/>
    <w:uiPriority w:val="99"/>
    <w:semiHidden/>
    <w:rsid w:val="00FA073C"/>
    <w:rPr>
      <w:rFonts w:ascii="Arial" w:hAnsi="Arial"/>
      <w:sz w:val="16"/>
    </w:rPr>
  </w:style>
  <w:style w:type="character" w:customStyle="1" w:styleId="Tekstpodstawowy3Znak140">
    <w:name w:val="Tekst podstawowy 3 Znak140"/>
    <w:uiPriority w:val="99"/>
    <w:semiHidden/>
    <w:rsid w:val="00FA073C"/>
    <w:rPr>
      <w:rFonts w:ascii="Arial" w:hAnsi="Arial"/>
      <w:sz w:val="16"/>
    </w:rPr>
  </w:style>
  <w:style w:type="character" w:customStyle="1" w:styleId="Tekstpodstawowy3Znak139">
    <w:name w:val="Tekst podstawowy 3 Znak139"/>
    <w:uiPriority w:val="99"/>
    <w:semiHidden/>
    <w:rsid w:val="00FA073C"/>
    <w:rPr>
      <w:rFonts w:ascii="Arial" w:hAnsi="Arial"/>
      <w:sz w:val="16"/>
    </w:rPr>
  </w:style>
  <w:style w:type="character" w:customStyle="1" w:styleId="Tekstpodstawowy3Znak138">
    <w:name w:val="Tekst podstawowy 3 Znak138"/>
    <w:uiPriority w:val="99"/>
    <w:semiHidden/>
    <w:rsid w:val="00FA073C"/>
    <w:rPr>
      <w:rFonts w:ascii="Arial" w:hAnsi="Arial"/>
      <w:sz w:val="16"/>
    </w:rPr>
  </w:style>
  <w:style w:type="character" w:customStyle="1" w:styleId="Tekstpodstawowy3Znak137">
    <w:name w:val="Tekst podstawowy 3 Znak137"/>
    <w:uiPriority w:val="99"/>
    <w:semiHidden/>
    <w:rsid w:val="00FA073C"/>
    <w:rPr>
      <w:rFonts w:ascii="Arial" w:hAnsi="Arial"/>
      <w:sz w:val="16"/>
    </w:rPr>
  </w:style>
  <w:style w:type="character" w:customStyle="1" w:styleId="Tekstpodstawowy3Znak136">
    <w:name w:val="Tekst podstawowy 3 Znak136"/>
    <w:uiPriority w:val="99"/>
    <w:semiHidden/>
    <w:rsid w:val="00FA073C"/>
    <w:rPr>
      <w:rFonts w:ascii="Arial" w:hAnsi="Arial"/>
      <w:sz w:val="16"/>
    </w:rPr>
  </w:style>
  <w:style w:type="character" w:customStyle="1" w:styleId="Tekstpodstawowy3Znak135">
    <w:name w:val="Tekst podstawowy 3 Znak135"/>
    <w:uiPriority w:val="99"/>
    <w:semiHidden/>
    <w:rsid w:val="00FA073C"/>
    <w:rPr>
      <w:rFonts w:ascii="Arial" w:hAnsi="Arial"/>
      <w:sz w:val="16"/>
    </w:rPr>
  </w:style>
  <w:style w:type="character" w:customStyle="1" w:styleId="Tekstpodstawowy3Znak134">
    <w:name w:val="Tekst podstawowy 3 Znak134"/>
    <w:uiPriority w:val="99"/>
    <w:semiHidden/>
    <w:rsid w:val="00FA073C"/>
    <w:rPr>
      <w:rFonts w:ascii="Arial" w:hAnsi="Arial"/>
      <w:sz w:val="16"/>
    </w:rPr>
  </w:style>
  <w:style w:type="character" w:customStyle="1" w:styleId="Tekstpodstawowy3Znak133">
    <w:name w:val="Tekst podstawowy 3 Znak133"/>
    <w:uiPriority w:val="99"/>
    <w:semiHidden/>
    <w:rsid w:val="00FA073C"/>
    <w:rPr>
      <w:rFonts w:ascii="Arial" w:hAnsi="Arial"/>
      <w:sz w:val="16"/>
    </w:rPr>
  </w:style>
  <w:style w:type="character" w:customStyle="1" w:styleId="Tekstpodstawowy3Znak132">
    <w:name w:val="Tekst podstawowy 3 Znak132"/>
    <w:uiPriority w:val="99"/>
    <w:semiHidden/>
    <w:rsid w:val="00FA073C"/>
    <w:rPr>
      <w:rFonts w:ascii="Arial" w:hAnsi="Arial"/>
      <w:sz w:val="16"/>
    </w:rPr>
  </w:style>
  <w:style w:type="character" w:customStyle="1" w:styleId="Tekstpodstawowy3Znak131">
    <w:name w:val="Tekst podstawowy 3 Znak131"/>
    <w:uiPriority w:val="99"/>
    <w:semiHidden/>
    <w:rsid w:val="00FA073C"/>
    <w:rPr>
      <w:rFonts w:ascii="Arial" w:hAnsi="Arial"/>
      <w:sz w:val="16"/>
    </w:rPr>
  </w:style>
  <w:style w:type="character" w:customStyle="1" w:styleId="Tekstpodstawowy3Znak130">
    <w:name w:val="Tekst podstawowy 3 Znak130"/>
    <w:uiPriority w:val="99"/>
    <w:semiHidden/>
    <w:rsid w:val="00FA073C"/>
    <w:rPr>
      <w:rFonts w:ascii="Arial" w:hAnsi="Arial"/>
      <w:sz w:val="16"/>
    </w:rPr>
  </w:style>
  <w:style w:type="character" w:customStyle="1" w:styleId="Tekstpodstawowy3Znak129">
    <w:name w:val="Tekst podstawowy 3 Znak129"/>
    <w:uiPriority w:val="99"/>
    <w:semiHidden/>
    <w:rsid w:val="00FA073C"/>
    <w:rPr>
      <w:rFonts w:ascii="Arial" w:hAnsi="Arial"/>
      <w:sz w:val="16"/>
    </w:rPr>
  </w:style>
  <w:style w:type="character" w:customStyle="1" w:styleId="Tekstpodstawowy3Znak128">
    <w:name w:val="Tekst podstawowy 3 Znak128"/>
    <w:uiPriority w:val="99"/>
    <w:semiHidden/>
    <w:rsid w:val="00FA073C"/>
    <w:rPr>
      <w:rFonts w:ascii="Arial" w:hAnsi="Arial"/>
      <w:sz w:val="16"/>
    </w:rPr>
  </w:style>
  <w:style w:type="character" w:customStyle="1" w:styleId="Tekstpodstawowy3Znak127">
    <w:name w:val="Tekst podstawowy 3 Znak127"/>
    <w:uiPriority w:val="99"/>
    <w:semiHidden/>
    <w:rsid w:val="00FA073C"/>
    <w:rPr>
      <w:rFonts w:ascii="Arial" w:hAnsi="Arial"/>
      <w:sz w:val="16"/>
    </w:rPr>
  </w:style>
  <w:style w:type="character" w:customStyle="1" w:styleId="Tekstpodstawowy3Znak126">
    <w:name w:val="Tekst podstawowy 3 Znak126"/>
    <w:uiPriority w:val="99"/>
    <w:semiHidden/>
    <w:rsid w:val="00FA073C"/>
    <w:rPr>
      <w:rFonts w:ascii="Arial" w:hAnsi="Arial"/>
      <w:sz w:val="16"/>
    </w:rPr>
  </w:style>
  <w:style w:type="character" w:customStyle="1" w:styleId="Tekstpodstawowy3Znak125">
    <w:name w:val="Tekst podstawowy 3 Znak125"/>
    <w:uiPriority w:val="99"/>
    <w:semiHidden/>
    <w:rsid w:val="00FA073C"/>
    <w:rPr>
      <w:rFonts w:ascii="Arial" w:hAnsi="Arial"/>
      <w:sz w:val="16"/>
    </w:rPr>
  </w:style>
  <w:style w:type="character" w:customStyle="1" w:styleId="Tekstpodstawowy3Znak124">
    <w:name w:val="Tekst podstawowy 3 Znak124"/>
    <w:uiPriority w:val="99"/>
    <w:semiHidden/>
    <w:rsid w:val="00FA073C"/>
    <w:rPr>
      <w:rFonts w:ascii="Arial" w:hAnsi="Arial"/>
      <w:sz w:val="16"/>
    </w:rPr>
  </w:style>
  <w:style w:type="character" w:customStyle="1" w:styleId="Tekstpodstawowy3Znak123">
    <w:name w:val="Tekst podstawowy 3 Znak123"/>
    <w:uiPriority w:val="99"/>
    <w:semiHidden/>
    <w:rsid w:val="00FA073C"/>
    <w:rPr>
      <w:rFonts w:ascii="Arial" w:hAnsi="Arial"/>
      <w:sz w:val="16"/>
    </w:rPr>
  </w:style>
  <w:style w:type="character" w:customStyle="1" w:styleId="Tekstpodstawowy3Znak122">
    <w:name w:val="Tekst podstawowy 3 Znak122"/>
    <w:uiPriority w:val="99"/>
    <w:semiHidden/>
    <w:rsid w:val="00FA073C"/>
    <w:rPr>
      <w:rFonts w:ascii="Arial" w:hAnsi="Arial"/>
      <w:sz w:val="16"/>
    </w:rPr>
  </w:style>
  <w:style w:type="character" w:customStyle="1" w:styleId="Tekstpodstawowy3Znak121">
    <w:name w:val="Tekst podstawowy 3 Znak121"/>
    <w:uiPriority w:val="99"/>
    <w:semiHidden/>
    <w:rsid w:val="00FA073C"/>
    <w:rPr>
      <w:rFonts w:ascii="Arial" w:hAnsi="Arial"/>
      <w:sz w:val="16"/>
    </w:rPr>
  </w:style>
  <w:style w:type="character" w:customStyle="1" w:styleId="Tekstpodstawowy3Znak120">
    <w:name w:val="Tekst podstawowy 3 Znak120"/>
    <w:uiPriority w:val="99"/>
    <w:semiHidden/>
    <w:rsid w:val="00FA073C"/>
    <w:rPr>
      <w:rFonts w:ascii="Arial" w:hAnsi="Arial"/>
      <w:sz w:val="16"/>
    </w:rPr>
  </w:style>
  <w:style w:type="character" w:customStyle="1" w:styleId="Tekstpodstawowy3Znak119">
    <w:name w:val="Tekst podstawowy 3 Znak119"/>
    <w:uiPriority w:val="99"/>
    <w:semiHidden/>
    <w:rsid w:val="00FA073C"/>
    <w:rPr>
      <w:rFonts w:ascii="Arial" w:hAnsi="Arial"/>
      <w:sz w:val="16"/>
    </w:rPr>
  </w:style>
  <w:style w:type="character" w:customStyle="1" w:styleId="Tekstpodstawowy3Znak118">
    <w:name w:val="Tekst podstawowy 3 Znak118"/>
    <w:uiPriority w:val="99"/>
    <w:semiHidden/>
    <w:rsid w:val="00FA073C"/>
    <w:rPr>
      <w:rFonts w:ascii="Arial" w:hAnsi="Arial"/>
      <w:sz w:val="16"/>
    </w:rPr>
  </w:style>
  <w:style w:type="character" w:customStyle="1" w:styleId="Tekstpodstawowy3Znak117">
    <w:name w:val="Tekst podstawowy 3 Znak117"/>
    <w:uiPriority w:val="99"/>
    <w:semiHidden/>
    <w:rsid w:val="00FA073C"/>
    <w:rPr>
      <w:rFonts w:ascii="Arial" w:hAnsi="Arial"/>
      <w:sz w:val="16"/>
    </w:rPr>
  </w:style>
  <w:style w:type="character" w:customStyle="1" w:styleId="Tekstpodstawowy3Znak116">
    <w:name w:val="Tekst podstawowy 3 Znak116"/>
    <w:uiPriority w:val="99"/>
    <w:semiHidden/>
    <w:rsid w:val="00FA073C"/>
    <w:rPr>
      <w:rFonts w:ascii="Arial" w:hAnsi="Arial"/>
      <w:sz w:val="16"/>
    </w:rPr>
  </w:style>
  <w:style w:type="character" w:customStyle="1" w:styleId="Tekstpodstawowy3Znak115">
    <w:name w:val="Tekst podstawowy 3 Znak115"/>
    <w:uiPriority w:val="99"/>
    <w:semiHidden/>
    <w:rsid w:val="00FA073C"/>
    <w:rPr>
      <w:rFonts w:ascii="Arial" w:hAnsi="Arial"/>
      <w:sz w:val="16"/>
    </w:rPr>
  </w:style>
  <w:style w:type="character" w:customStyle="1" w:styleId="Tekstpodstawowy3Znak114">
    <w:name w:val="Tekst podstawowy 3 Znak114"/>
    <w:uiPriority w:val="99"/>
    <w:semiHidden/>
    <w:rsid w:val="00FA073C"/>
    <w:rPr>
      <w:rFonts w:ascii="Arial" w:hAnsi="Arial"/>
      <w:sz w:val="16"/>
    </w:rPr>
  </w:style>
  <w:style w:type="character" w:customStyle="1" w:styleId="Tekstpodstawowy3Znak113">
    <w:name w:val="Tekst podstawowy 3 Znak113"/>
    <w:uiPriority w:val="99"/>
    <w:semiHidden/>
    <w:rsid w:val="00FA073C"/>
    <w:rPr>
      <w:rFonts w:ascii="Arial" w:hAnsi="Arial"/>
      <w:sz w:val="16"/>
    </w:rPr>
  </w:style>
  <w:style w:type="character" w:customStyle="1" w:styleId="Tekstpodstawowy3Znak112">
    <w:name w:val="Tekst podstawowy 3 Znak112"/>
    <w:uiPriority w:val="99"/>
    <w:semiHidden/>
    <w:rsid w:val="00FA073C"/>
    <w:rPr>
      <w:rFonts w:ascii="Arial" w:hAnsi="Arial"/>
      <w:sz w:val="16"/>
    </w:rPr>
  </w:style>
  <w:style w:type="character" w:customStyle="1" w:styleId="Tekstpodstawowy3Znak111">
    <w:name w:val="Tekst podstawowy 3 Znak111"/>
    <w:uiPriority w:val="99"/>
    <w:semiHidden/>
    <w:rsid w:val="00FA073C"/>
    <w:rPr>
      <w:rFonts w:ascii="Arial" w:hAnsi="Arial"/>
      <w:sz w:val="16"/>
    </w:rPr>
  </w:style>
  <w:style w:type="character" w:customStyle="1" w:styleId="Tekstpodstawowy3Znak110">
    <w:name w:val="Tekst podstawowy 3 Znak110"/>
    <w:uiPriority w:val="99"/>
    <w:semiHidden/>
    <w:rsid w:val="00FA073C"/>
    <w:rPr>
      <w:rFonts w:ascii="Arial" w:hAnsi="Arial"/>
      <w:sz w:val="16"/>
    </w:rPr>
  </w:style>
  <w:style w:type="character" w:customStyle="1" w:styleId="Tekstpodstawowy3Znak19">
    <w:name w:val="Tekst podstawowy 3 Znak19"/>
    <w:uiPriority w:val="99"/>
    <w:semiHidden/>
    <w:rsid w:val="00FA073C"/>
    <w:rPr>
      <w:rFonts w:ascii="Arial" w:hAnsi="Arial"/>
      <w:sz w:val="16"/>
    </w:rPr>
  </w:style>
  <w:style w:type="character" w:customStyle="1" w:styleId="Tekstpodstawowy3Znak18">
    <w:name w:val="Tekst podstawowy 3 Znak18"/>
    <w:uiPriority w:val="99"/>
    <w:semiHidden/>
    <w:rsid w:val="00FA073C"/>
    <w:rPr>
      <w:rFonts w:ascii="Arial" w:hAnsi="Arial"/>
      <w:sz w:val="16"/>
    </w:rPr>
  </w:style>
  <w:style w:type="character" w:customStyle="1" w:styleId="Tekstpodstawowy3Znak17">
    <w:name w:val="Tekst podstawowy 3 Znak17"/>
    <w:uiPriority w:val="99"/>
    <w:semiHidden/>
    <w:rsid w:val="00FA073C"/>
    <w:rPr>
      <w:rFonts w:ascii="Arial" w:hAnsi="Arial"/>
      <w:sz w:val="16"/>
    </w:rPr>
  </w:style>
  <w:style w:type="character" w:customStyle="1" w:styleId="Tekstpodstawowy3Znak16">
    <w:name w:val="Tekst podstawowy 3 Znak16"/>
    <w:uiPriority w:val="99"/>
    <w:semiHidden/>
    <w:rsid w:val="00FA073C"/>
    <w:rPr>
      <w:rFonts w:ascii="Arial" w:hAnsi="Arial"/>
      <w:sz w:val="16"/>
    </w:rPr>
  </w:style>
  <w:style w:type="character" w:customStyle="1" w:styleId="Tekstpodstawowywcity3Znak154">
    <w:name w:val="Tekst podstawowy wcięty 3 Znak154"/>
    <w:basedOn w:val="Domylnaczcionkaakapitu"/>
    <w:uiPriority w:val="99"/>
    <w:semiHidden/>
    <w:rsid w:val="00FA073C"/>
    <w:rPr>
      <w:rFonts w:ascii="Arial" w:hAnsi="Arial" w:cs="Arial"/>
      <w:sz w:val="16"/>
      <w:szCs w:val="16"/>
    </w:rPr>
  </w:style>
  <w:style w:type="character" w:customStyle="1" w:styleId="Tekstpodstawowywcity3Znak153">
    <w:name w:val="Tekst podstawowy wcięty 3 Znak153"/>
    <w:basedOn w:val="Domylnaczcionkaakapitu"/>
    <w:uiPriority w:val="99"/>
    <w:semiHidden/>
    <w:rsid w:val="00FA073C"/>
    <w:rPr>
      <w:rFonts w:ascii="Arial" w:hAnsi="Arial" w:cs="Arial"/>
      <w:sz w:val="16"/>
      <w:szCs w:val="16"/>
    </w:rPr>
  </w:style>
  <w:style w:type="character" w:customStyle="1" w:styleId="Tekstpodstawowywcity3Znak152">
    <w:name w:val="Tekst podstawowy wcięty 3 Znak152"/>
    <w:basedOn w:val="Domylnaczcionkaakapitu"/>
    <w:uiPriority w:val="99"/>
    <w:semiHidden/>
    <w:rsid w:val="00FA073C"/>
    <w:rPr>
      <w:rFonts w:ascii="Arial" w:hAnsi="Arial" w:cs="Arial"/>
      <w:sz w:val="16"/>
      <w:szCs w:val="16"/>
    </w:rPr>
  </w:style>
  <w:style w:type="character" w:customStyle="1" w:styleId="Tekstpodstawowywcity3Znak151">
    <w:name w:val="Tekst podstawowy wcięty 3 Znak151"/>
    <w:uiPriority w:val="99"/>
    <w:semiHidden/>
    <w:rsid w:val="00FA073C"/>
    <w:rPr>
      <w:rFonts w:ascii="Arial" w:hAnsi="Arial"/>
      <w:sz w:val="16"/>
    </w:rPr>
  </w:style>
  <w:style w:type="character" w:customStyle="1" w:styleId="Tekstpodstawowywcity3Znak150">
    <w:name w:val="Tekst podstawowy wcięty 3 Znak150"/>
    <w:uiPriority w:val="99"/>
    <w:semiHidden/>
    <w:rsid w:val="00FA073C"/>
    <w:rPr>
      <w:rFonts w:ascii="Arial" w:hAnsi="Arial"/>
      <w:sz w:val="16"/>
    </w:rPr>
  </w:style>
  <w:style w:type="character" w:customStyle="1" w:styleId="Tekstpodstawowywcity3Znak149">
    <w:name w:val="Tekst podstawowy wcięty 3 Znak149"/>
    <w:uiPriority w:val="99"/>
    <w:semiHidden/>
    <w:rsid w:val="00FA073C"/>
    <w:rPr>
      <w:rFonts w:ascii="Arial" w:hAnsi="Arial"/>
      <w:sz w:val="16"/>
    </w:rPr>
  </w:style>
  <w:style w:type="character" w:customStyle="1" w:styleId="Tekstpodstawowywcity3Znak148">
    <w:name w:val="Tekst podstawowy wcięty 3 Znak148"/>
    <w:uiPriority w:val="99"/>
    <w:semiHidden/>
    <w:rsid w:val="00FA073C"/>
    <w:rPr>
      <w:rFonts w:ascii="Arial" w:hAnsi="Arial"/>
      <w:sz w:val="16"/>
    </w:rPr>
  </w:style>
  <w:style w:type="character" w:customStyle="1" w:styleId="Tekstpodstawowywcity3Znak147">
    <w:name w:val="Tekst podstawowy wcięty 3 Znak147"/>
    <w:uiPriority w:val="99"/>
    <w:semiHidden/>
    <w:rsid w:val="00FA073C"/>
    <w:rPr>
      <w:rFonts w:ascii="Arial" w:hAnsi="Arial"/>
      <w:sz w:val="16"/>
    </w:rPr>
  </w:style>
  <w:style w:type="character" w:customStyle="1" w:styleId="Tekstpodstawowywcity3Znak146">
    <w:name w:val="Tekst podstawowy wcięty 3 Znak146"/>
    <w:uiPriority w:val="99"/>
    <w:semiHidden/>
    <w:rsid w:val="00FA073C"/>
    <w:rPr>
      <w:rFonts w:ascii="Arial" w:hAnsi="Arial"/>
      <w:sz w:val="16"/>
    </w:rPr>
  </w:style>
  <w:style w:type="character" w:customStyle="1" w:styleId="Tekstpodstawowywcity3Znak145">
    <w:name w:val="Tekst podstawowy wcięty 3 Znak145"/>
    <w:uiPriority w:val="99"/>
    <w:semiHidden/>
    <w:rsid w:val="00FA073C"/>
    <w:rPr>
      <w:rFonts w:ascii="Arial" w:hAnsi="Arial"/>
      <w:sz w:val="16"/>
    </w:rPr>
  </w:style>
  <w:style w:type="character" w:customStyle="1" w:styleId="Tekstpodstawowywcity3Znak144">
    <w:name w:val="Tekst podstawowy wcięty 3 Znak144"/>
    <w:uiPriority w:val="99"/>
    <w:semiHidden/>
    <w:rsid w:val="00FA073C"/>
    <w:rPr>
      <w:rFonts w:ascii="Arial" w:hAnsi="Arial"/>
      <w:sz w:val="16"/>
    </w:rPr>
  </w:style>
  <w:style w:type="character" w:customStyle="1" w:styleId="Tekstpodstawowywcity3Znak143">
    <w:name w:val="Tekst podstawowy wcięty 3 Znak143"/>
    <w:uiPriority w:val="99"/>
    <w:semiHidden/>
    <w:rsid w:val="00FA073C"/>
    <w:rPr>
      <w:rFonts w:ascii="Arial" w:hAnsi="Arial"/>
      <w:sz w:val="16"/>
    </w:rPr>
  </w:style>
  <w:style w:type="character" w:customStyle="1" w:styleId="Tekstpodstawowywcity3Znak142">
    <w:name w:val="Tekst podstawowy wcięty 3 Znak142"/>
    <w:uiPriority w:val="99"/>
    <w:semiHidden/>
    <w:rsid w:val="00FA073C"/>
    <w:rPr>
      <w:rFonts w:ascii="Arial" w:hAnsi="Arial"/>
      <w:sz w:val="16"/>
    </w:rPr>
  </w:style>
  <w:style w:type="character" w:customStyle="1" w:styleId="Tekstpodstawowywcity3Znak141">
    <w:name w:val="Tekst podstawowy wcięty 3 Znak141"/>
    <w:uiPriority w:val="99"/>
    <w:semiHidden/>
    <w:rsid w:val="00FA073C"/>
    <w:rPr>
      <w:rFonts w:ascii="Arial" w:hAnsi="Arial"/>
      <w:sz w:val="16"/>
    </w:rPr>
  </w:style>
  <w:style w:type="character" w:customStyle="1" w:styleId="Tekstpodstawowywcity3Znak140">
    <w:name w:val="Tekst podstawowy wcięty 3 Znak140"/>
    <w:uiPriority w:val="99"/>
    <w:semiHidden/>
    <w:rsid w:val="00FA073C"/>
    <w:rPr>
      <w:rFonts w:ascii="Arial" w:hAnsi="Arial"/>
      <w:sz w:val="16"/>
    </w:rPr>
  </w:style>
  <w:style w:type="character" w:customStyle="1" w:styleId="Tekstpodstawowywcity3Znak139">
    <w:name w:val="Tekst podstawowy wcięty 3 Znak139"/>
    <w:uiPriority w:val="99"/>
    <w:semiHidden/>
    <w:rsid w:val="00FA073C"/>
    <w:rPr>
      <w:rFonts w:ascii="Arial" w:hAnsi="Arial"/>
      <w:sz w:val="16"/>
    </w:rPr>
  </w:style>
  <w:style w:type="character" w:customStyle="1" w:styleId="Tekstpodstawowywcity3Znak138">
    <w:name w:val="Tekst podstawowy wcięty 3 Znak138"/>
    <w:uiPriority w:val="99"/>
    <w:semiHidden/>
    <w:rsid w:val="00FA073C"/>
    <w:rPr>
      <w:rFonts w:ascii="Arial" w:hAnsi="Arial"/>
      <w:sz w:val="16"/>
    </w:rPr>
  </w:style>
  <w:style w:type="character" w:customStyle="1" w:styleId="Tekstpodstawowywcity3Znak137">
    <w:name w:val="Tekst podstawowy wcięty 3 Znak137"/>
    <w:uiPriority w:val="99"/>
    <w:semiHidden/>
    <w:rsid w:val="00FA073C"/>
    <w:rPr>
      <w:rFonts w:ascii="Arial" w:hAnsi="Arial"/>
      <w:sz w:val="16"/>
    </w:rPr>
  </w:style>
  <w:style w:type="character" w:customStyle="1" w:styleId="Tekstpodstawowywcity3Znak136">
    <w:name w:val="Tekst podstawowy wcięty 3 Znak136"/>
    <w:uiPriority w:val="99"/>
    <w:semiHidden/>
    <w:rsid w:val="00FA073C"/>
    <w:rPr>
      <w:rFonts w:ascii="Arial" w:hAnsi="Arial"/>
      <w:sz w:val="16"/>
    </w:rPr>
  </w:style>
  <w:style w:type="character" w:customStyle="1" w:styleId="Tekstpodstawowywcity3Znak135">
    <w:name w:val="Tekst podstawowy wcięty 3 Znak135"/>
    <w:uiPriority w:val="99"/>
    <w:semiHidden/>
    <w:rsid w:val="00FA073C"/>
    <w:rPr>
      <w:rFonts w:ascii="Arial" w:hAnsi="Arial"/>
      <w:sz w:val="16"/>
    </w:rPr>
  </w:style>
  <w:style w:type="character" w:customStyle="1" w:styleId="Tekstpodstawowywcity3Znak134">
    <w:name w:val="Tekst podstawowy wcięty 3 Znak134"/>
    <w:uiPriority w:val="99"/>
    <w:semiHidden/>
    <w:rsid w:val="00FA073C"/>
    <w:rPr>
      <w:rFonts w:ascii="Arial" w:hAnsi="Arial"/>
      <w:sz w:val="16"/>
    </w:rPr>
  </w:style>
  <w:style w:type="character" w:customStyle="1" w:styleId="Tekstpodstawowywcity3Znak133">
    <w:name w:val="Tekst podstawowy wcięty 3 Znak133"/>
    <w:uiPriority w:val="99"/>
    <w:semiHidden/>
    <w:rsid w:val="00FA073C"/>
    <w:rPr>
      <w:rFonts w:ascii="Arial" w:hAnsi="Arial"/>
      <w:sz w:val="16"/>
    </w:rPr>
  </w:style>
  <w:style w:type="character" w:customStyle="1" w:styleId="Tekstpodstawowywcity3Znak132">
    <w:name w:val="Tekst podstawowy wcięty 3 Znak132"/>
    <w:uiPriority w:val="99"/>
    <w:semiHidden/>
    <w:rsid w:val="00FA073C"/>
    <w:rPr>
      <w:rFonts w:ascii="Arial" w:hAnsi="Arial"/>
      <w:sz w:val="16"/>
    </w:rPr>
  </w:style>
  <w:style w:type="character" w:customStyle="1" w:styleId="Tekstpodstawowywcity3Znak131">
    <w:name w:val="Tekst podstawowy wcięty 3 Znak131"/>
    <w:uiPriority w:val="99"/>
    <w:semiHidden/>
    <w:rsid w:val="00FA073C"/>
    <w:rPr>
      <w:rFonts w:ascii="Arial" w:hAnsi="Arial"/>
      <w:sz w:val="16"/>
    </w:rPr>
  </w:style>
  <w:style w:type="character" w:customStyle="1" w:styleId="Tekstpodstawowywcity3Znak130">
    <w:name w:val="Tekst podstawowy wcięty 3 Znak130"/>
    <w:uiPriority w:val="99"/>
    <w:semiHidden/>
    <w:rsid w:val="00FA073C"/>
    <w:rPr>
      <w:rFonts w:ascii="Arial" w:hAnsi="Arial"/>
      <w:sz w:val="16"/>
    </w:rPr>
  </w:style>
  <w:style w:type="character" w:customStyle="1" w:styleId="Tekstpodstawowywcity3Znak129">
    <w:name w:val="Tekst podstawowy wcięty 3 Znak129"/>
    <w:uiPriority w:val="99"/>
    <w:semiHidden/>
    <w:rsid w:val="00FA073C"/>
    <w:rPr>
      <w:rFonts w:ascii="Arial" w:hAnsi="Arial"/>
      <w:sz w:val="16"/>
    </w:rPr>
  </w:style>
  <w:style w:type="character" w:customStyle="1" w:styleId="Tekstpodstawowywcity3Znak128">
    <w:name w:val="Tekst podstawowy wcięty 3 Znak128"/>
    <w:uiPriority w:val="99"/>
    <w:semiHidden/>
    <w:rsid w:val="00FA073C"/>
    <w:rPr>
      <w:rFonts w:ascii="Arial" w:hAnsi="Arial"/>
      <w:sz w:val="16"/>
    </w:rPr>
  </w:style>
  <w:style w:type="character" w:customStyle="1" w:styleId="Tekstpodstawowywcity3Znak127">
    <w:name w:val="Tekst podstawowy wcięty 3 Znak127"/>
    <w:uiPriority w:val="99"/>
    <w:semiHidden/>
    <w:rsid w:val="00FA073C"/>
    <w:rPr>
      <w:rFonts w:ascii="Arial" w:hAnsi="Arial"/>
      <w:sz w:val="16"/>
    </w:rPr>
  </w:style>
  <w:style w:type="character" w:customStyle="1" w:styleId="Tekstpodstawowywcity3Znak126">
    <w:name w:val="Tekst podstawowy wcięty 3 Znak126"/>
    <w:uiPriority w:val="99"/>
    <w:semiHidden/>
    <w:rsid w:val="00FA073C"/>
    <w:rPr>
      <w:rFonts w:ascii="Arial" w:hAnsi="Arial"/>
      <w:sz w:val="16"/>
    </w:rPr>
  </w:style>
  <w:style w:type="character" w:customStyle="1" w:styleId="Tekstpodstawowywcity3Znak125">
    <w:name w:val="Tekst podstawowy wcięty 3 Znak125"/>
    <w:uiPriority w:val="99"/>
    <w:semiHidden/>
    <w:rsid w:val="00FA073C"/>
    <w:rPr>
      <w:rFonts w:ascii="Arial" w:hAnsi="Arial"/>
      <w:sz w:val="16"/>
    </w:rPr>
  </w:style>
  <w:style w:type="character" w:customStyle="1" w:styleId="Tekstpodstawowywcity3Znak124">
    <w:name w:val="Tekst podstawowy wcięty 3 Znak124"/>
    <w:uiPriority w:val="99"/>
    <w:semiHidden/>
    <w:rsid w:val="00FA073C"/>
    <w:rPr>
      <w:rFonts w:ascii="Arial" w:hAnsi="Arial"/>
      <w:sz w:val="16"/>
    </w:rPr>
  </w:style>
  <w:style w:type="character" w:customStyle="1" w:styleId="Tekstpodstawowywcity3Znak123">
    <w:name w:val="Tekst podstawowy wcięty 3 Znak123"/>
    <w:uiPriority w:val="99"/>
    <w:semiHidden/>
    <w:rsid w:val="00FA073C"/>
    <w:rPr>
      <w:rFonts w:ascii="Arial" w:hAnsi="Arial"/>
      <w:sz w:val="16"/>
    </w:rPr>
  </w:style>
  <w:style w:type="character" w:customStyle="1" w:styleId="Tekstpodstawowywcity3Znak122">
    <w:name w:val="Tekst podstawowy wcięty 3 Znak122"/>
    <w:uiPriority w:val="99"/>
    <w:semiHidden/>
    <w:rsid w:val="00FA073C"/>
    <w:rPr>
      <w:rFonts w:ascii="Arial" w:hAnsi="Arial"/>
      <w:sz w:val="16"/>
    </w:rPr>
  </w:style>
  <w:style w:type="character" w:customStyle="1" w:styleId="Tekstpodstawowywcity3Znak121">
    <w:name w:val="Tekst podstawowy wcięty 3 Znak121"/>
    <w:uiPriority w:val="99"/>
    <w:semiHidden/>
    <w:rsid w:val="00FA073C"/>
    <w:rPr>
      <w:rFonts w:ascii="Arial" w:hAnsi="Arial"/>
      <w:sz w:val="16"/>
    </w:rPr>
  </w:style>
  <w:style w:type="character" w:customStyle="1" w:styleId="Tekstpodstawowywcity3Znak120">
    <w:name w:val="Tekst podstawowy wcięty 3 Znak120"/>
    <w:uiPriority w:val="99"/>
    <w:semiHidden/>
    <w:rsid w:val="00FA073C"/>
    <w:rPr>
      <w:rFonts w:ascii="Arial" w:hAnsi="Arial"/>
      <w:sz w:val="16"/>
    </w:rPr>
  </w:style>
  <w:style w:type="character" w:customStyle="1" w:styleId="Tekstpodstawowywcity3Znak119">
    <w:name w:val="Tekst podstawowy wcięty 3 Znak119"/>
    <w:uiPriority w:val="99"/>
    <w:semiHidden/>
    <w:rsid w:val="00FA073C"/>
    <w:rPr>
      <w:rFonts w:ascii="Arial" w:hAnsi="Arial"/>
      <w:sz w:val="16"/>
    </w:rPr>
  </w:style>
  <w:style w:type="character" w:customStyle="1" w:styleId="Tekstpodstawowywcity3Znak118">
    <w:name w:val="Tekst podstawowy wcięty 3 Znak118"/>
    <w:uiPriority w:val="99"/>
    <w:semiHidden/>
    <w:rsid w:val="00FA073C"/>
    <w:rPr>
      <w:rFonts w:ascii="Arial" w:hAnsi="Arial"/>
      <w:sz w:val="16"/>
    </w:rPr>
  </w:style>
  <w:style w:type="character" w:customStyle="1" w:styleId="Tekstpodstawowywcity3Znak117">
    <w:name w:val="Tekst podstawowy wcięty 3 Znak117"/>
    <w:uiPriority w:val="99"/>
    <w:semiHidden/>
    <w:rsid w:val="00FA073C"/>
    <w:rPr>
      <w:rFonts w:ascii="Arial" w:hAnsi="Arial"/>
      <w:sz w:val="16"/>
    </w:rPr>
  </w:style>
  <w:style w:type="character" w:customStyle="1" w:styleId="Tekstpodstawowywcity3Znak116">
    <w:name w:val="Tekst podstawowy wcięty 3 Znak116"/>
    <w:uiPriority w:val="99"/>
    <w:semiHidden/>
    <w:rsid w:val="00FA073C"/>
    <w:rPr>
      <w:rFonts w:ascii="Arial" w:hAnsi="Arial"/>
      <w:sz w:val="16"/>
    </w:rPr>
  </w:style>
  <w:style w:type="character" w:customStyle="1" w:styleId="Tekstpodstawowywcity3Znak115">
    <w:name w:val="Tekst podstawowy wcięty 3 Znak115"/>
    <w:uiPriority w:val="99"/>
    <w:semiHidden/>
    <w:rsid w:val="00FA073C"/>
    <w:rPr>
      <w:rFonts w:ascii="Arial" w:hAnsi="Arial"/>
      <w:sz w:val="16"/>
    </w:rPr>
  </w:style>
  <w:style w:type="character" w:customStyle="1" w:styleId="Tekstpodstawowywcity3Znak114">
    <w:name w:val="Tekst podstawowy wcięty 3 Znak114"/>
    <w:uiPriority w:val="99"/>
    <w:semiHidden/>
    <w:rsid w:val="00FA073C"/>
    <w:rPr>
      <w:rFonts w:ascii="Arial" w:hAnsi="Arial"/>
      <w:sz w:val="16"/>
    </w:rPr>
  </w:style>
  <w:style w:type="character" w:customStyle="1" w:styleId="Tekstpodstawowywcity3Znak113">
    <w:name w:val="Tekst podstawowy wcięty 3 Znak113"/>
    <w:uiPriority w:val="99"/>
    <w:semiHidden/>
    <w:rsid w:val="00FA073C"/>
    <w:rPr>
      <w:rFonts w:ascii="Arial" w:hAnsi="Arial"/>
      <w:sz w:val="16"/>
    </w:rPr>
  </w:style>
  <w:style w:type="character" w:customStyle="1" w:styleId="Tekstpodstawowywcity3Znak112">
    <w:name w:val="Tekst podstawowy wcięty 3 Znak112"/>
    <w:uiPriority w:val="99"/>
    <w:semiHidden/>
    <w:rsid w:val="00FA073C"/>
    <w:rPr>
      <w:rFonts w:ascii="Arial" w:hAnsi="Arial"/>
      <w:sz w:val="16"/>
    </w:rPr>
  </w:style>
  <w:style w:type="character" w:customStyle="1" w:styleId="Tekstpodstawowywcity3Znak111">
    <w:name w:val="Tekst podstawowy wcięty 3 Znak111"/>
    <w:uiPriority w:val="99"/>
    <w:semiHidden/>
    <w:rsid w:val="00FA073C"/>
    <w:rPr>
      <w:rFonts w:ascii="Arial" w:hAnsi="Arial"/>
      <w:sz w:val="16"/>
    </w:rPr>
  </w:style>
  <w:style w:type="character" w:customStyle="1" w:styleId="Tekstpodstawowywcity3Znak110">
    <w:name w:val="Tekst podstawowy wcięty 3 Znak110"/>
    <w:uiPriority w:val="99"/>
    <w:semiHidden/>
    <w:rsid w:val="00FA073C"/>
    <w:rPr>
      <w:rFonts w:ascii="Arial" w:hAnsi="Arial"/>
      <w:sz w:val="16"/>
    </w:rPr>
  </w:style>
  <w:style w:type="character" w:customStyle="1" w:styleId="Tekstpodstawowywcity3Znak19">
    <w:name w:val="Tekst podstawowy wcięty 3 Znak19"/>
    <w:uiPriority w:val="99"/>
    <w:semiHidden/>
    <w:rsid w:val="00FA073C"/>
    <w:rPr>
      <w:rFonts w:ascii="Arial" w:hAnsi="Arial"/>
      <w:sz w:val="16"/>
    </w:rPr>
  </w:style>
  <w:style w:type="character" w:customStyle="1" w:styleId="Tekstpodstawowywcity3Znak18">
    <w:name w:val="Tekst podstawowy wcięty 3 Znak18"/>
    <w:uiPriority w:val="99"/>
    <w:semiHidden/>
    <w:rsid w:val="00FA073C"/>
    <w:rPr>
      <w:rFonts w:ascii="Arial" w:hAnsi="Arial"/>
      <w:sz w:val="16"/>
    </w:rPr>
  </w:style>
  <w:style w:type="character" w:customStyle="1" w:styleId="Tekstpodstawowywcity3Znak17">
    <w:name w:val="Tekst podstawowy wcięty 3 Znak17"/>
    <w:uiPriority w:val="99"/>
    <w:semiHidden/>
    <w:rsid w:val="00FA073C"/>
    <w:rPr>
      <w:rFonts w:ascii="Arial" w:hAnsi="Arial"/>
      <w:sz w:val="16"/>
    </w:rPr>
  </w:style>
  <w:style w:type="character" w:customStyle="1" w:styleId="Tekstpodstawowywcity3Znak16">
    <w:name w:val="Tekst podstawowy wcięty 3 Znak16"/>
    <w:uiPriority w:val="99"/>
    <w:semiHidden/>
    <w:rsid w:val="00FA073C"/>
    <w:rPr>
      <w:rFonts w:ascii="Arial" w:hAnsi="Arial"/>
      <w:sz w:val="16"/>
    </w:rPr>
  </w:style>
  <w:style w:type="character" w:customStyle="1" w:styleId="TekstprzypisudolnegoZnak154">
    <w:name w:val="Tekst przypisu dolnego Znak154"/>
    <w:basedOn w:val="Domylnaczcionkaakapitu"/>
    <w:uiPriority w:val="99"/>
    <w:semiHidden/>
    <w:rsid w:val="00FA073C"/>
    <w:rPr>
      <w:rFonts w:ascii="Arial" w:hAnsi="Arial" w:cs="Arial"/>
    </w:rPr>
  </w:style>
  <w:style w:type="character" w:customStyle="1" w:styleId="TekstprzypisudolnegoZnak153">
    <w:name w:val="Tekst przypisu dolnego Znak153"/>
    <w:basedOn w:val="Domylnaczcionkaakapitu"/>
    <w:uiPriority w:val="99"/>
    <w:semiHidden/>
    <w:rsid w:val="00FA073C"/>
    <w:rPr>
      <w:rFonts w:ascii="Arial" w:hAnsi="Arial" w:cs="Arial"/>
    </w:rPr>
  </w:style>
  <w:style w:type="character" w:customStyle="1" w:styleId="TekstprzypisudolnegoZnak152">
    <w:name w:val="Tekst przypisu dolnego Znak152"/>
    <w:basedOn w:val="Domylnaczcionkaakapitu"/>
    <w:uiPriority w:val="99"/>
    <w:semiHidden/>
    <w:rsid w:val="00FA073C"/>
    <w:rPr>
      <w:rFonts w:ascii="Arial" w:hAnsi="Arial" w:cs="Arial"/>
    </w:rPr>
  </w:style>
  <w:style w:type="character" w:customStyle="1" w:styleId="TekstprzypisudolnegoZnak151">
    <w:name w:val="Tekst przypisu dolnego Znak151"/>
    <w:uiPriority w:val="99"/>
    <w:semiHidden/>
    <w:rsid w:val="00FA073C"/>
    <w:rPr>
      <w:rFonts w:ascii="Arial" w:hAnsi="Arial"/>
    </w:rPr>
  </w:style>
  <w:style w:type="character" w:customStyle="1" w:styleId="TekstprzypisudolnegoZnak150">
    <w:name w:val="Tekst przypisu dolnego Znak150"/>
    <w:uiPriority w:val="99"/>
    <w:semiHidden/>
    <w:rsid w:val="00FA073C"/>
    <w:rPr>
      <w:rFonts w:ascii="Arial" w:hAnsi="Arial"/>
    </w:rPr>
  </w:style>
  <w:style w:type="character" w:customStyle="1" w:styleId="TekstprzypisudolnegoZnak149">
    <w:name w:val="Tekst przypisu dolnego Znak149"/>
    <w:uiPriority w:val="99"/>
    <w:semiHidden/>
    <w:rsid w:val="00FA073C"/>
    <w:rPr>
      <w:rFonts w:ascii="Arial" w:hAnsi="Arial"/>
    </w:rPr>
  </w:style>
  <w:style w:type="character" w:customStyle="1" w:styleId="TekstprzypisudolnegoZnak148">
    <w:name w:val="Tekst przypisu dolnego Znak148"/>
    <w:uiPriority w:val="99"/>
    <w:semiHidden/>
    <w:rsid w:val="00FA073C"/>
    <w:rPr>
      <w:rFonts w:ascii="Arial" w:hAnsi="Arial"/>
    </w:rPr>
  </w:style>
  <w:style w:type="character" w:customStyle="1" w:styleId="TekstprzypisudolnegoZnak147">
    <w:name w:val="Tekst przypisu dolnego Znak147"/>
    <w:uiPriority w:val="99"/>
    <w:semiHidden/>
    <w:rsid w:val="00FA073C"/>
    <w:rPr>
      <w:rFonts w:ascii="Arial" w:hAnsi="Arial"/>
    </w:rPr>
  </w:style>
  <w:style w:type="character" w:customStyle="1" w:styleId="TekstprzypisudolnegoZnak146">
    <w:name w:val="Tekst przypisu dolnego Znak146"/>
    <w:uiPriority w:val="99"/>
    <w:semiHidden/>
    <w:rsid w:val="00FA073C"/>
    <w:rPr>
      <w:rFonts w:ascii="Arial" w:hAnsi="Arial"/>
    </w:rPr>
  </w:style>
  <w:style w:type="character" w:customStyle="1" w:styleId="TekstprzypisudolnegoZnak145">
    <w:name w:val="Tekst przypisu dolnego Znak145"/>
    <w:uiPriority w:val="99"/>
    <w:semiHidden/>
    <w:rsid w:val="00FA073C"/>
    <w:rPr>
      <w:rFonts w:ascii="Arial" w:hAnsi="Arial"/>
    </w:rPr>
  </w:style>
  <w:style w:type="character" w:customStyle="1" w:styleId="TekstprzypisudolnegoZnak144">
    <w:name w:val="Tekst przypisu dolnego Znak144"/>
    <w:uiPriority w:val="99"/>
    <w:semiHidden/>
    <w:rsid w:val="00FA073C"/>
    <w:rPr>
      <w:rFonts w:ascii="Arial" w:hAnsi="Arial"/>
    </w:rPr>
  </w:style>
  <w:style w:type="character" w:customStyle="1" w:styleId="TekstprzypisudolnegoZnak143">
    <w:name w:val="Tekst przypisu dolnego Znak143"/>
    <w:uiPriority w:val="99"/>
    <w:semiHidden/>
    <w:rsid w:val="00FA073C"/>
    <w:rPr>
      <w:rFonts w:ascii="Arial" w:hAnsi="Arial"/>
    </w:rPr>
  </w:style>
  <w:style w:type="character" w:customStyle="1" w:styleId="TekstprzypisudolnegoZnak142">
    <w:name w:val="Tekst przypisu dolnego Znak142"/>
    <w:uiPriority w:val="99"/>
    <w:semiHidden/>
    <w:rsid w:val="00FA073C"/>
    <w:rPr>
      <w:rFonts w:ascii="Arial" w:hAnsi="Arial"/>
    </w:rPr>
  </w:style>
  <w:style w:type="character" w:customStyle="1" w:styleId="TekstprzypisudolnegoZnak141">
    <w:name w:val="Tekst przypisu dolnego Znak141"/>
    <w:uiPriority w:val="99"/>
    <w:semiHidden/>
    <w:rsid w:val="00FA073C"/>
    <w:rPr>
      <w:rFonts w:ascii="Arial" w:hAnsi="Arial"/>
    </w:rPr>
  </w:style>
  <w:style w:type="character" w:customStyle="1" w:styleId="TekstprzypisudolnegoZnak140">
    <w:name w:val="Tekst przypisu dolnego Znak140"/>
    <w:uiPriority w:val="99"/>
    <w:semiHidden/>
    <w:rsid w:val="00FA073C"/>
    <w:rPr>
      <w:rFonts w:ascii="Arial" w:hAnsi="Arial"/>
    </w:rPr>
  </w:style>
  <w:style w:type="character" w:customStyle="1" w:styleId="TekstprzypisudolnegoZnak139">
    <w:name w:val="Tekst przypisu dolnego Znak139"/>
    <w:uiPriority w:val="99"/>
    <w:semiHidden/>
    <w:rsid w:val="00FA073C"/>
    <w:rPr>
      <w:rFonts w:ascii="Arial" w:hAnsi="Arial"/>
    </w:rPr>
  </w:style>
  <w:style w:type="character" w:customStyle="1" w:styleId="TekstprzypisudolnegoZnak138">
    <w:name w:val="Tekst przypisu dolnego Znak138"/>
    <w:uiPriority w:val="99"/>
    <w:semiHidden/>
    <w:rsid w:val="00FA073C"/>
    <w:rPr>
      <w:rFonts w:ascii="Arial" w:hAnsi="Arial"/>
    </w:rPr>
  </w:style>
  <w:style w:type="character" w:customStyle="1" w:styleId="TekstprzypisudolnegoZnak137">
    <w:name w:val="Tekst przypisu dolnego Znak137"/>
    <w:uiPriority w:val="99"/>
    <w:semiHidden/>
    <w:rsid w:val="00FA073C"/>
    <w:rPr>
      <w:rFonts w:ascii="Arial" w:hAnsi="Arial"/>
    </w:rPr>
  </w:style>
  <w:style w:type="character" w:customStyle="1" w:styleId="TekstprzypisudolnegoZnak136">
    <w:name w:val="Tekst przypisu dolnego Znak136"/>
    <w:uiPriority w:val="99"/>
    <w:semiHidden/>
    <w:rsid w:val="00FA073C"/>
    <w:rPr>
      <w:rFonts w:ascii="Arial" w:hAnsi="Arial"/>
    </w:rPr>
  </w:style>
  <w:style w:type="character" w:customStyle="1" w:styleId="TekstprzypisudolnegoZnak135">
    <w:name w:val="Tekst przypisu dolnego Znak135"/>
    <w:uiPriority w:val="99"/>
    <w:semiHidden/>
    <w:rsid w:val="00FA073C"/>
    <w:rPr>
      <w:rFonts w:ascii="Arial" w:hAnsi="Arial"/>
    </w:rPr>
  </w:style>
  <w:style w:type="character" w:customStyle="1" w:styleId="TekstprzypisudolnegoZnak134">
    <w:name w:val="Tekst przypisu dolnego Znak134"/>
    <w:uiPriority w:val="99"/>
    <w:semiHidden/>
    <w:rsid w:val="00FA073C"/>
    <w:rPr>
      <w:rFonts w:ascii="Arial" w:hAnsi="Arial"/>
    </w:rPr>
  </w:style>
  <w:style w:type="character" w:customStyle="1" w:styleId="TekstprzypisudolnegoZnak133">
    <w:name w:val="Tekst przypisu dolnego Znak133"/>
    <w:uiPriority w:val="99"/>
    <w:semiHidden/>
    <w:rsid w:val="00FA073C"/>
    <w:rPr>
      <w:rFonts w:ascii="Arial" w:hAnsi="Arial"/>
    </w:rPr>
  </w:style>
  <w:style w:type="character" w:customStyle="1" w:styleId="TekstprzypisudolnegoZnak132">
    <w:name w:val="Tekst przypisu dolnego Znak132"/>
    <w:uiPriority w:val="99"/>
    <w:semiHidden/>
    <w:rsid w:val="00FA073C"/>
    <w:rPr>
      <w:rFonts w:ascii="Arial" w:hAnsi="Arial"/>
    </w:rPr>
  </w:style>
  <w:style w:type="character" w:customStyle="1" w:styleId="TekstprzypisudolnegoZnak131">
    <w:name w:val="Tekst przypisu dolnego Znak131"/>
    <w:uiPriority w:val="99"/>
    <w:semiHidden/>
    <w:rsid w:val="00FA073C"/>
    <w:rPr>
      <w:rFonts w:ascii="Arial" w:hAnsi="Arial"/>
    </w:rPr>
  </w:style>
  <w:style w:type="character" w:customStyle="1" w:styleId="TekstprzypisudolnegoZnak130">
    <w:name w:val="Tekst przypisu dolnego Znak130"/>
    <w:uiPriority w:val="99"/>
    <w:semiHidden/>
    <w:rsid w:val="00FA073C"/>
    <w:rPr>
      <w:rFonts w:ascii="Arial" w:hAnsi="Arial"/>
    </w:rPr>
  </w:style>
  <w:style w:type="character" w:customStyle="1" w:styleId="TekstprzypisudolnegoZnak129">
    <w:name w:val="Tekst przypisu dolnego Znak129"/>
    <w:uiPriority w:val="99"/>
    <w:semiHidden/>
    <w:rsid w:val="00FA073C"/>
    <w:rPr>
      <w:rFonts w:ascii="Arial" w:hAnsi="Arial"/>
    </w:rPr>
  </w:style>
  <w:style w:type="character" w:customStyle="1" w:styleId="TekstprzypisudolnegoZnak128">
    <w:name w:val="Tekst przypisu dolnego Znak128"/>
    <w:uiPriority w:val="99"/>
    <w:semiHidden/>
    <w:rsid w:val="00FA073C"/>
    <w:rPr>
      <w:rFonts w:ascii="Arial" w:hAnsi="Arial"/>
    </w:rPr>
  </w:style>
  <w:style w:type="character" w:customStyle="1" w:styleId="TekstprzypisudolnegoZnak127">
    <w:name w:val="Tekst przypisu dolnego Znak127"/>
    <w:uiPriority w:val="99"/>
    <w:semiHidden/>
    <w:rsid w:val="00FA073C"/>
    <w:rPr>
      <w:rFonts w:ascii="Arial" w:hAnsi="Arial"/>
    </w:rPr>
  </w:style>
  <w:style w:type="character" w:customStyle="1" w:styleId="TekstprzypisudolnegoZnak126">
    <w:name w:val="Tekst przypisu dolnego Znak126"/>
    <w:uiPriority w:val="99"/>
    <w:semiHidden/>
    <w:rsid w:val="00FA073C"/>
    <w:rPr>
      <w:rFonts w:ascii="Arial" w:hAnsi="Arial"/>
    </w:rPr>
  </w:style>
  <w:style w:type="character" w:customStyle="1" w:styleId="TekstprzypisudolnegoZnak125">
    <w:name w:val="Tekst przypisu dolnego Znak125"/>
    <w:uiPriority w:val="99"/>
    <w:semiHidden/>
    <w:rsid w:val="00FA073C"/>
    <w:rPr>
      <w:rFonts w:ascii="Arial" w:hAnsi="Arial"/>
    </w:rPr>
  </w:style>
  <w:style w:type="character" w:customStyle="1" w:styleId="TekstprzypisudolnegoZnak124">
    <w:name w:val="Tekst przypisu dolnego Znak124"/>
    <w:uiPriority w:val="99"/>
    <w:semiHidden/>
    <w:rsid w:val="00FA073C"/>
    <w:rPr>
      <w:rFonts w:ascii="Arial" w:hAnsi="Arial"/>
      <w:sz w:val="20"/>
    </w:rPr>
  </w:style>
  <w:style w:type="character" w:customStyle="1" w:styleId="TekstprzypisudolnegoZnak123">
    <w:name w:val="Tekst przypisu dolnego Znak123"/>
    <w:uiPriority w:val="99"/>
    <w:semiHidden/>
    <w:rsid w:val="00FA073C"/>
    <w:rPr>
      <w:rFonts w:ascii="Arial" w:hAnsi="Arial"/>
      <w:sz w:val="20"/>
    </w:rPr>
  </w:style>
  <w:style w:type="character" w:customStyle="1" w:styleId="TekstprzypisudolnegoZnak122">
    <w:name w:val="Tekst przypisu dolnego Znak122"/>
    <w:uiPriority w:val="99"/>
    <w:semiHidden/>
    <w:rsid w:val="00FA073C"/>
    <w:rPr>
      <w:rFonts w:ascii="Arial" w:hAnsi="Arial"/>
      <w:sz w:val="20"/>
    </w:rPr>
  </w:style>
  <w:style w:type="character" w:customStyle="1" w:styleId="TekstprzypisudolnegoZnak121">
    <w:name w:val="Tekst przypisu dolnego Znak121"/>
    <w:uiPriority w:val="99"/>
    <w:semiHidden/>
    <w:rsid w:val="00FA073C"/>
    <w:rPr>
      <w:rFonts w:ascii="Arial" w:hAnsi="Arial"/>
      <w:sz w:val="20"/>
    </w:rPr>
  </w:style>
  <w:style w:type="character" w:customStyle="1" w:styleId="TekstprzypisudolnegoZnak120">
    <w:name w:val="Tekst przypisu dolnego Znak120"/>
    <w:uiPriority w:val="99"/>
    <w:semiHidden/>
    <w:rsid w:val="00FA073C"/>
    <w:rPr>
      <w:rFonts w:ascii="Arial" w:hAnsi="Arial"/>
      <w:sz w:val="20"/>
    </w:rPr>
  </w:style>
  <w:style w:type="character" w:customStyle="1" w:styleId="TekstprzypisudolnegoZnak119">
    <w:name w:val="Tekst przypisu dolnego Znak119"/>
    <w:uiPriority w:val="99"/>
    <w:semiHidden/>
    <w:rsid w:val="00FA073C"/>
    <w:rPr>
      <w:rFonts w:ascii="Arial" w:hAnsi="Arial"/>
      <w:sz w:val="20"/>
    </w:rPr>
  </w:style>
  <w:style w:type="character" w:customStyle="1" w:styleId="TekstprzypisudolnegoZnak118">
    <w:name w:val="Tekst przypisu dolnego Znak118"/>
    <w:uiPriority w:val="99"/>
    <w:semiHidden/>
    <w:rsid w:val="00FA073C"/>
    <w:rPr>
      <w:rFonts w:ascii="Arial" w:hAnsi="Arial"/>
      <w:sz w:val="20"/>
    </w:rPr>
  </w:style>
  <w:style w:type="character" w:customStyle="1" w:styleId="TekstprzypisudolnegoZnak117">
    <w:name w:val="Tekst przypisu dolnego Znak117"/>
    <w:uiPriority w:val="99"/>
    <w:semiHidden/>
    <w:rsid w:val="00FA073C"/>
    <w:rPr>
      <w:rFonts w:ascii="Arial" w:hAnsi="Arial"/>
      <w:sz w:val="20"/>
    </w:rPr>
  </w:style>
  <w:style w:type="character" w:customStyle="1" w:styleId="TekstprzypisudolnegoZnak116">
    <w:name w:val="Tekst przypisu dolnego Znak116"/>
    <w:uiPriority w:val="99"/>
    <w:semiHidden/>
    <w:rsid w:val="00FA073C"/>
    <w:rPr>
      <w:rFonts w:ascii="Arial" w:hAnsi="Arial"/>
      <w:sz w:val="20"/>
    </w:rPr>
  </w:style>
  <w:style w:type="character" w:customStyle="1" w:styleId="TekstprzypisudolnegoZnak115">
    <w:name w:val="Tekst przypisu dolnego Znak115"/>
    <w:uiPriority w:val="99"/>
    <w:semiHidden/>
    <w:rsid w:val="00FA073C"/>
    <w:rPr>
      <w:rFonts w:ascii="Arial" w:hAnsi="Arial"/>
      <w:sz w:val="20"/>
    </w:rPr>
  </w:style>
  <w:style w:type="character" w:customStyle="1" w:styleId="TekstprzypisudolnegoZnak114">
    <w:name w:val="Tekst przypisu dolnego Znak114"/>
    <w:uiPriority w:val="99"/>
    <w:semiHidden/>
    <w:rsid w:val="00FA073C"/>
    <w:rPr>
      <w:rFonts w:ascii="Arial" w:hAnsi="Arial"/>
      <w:sz w:val="20"/>
    </w:rPr>
  </w:style>
  <w:style w:type="character" w:customStyle="1" w:styleId="TekstprzypisudolnegoZnak113">
    <w:name w:val="Tekst przypisu dolnego Znak113"/>
    <w:uiPriority w:val="99"/>
    <w:semiHidden/>
    <w:rsid w:val="00FA073C"/>
    <w:rPr>
      <w:rFonts w:ascii="Arial" w:hAnsi="Arial"/>
      <w:sz w:val="20"/>
    </w:rPr>
  </w:style>
  <w:style w:type="character" w:customStyle="1" w:styleId="TekstprzypisudolnegoZnak112">
    <w:name w:val="Tekst przypisu dolnego Znak112"/>
    <w:uiPriority w:val="99"/>
    <w:semiHidden/>
    <w:rsid w:val="00FA073C"/>
    <w:rPr>
      <w:rFonts w:ascii="Arial" w:hAnsi="Arial"/>
      <w:sz w:val="20"/>
    </w:rPr>
  </w:style>
  <w:style w:type="character" w:customStyle="1" w:styleId="TekstprzypisudolnegoZnak111">
    <w:name w:val="Tekst przypisu dolnego Znak111"/>
    <w:uiPriority w:val="99"/>
    <w:semiHidden/>
    <w:rsid w:val="00FA073C"/>
    <w:rPr>
      <w:rFonts w:ascii="Arial" w:hAnsi="Arial"/>
      <w:sz w:val="20"/>
    </w:rPr>
  </w:style>
  <w:style w:type="character" w:customStyle="1" w:styleId="TekstprzypisudolnegoZnak110">
    <w:name w:val="Tekst przypisu dolnego Znak110"/>
    <w:uiPriority w:val="99"/>
    <w:semiHidden/>
    <w:rsid w:val="00FA073C"/>
    <w:rPr>
      <w:rFonts w:ascii="Arial" w:hAnsi="Arial"/>
      <w:sz w:val="20"/>
    </w:rPr>
  </w:style>
  <w:style w:type="character" w:customStyle="1" w:styleId="TekstprzypisudolnegoZnak19">
    <w:name w:val="Tekst przypisu dolnego Znak19"/>
    <w:uiPriority w:val="99"/>
    <w:semiHidden/>
    <w:rsid w:val="00FA073C"/>
    <w:rPr>
      <w:rFonts w:ascii="Arial" w:hAnsi="Arial"/>
      <w:sz w:val="20"/>
    </w:rPr>
  </w:style>
  <w:style w:type="character" w:customStyle="1" w:styleId="TekstprzypisudolnegoZnak18">
    <w:name w:val="Tekst przypisu dolnego Znak18"/>
    <w:uiPriority w:val="99"/>
    <w:semiHidden/>
    <w:rsid w:val="00FA073C"/>
    <w:rPr>
      <w:rFonts w:ascii="Arial" w:hAnsi="Arial"/>
      <w:sz w:val="20"/>
    </w:rPr>
  </w:style>
  <w:style w:type="character" w:customStyle="1" w:styleId="TekstprzypisudolnegoZnak17">
    <w:name w:val="Tekst przypisu dolnego Znak17"/>
    <w:uiPriority w:val="99"/>
    <w:semiHidden/>
    <w:rsid w:val="00FA073C"/>
    <w:rPr>
      <w:rFonts w:ascii="Arial" w:hAnsi="Arial"/>
      <w:sz w:val="20"/>
    </w:rPr>
  </w:style>
  <w:style w:type="character" w:customStyle="1" w:styleId="TekstprzypisudolnegoZnak16">
    <w:name w:val="Tekst przypisu dolnego Znak16"/>
    <w:uiPriority w:val="99"/>
    <w:semiHidden/>
    <w:rsid w:val="00FA073C"/>
    <w:rPr>
      <w:rFonts w:ascii="Arial" w:hAnsi="Arial"/>
      <w:sz w:val="20"/>
    </w:rPr>
  </w:style>
  <w:style w:type="character" w:customStyle="1" w:styleId="TematkomentarzaZnak155">
    <w:name w:val="Temat komentarza Znak155"/>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4">
    <w:name w:val="Temat komentarza Znak154"/>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3">
    <w:name w:val="Temat komentarza Znak153"/>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2">
    <w:name w:val="Temat komentarza Znak152"/>
    <w:uiPriority w:val="99"/>
    <w:semiHidden/>
    <w:rsid w:val="00FA073C"/>
    <w:rPr>
      <w:rFonts w:ascii="Arial" w:hAnsi="Arial"/>
      <w:b/>
      <w:sz w:val="24"/>
      <w:lang w:val="en-GB" w:eastAsia="en-GB"/>
    </w:rPr>
  </w:style>
  <w:style w:type="character" w:customStyle="1" w:styleId="TematkomentarzaZnak151">
    <w:name w:val="Temat komentarza Znak151"/>
    <w:uiPriority w:val="99"/>
    <w:semiHidden/>
    <w:rsid w:val="00FA073C"/>
    <w:rPr>
      <w:rFonts w:ascii="Arial" w:hAnsi="Arial"/>
      <w:b/>
      <w:sz w:val="24"/>
      <w:lang w:val="en-GB" w:eastAsia="en-GB"/>
    </w:rPr>
  </w:style>
  <w:style w:type="character" w:customStyle="1" w:styleId="TematkomentarzaZnak150">
    <w:name w:val="Temat komentarza Znak150"/>
    <w:uiPriority w:val="99"/>
    <w:semiHidden/>
    <w:rsid w:val="00FA073C"/>
    <w:rPr>
      <w:rFonts w:ascii="Arial" w:hAnsi="Arial"/>
      <w:b/>
      <w:sz w:val="24"/>
      <w:lang w:val="en-GB" w:eastAsia="en-GB"/>
    </w:rPr>
  </w:style>
  <w:style w:type="character" w:customStyle="1" w:styleId="TematkomentarzaZnak149">
    <w:name w:val="Temat komentarza Znak149"/>
    <w:uiPriority w:val="99"/>
    <w:semiHidden/>
    <w:rsid w:val="00FA073C"/>
    <w:rPr>
      <w:rFonts w:ascii="Arial" w:hAnsi="Arial"/>
      <w:b/>
      <w:sz w:val="24"/>
      <w:lang w:val="en-GB" w:eastAsia="en-GB"/>
    </w:rPr>
  </w:style>
  <w:style w:type="character" w:customStyle="1" w:styleId="TematkomentarzaZnak148">
    <w:name w:val="Temat komentarza Znak148"/>
    <w:uiPriority w:val="99"/>
    <w:semiHidden/>
    <w:rsid w:val="00FA073C"/>
    <w:rPr>
      <w:rFonts w:ascii="Arial" w:hAnsi="Arial"/>
      <w:b/>
      <w:sz w:val="24"/>
      <w:lang w:val="en-GB" w:eastAsia="en-GB"/>
    </w:rPr>
  </w:style>
  <w:style w:type="character" w:customStyle="1" w:styleId="TematkomentarzaZnak147">
    <w:name w:val="Temat komentarza Znak147"/>
    <w:uiPriority w:val="99"/>
    <w:semiHidden/>
    <w:rsid w:val="00FA073C"/>
    <w:rPr>
      <w:rFonts w:ascii="Arial" w:hAnsi="Arial"/>
      <w:b/>
      <w:sz w:val="24"/>
      <w:lang w:val="en-GB" w:eastAsia="en-GB"/>
    </w:rPr>
  </w:style>
  <w:style w:type="character" w:customStyle="1" w:styleId="TematkomentarzaZnak146">
    <w:name w:val="Temat komentarza Znak146"/>
    <w:uiPriority w:val="99"/>
    <w:semiHidden/>
    <w:rsid w:val="00FA073C"/>
    <w:rPr>
      <w:rFonts w:ascii="Arial" w:hAnsi="Arial"/>
      <w:b/>
      <w:sz w:val="24"/>
      <w:lang w:val="en-GB" w:eastAsia="en-GB"/>
    </w:rPr>
  </w:style>
  <w:style w:type="character" w:customStyle="1" w:styleId="TematkomentarzaZnak145">
    <w:name w:val="Temat komentarza Znak145"/>
    <w:uiPriority w:val="99"/>
    <w:semiHidden/>
    <w:rsid w:val="00FA073C"/>
    <w:rPr>
      <w:rFonts w:ascii="Arial" w:hAnsi="Arial"/>
      <w:b/>
      <w:sz w:val="24"/>
      <w:lang w:val="en-GB" w:eastAsia="en-GB"/>
    </w:rPr>
  </w:style>
  <w:style w:type="character" w:customStyle="1" w:styleId="TematkomentarzaZnak144">
    <w:name w:val="Temat komentarza Znak144"/>
    <w:uiPriority w:val="99"/>
    <w:semiHidden/>
    <w:rsid w:val="00FA073C"/>
    <w:rPr>
      <w:rFonts w:ascii="Arial" w:hAnsi="Arial"/>
      <w:b/>
      <w:sz w:val="24"/>
      <w:lang w:val="en-GB" w:eastAsia="en-GB"/>
    </w:rPr>
  </w:style>
  <w:style w:type="character" w:customStyle="1" w:styleId="TematkomentarzaZnak143">
    <w:name w:val="Temat komentarza Znak143"/>
    <w:uiPriority w:val="99"/>
    <w:semiHidden/>
    <w:rsid w:val="00FA073C"/>
    <w:rPr>
      <w:rFonts w:ascii="Arial" w:hAnsi="Arial"/>
      <w:b/>
      <w:sz w:val="24"/>
      <w:lang w:val="en-GB" w:eastAsia="en-GB"/>
    </w:rPr>
  </w:style>
  <w:style w:type="character" w:customStyle="1" w:styleId="TematkomentarzaZnak142">
    <w:name w:val="Temat komentarza Znak142"/>
    <w:uiPriority w:val="99"/>
    <w:semiHidden/>
    <w:rsid w:val="00FA073C"/>
    <w:rPr>
      <w:rFonts w:ascii="Arial" w:hAnsi="Arial"/>
      <w:b/>
      <w:sz w:val="24"/>
      <w:lang w:val="en-GB" w:eastAsia="en-GB"/>
    </w:rPr>
  </w:style>
  <w:style w:type="character" w:customStyle="1" w:styleId="TematkomentarzaZnak141">
    <w:name w:val="Temat komentarza Znak141"/>
    <w:uiPriority w:val="99"/>
    <w:semiHidden/>
    <w:rsid w:val="00FA073C"/>
    <w:rPr>
      <w:rFonts w:ascii="Arial" w:hAnsi="Arial"/>
      <w:b/>
      <w:sz w:val="24"/>
      <w:lang w:val="en-GB" w:eastAsia="en-GB"/>
    </w:rPr>
  </w:style>
  <w:style w:type="character" w:customStyle="1" w:styleId="TematkomentarzaZnak140">
    <w:name w:val="Temat komentarza Znak140"/>
    <w:uiPriority w:val="99"/>
    <w:semiHidden/>
    <w:rsid w:val="00FA073C"/>
    <w:rPr>
      <w:rFonts w:ascii="Arial" w:hAnsi="Arial"/>
      <w:b/>
      <w:sz w:val="24"/>
      <w:lang w:val="en-GB" w:eastAsia="en-GB"/>
    </w:rPr>
  </w:style>
  <w:style w:type="character" w:customStyle="1" w:styleId="TematkomentarzaZnak139">
    <w:name w:val="Temat komentarza Znak139"/>
    <w:uiPriority w:val="99"/>
    <w:semiHidden/>
    <w:rsid w:val="00FA073C"/>
    <w:rPr>
      <w:rFonts w:ascii="Arial" w:hAnsi="Arial"/>
      <w:b/>
      <w:sz w:val="24"/>
      <w:lang w:val="en-GB" w:eastAsia="en-GB"/>
    </w:rPr>
  </w:style>
  <w:style w:type="character" w:customStyle="1" w:styleId="TematkomentarzaZnak138">
    <w:name w:val="Temat komentarza Znak138"/>
    <w:uiPriority w:val="99"/>
    <w:semiHidden/>
    <w:rsid w:val="00FA073C"/>
    <w:rPr>
      <w:rFonts w:ascii="Arial" w:hAnsi="Arial"/>
      <w:b/>
      <w:sz w:val="24"/>
      <w:lang w:val="en-GB" w:eastAsia="en-GB"/>
    </w:rPr>
  </w:style>
  <w:style w:type="character" w:customStyle="1" w:styleId="TematkomentarzaZnak137">
    <w:name w:val="Temat komentarza Znak137"/>
    <w:uiPriority w:val="99"/>
    <w:semiHidden/>
    <w:rsid w:val="00FA073C"/>
    <w:rPr>
      <w:rFonts w:ascii="Arial" w:hAnsi="Arial"/>
      <w:b/>
      <w:sz w:val="24"/>
      <w:lang w:val="en-GB" w:eastAsia="en-GB"/>
    </w:rPr>
  </w:style>
  <w:style w:type="character" w:customStyle="1" w:styleId="TematkomentarzaZnak136">
    <w:name w:val="Temat komentarza Znak136"/>
    <w:uiPriority w:val="99"/>
    <w:semiHidden/>
    <w:rsid w:val="00FA073C"/>
    <w:rPr>
      <w:rFonts w:ascii="Arial" w:hAnsi="Arial"/>
      <w:b/>
      <w:sz w:val="24"/>
      <w:lang w:val="en-GB" w:eastAsia="en-GB"/>
    </w:rPr>
  </w:style>
  <w:style w:type="character" w:customStyle="1" w:styleId="TematkomentarzaZnak135">
    <w:name w:val="Temat komentarza Znak135"/>
    <w:uiPriority w:val="99"/>
    <w:semiHidden/>
    <w:rsid w:val="00FA073C"/>
    <w:rPr>
      <w:rFonts w:ascii="Arial" w:hAnsi="Arial"/>
      <w:b/>
      <w:sz w:val="24"/>
      <w:lang w:val="en-GB" w:eastAsia="en-GB"/>
    </w:rPr>
  </w:style>
  <w:style w:type="character" w:customStyle="1" w:styleId="TematkomentarzaZnak134">
    <w:name w:val="Temat komentarza Znak134"/>
    <w:uiPriority w:val="99"/>
    <w:semiHidden/>
    <w:rsid w:val="00FA073C"/>
    <w:rPr>
      <w:rFonts w:ascii="Arial" w:hAnsi="Arial"/>
      <w:b/>
      <w:sz w:val="24"/>
      <w:lang w:val="en-GB" w:eastAsia="en-GB"/>
    </w:rPr>
  </w:style>
  <w:style w:type="character" w:customStyle="1" w:styleId="TematkomentarzaZnak133">
    <w:name w:val="Temat komentarza Znak133"/>
    <w:uiPriority w:val="99"/>
    <w:semiHidden/>
    <w:rsid w:val="00FA073C"/>
    <w:rPr>
      <w:rFonts w:ascii="Arial" w:hAnsi="Arial"/>
      <w:b/>
      <w:sz w:val="24"/>
      <w:lang w:val="en-GB" w:eastAsia="en-GB"/>
    </w:rPr>
  </w:style>
  <w:style w:type="character" w:customStyle="1" w:styleId="TematkomentarzaZnak132">
    <w:name w:val="Temat komentarza Znak132"/>
    <w:uiPriority w:val="99"/>
    <w:semiHidden/>
    <w:rsid w:val="00FA073C"/>
    <w:rPr>
      <w:rFonts w:ascii="Arial" w:hAnsi="Arial"/>
      <w:b/>
      <w:sz w:val="24"/>
      <w:lang w:val="en-GB" w:eastAsia="en-GB"/>
    </w:rPr>
  </w:style>
  <w:style w:type="character" w:customStyle="1" w:styleId="TematkomentarzaZnak131">
    <w:name w:val="Temat komentarza Znak131"/>
    <w:uiPriority w:val="99"/>
    <w:semiHidden/>
    <w:rsid w:val="00FA073C"/>
    <w:rPr>
      <w:rFonts w:ascii="Arial" w:hAnsi="Arial"/>
      <w:b/>
      <w:sz w:val="24"/>
      <w:lang w:val="en-GB" w:eastAsia="en-GB"/>
    </w:rPr>
  </w:style>
  <w:style w:type="character" w:customStyle="1" w:styleId="TematkomentarzaZnak130">
    <w:name w:val="Temat komentarza Znak130"/>
    <w:uiPriority w:val="99"/>
    <w:semiHidden/>
    <w:rsid w:val="00FA073C"/>
    <w:rPr>
      <w:rFonts w:ascii="Arial" w:hAnsi="Arial"/>
      <w:b/>
      <w:sz w:val="24"/>
      <w:lang w:val="en-GB" w:eastAsia="en-GB"/>
    </w:rPr>
  </w:style>
  <w:style w:type="character" w:customStyle="1" w:styleId="TematkomentarzaZnak129">
    <w:name w:val="Temat komentarza Znak129"/>
    <w:uiPriority w:val="99"/>
    <w:semiHidden/>
    <w:rsid w:val="00FA073C"/>
    <w:rPr>
      <w:rFonts w:ascii="Arial" w:hAnsi="Arial"/>
      <w:b/>
      <w:sz w:val="24"/>
      <w:lang w:val="en-GB" w:eastAsia="en-GB"/>
    </w:rPr>
  </w:style>
  <w:style w:type="character" w:customStyle="1" w:styleId="TematkomentarzaZnak128">
    <w:name w:val="Temat komentarza Znak128"/>
    <w:uiPriority w:val="99"/>
    <w:semiHidden/>
    <w:rsid w:val="00FA073C"/>
    <w:rPr>
      <w:rFonts w:ascii="Arial" w:hAnsi="Arial"/>
      <w:b/>
      <w:sz w:val="24"/>
      <w:lang w:val="en-GB" w:eastAsia="en-GB"/>
    </w:rPr>
  </w:style>
  <w:style w:type="character" w:customStyle="1" w:styleId="TematkomentarzaZnak127">
    <w:name w:val="Temat komentarza Znak127"/>
    <w:uiPriority w:val="99"/>
    <w:semiHidden/>
    <w:rsid w:val="00FA073C"/>
    <w:rPr>
      <w:rFonts w:ascii="Arial" w:hAnsi="Arial"/>
      <w:b/>
      <w:sz w:val="24"/>
      <w:lang w:val="en-GB" w:eastAsia="en-GB"/>
    </w:rPr>
  </w:style>
  <w:style w:type="character" w:customStyle="1" w:styleId="TematkomentarzaZnak126">
    <w:name w:val="Temat komentarza Znak126"/>
    <w:uiPriority w:val="99"/>
    <w:semiHidden/>
    <w:rsid w:val="00FA073C"/>
    <w:rPr>
      <w:rFonts w:ascii="Arial" w:hAnsi="Arial"/>
      <w:b/>
      <w:sz w:val="24"/>
      <w:lang w:val="en-GB" w:eastAsia="en-GB"/>
    </w:rPr>
  </w:style>
  <w:style w:type="character" w:customStyle="1" w:styleId="TematkomentarzaZnak125">
    <w:name w:val="Temat komentarza Znak125"/>
    <w:uiPriority w:val="99"/>
    <w:semiHidden/>
    <w:rsid w:val="00FA073C"/>
    <w:rPr>
      <w:rFonts w:ascii="Arial" w:hAnsi="Arial"/>
      <w:b/>
      <w:sz w:val="20"/>
      <w:lang w:val="en-GB" w:eastAsia="en-GB"/>
    </w:rPr>
  </w:style>
  <w:style w:type="character" w:customStyle="1" w:styleId="TematkomentarzaZnak124">
    <w:name w:val="Temat komentarza Znak124"/>
    <w:uiPriority w:val="99"/>
    <w:semiHidden/>
    <w:rsid w:val="00FA073C"/>
    <w:rPr>
      <w:rFonts w:ascii="Arial" w:hAnsi="Arial"/>
      <w:b/>
      <w:sz w:val="20"/>
      <w:lang w:val="en-GB" w:eastAsia="en-GB"/>
    </w:rPr>
  </w:style>
  <w:style w:type="character" w:customStyle="1" w:styleId="TematkomentarzaZnak123">
    <w:name w:val="Temat komentarza Znak123"/>
    <w:uiPriority w:val="99"/>
    <w:semiHidden/>
    <w:rsid w:val="00FA073C"/>
    <w:rPr>
      <w:rFonts w:ascii="Arial" w:hAnsi="Arial"/>
      <w:b/>
      <w:sz w:val="20"/>
      <w:lang w:val="en-GB" w:eastAsia="en-GB"/>
    </w:rPr>
  </w:style>
  <w:style w:type="character" w:customStyle="1" w:styleId="TematkomentarzaZnak122">
    <w:name w:val="Temat komentarza Znak122"/>
    <w:uiPriority w:val="99"/>
    <w:semiHidden/>
    <w:rsid w:val="00FA073C"/>
    <w:rPr>
      <w:rFonts w:ascii="Arial" w:hAnsi="Arial"/>
      <w:b/>
      <w:sz w:val="20"/>
      <w:lang w:val="en-GB" w:eastAsia="en-GB"/>
    </w:rPr>
  </w:style>
  <w:style w:type="character" w:customStyle="1" w:styleId="TematkomentarzaZnak121">
    <w:name w:val="Temat komentarza Znak121"/>
    <w:uiPriority w:val="99"/>
    <w:semiHidden/>
    <w:rsid w:val="00FA073C"/>
    <w:rPr>
      <w:rFonts w:ascii="Arial" w:hAnsi="Arial"/>
      <w:b/>
      <w:sz w:val="20"/>
      <w:lang w:val="en-GB" w:eastAsia="en-GB"/>
    </w:rPr>
  </w:style>
  <w:style w:type="character" w:customStyle="1" w:styleId="TematkomentarzaZnak120">
    <w:name w:val="Temat komentarza Znak120"/>
    <w:uiPriority w:val="99"/>
    <w:semiHidden/>
    <w:rsid w:val="00FA073C"/>
    <w:rPr>
      <w:rFonts w:ascii="Arial" w:hAnsi="Arial"/>
      <w:b/>
      <w:sz w:val="20"/>
      <w:lang w:val="en-GB" w:eastAsia="en-GB"/>
    </w:rPr>
  </w:style>
  <w:style w:type="character" w:customStyle="1" w:styleId="TematkomentarzaZnak119">
    <w:name w:val="Temat komentarza Znak119"/>
    <w:uiPriority w:val="99"/>
    <w:semiHidden/>
    <w:rsid w:val="00FA073C"/>
    <w:rPr>
      <w:rFonts w:ascii="Arial" w:hAnsi="Arial"/>
      <w:b/>
      <w:sz w:val="20"/>
      <w:lang w:val="en-GB" w:eastAsia="en-GB"/>
    </w:rPr>
  </w:style>
  <w:style w:type="character" w:customStyle="1" w:styleId="TematkomentarzaZnak118">
    <w:name w:val="Temat komentarza Znak118"/>
    <w:uiPriority w:val="99"/>
    <w:semiHidden/>
    <w:rsid w:val="00FA073C"/>
    <w:rPr>
      <w:rFonts w:ascii="Arial" w:hAnsi="Arial"/>
      <w:b/>
      <w:sz w:val="20"/>
      <w:lang w:val="en-GB" w:eastAsia="en-GB"/>
    </w:rPr>
  </w:style>
  <w:style w:type="character" w:customStyle="1" w:styleId="TematkomentarzaZnak117">
    <w:name w:val="Temat komentarza Znak117"/>
    <w:uiPriority w:val="99"/>
    <w:semiHidden/>
    <w:rsid w:val="00FA073C"/>
    <w:rPr>
      <w:rFonts w:ascii="Arial" w:hAnsi="Arial"/>
      <w:b/>
      <w:sz w:val="20"/>
      <w:lang w:val="en-GB" w:eastAsia="en-GB"/>
    </w:rPr>
  </w:style>
  <w:style w:type="character" w:customStyle="1" w:styleId="TematkomentarzaZnak116">
    <w:name w:val="Temat komentarza Znak116"/>
    <w:uiPriority w:val="99"/>
    <w:semiHidden/>
    <w:rsid w:val="00FA073C"/>
    <w:rPr>
      <w:rFonts w:ascii="Arial" w:hAnsi="Arial"/>
      <w:b/>
      <w:sz w:val="20"/>
      <w:lang w:val="en-GB" w:eastAsia="en-GB"/>
    </w:rPr>
  </w:style>
  <w:style w:type="character" w:customStyle="1" w:styleId="TematkomentarzaZnak115">
    <w:name w:val="Temat komentarza Znak115"/>
    <w:uiPriority w:val="99"/>
    <w:semiHidden/>
    <w:rsid w:val="00FA073C"/>
    <w:rPr>
      <w:rFonts w:ascii="Arial" w:hAnsi="Arial"/>
      <w:b/>
      <w:sz w:val="20"/>
      <w:lang w:val="en-GB" w:eastAsia="en-GB"/>
    </w:rPr>
  </w:style>
  <w:style w:type="character" w:customStyle="1" w:styleId="TematkomentarzaZnak114">
    <w:name w:val="Temat komentarza Znak114"/>
    <w:uiPriority w:val="99"/>
    <w:semiHidden/>
    <w:rsid w:val="00FA073C"/>
    <w:rPr>
      <w:rFonts w:ascii="Arial" w:hAnsi="Arial"/>
      <w:b/>
      <w:sz w:val="20"/>
      <w:lang w:val="en-GB" w:eastAsia="en-GB"/>
    </w:rPr>
  </w:style>
  <w:style w:type="character" w:customStyle="1" w:styleId="TematkomentarzaZnak113">
    <w:name w:val="Temat komentarza Znak113"/>
    <w:uiPriority w:val="99"/>
    <w:semiHidden/>
    <w:rsid w:val="00FA073C"/>
    <w:rPr>
      <w:rFonts w:ascii="Arial" w:hAnsi="Arial"/>
      <w:b/>
      <w:sz w:val="20"/>
      <w:lang w:val="en-GB" w:eastAsia="en-GB"/>
    </w:rPr>
  </w:style>
  <w:style w:type="character" w:customStyle="1" w:styleId="TematkomentarzaZnak112">
    <w:name w:val="Temat komentarza Znak112"/>
    <w:uiPriority w:val="99"/>
    <w:semiHidden/>
    <w:rsid w:val="00FA073C"/>
    <w:rPr>
      <w:rFonts w:ascii="Arial" w:hAnsi="Arial"/>
      <w:b/>
      <w:sz w:val="20"/>
      <w:lang w:val="en-GB" w:eastAsia="en-GB"/>
    </w:rPr>
  </w:style>
  <w:style w:type="character" w:customStyle="1" w:styleId="TematkomentarzaZnak111">
    <w:name w:val="Temat komentarza Znak111"/>
    <w:uiPriority w:val="99"/>
    <w:semiHidden/>
    <w:rsid w:val="00FA073C"/>
    <w:rPr>
      <w:rFonts w:ascii="Arial" w:hAnsi="Arial"/>
      <w:b/>
      <w:sz w:val="20"/>
      <w:lang w:val="en-GB" w:eastAsia="en-GB"/>
    </w:rPr>
  </w:style>
  <w:style w:type="character" w:customStyle="1" w:styleId="TematkomentarzaZnak110">
    <w:name w:val="Temat komentarza Znak110"/>
    <w:uiPriority w:val="99"/>
    <w:semiHidden/>
    <w:rsid w:val="00FA073C"/>
    <w:rPr>
      <w:rFonts w:ascii="Arial" w:hAnsi="Arial"/>
      <w:b/>
      <w:sz w:val="20"/>
      <w:lang w:val="en-GB" w:eastAsia="en-GB"/>
    </w:rPr>
  </w:style>
  <w:style w:type="character" w:customStyle="1" w:styleId="TematkomentarzaZnak19">
    <w:name w:val="Temat komentarza Znak19"/>
    <w:uiPriority w:val="99"/>
    <w:semiHidden/>
    <w:rsid w:val="00FA073C"/>
    <w:rPr>
      <w:rFonts w:ascii="Arial" w:hAnsi="Arial"/>
      <w:b/>
      <w:sz w:val="20"/>
      <w:lang w:val="en-GB" w:eastAsia="en-GB"/>
    </w:rPr>
  </w:style>
  <w:style w:type="character" w:customStyle="1" w:styleId="TematkomentarzaZnak18">
    <w:name w:val="Temat komentarza Znak18"/>
    <w:uiPriority w:val="99"/>
    <w:semiHidden/>
    <w:rsid w:val="00FA073C"/>
    <w:rPr>
      <w:rFonts w:ascii="Arial" w:hAnsi="Arial"/>
      <w:b/>
      <w:sz w:val="20"/>
      <w:lang w:val="en-GB" w:eastAsia="en-GB"/>
    </w:rPr>
  </w:style>
  <w:style w:type="character" w:customStyle="1" w:styleId="TematkomentarzaZnak17">
    <w:name w:val="Temat komentarza Znak17"/>
    <w:uiPriority w:val="99"/>
    <w:semiHidden/>
    <w:rsid w:val="00FA073C"/>
    <w:rPr>
      <w:rFonts w:ascii="Arial" w:hAnsi="Arial"/>
      <w:b/>
      <w:sz w:val="20"/>
      <w:lang w:val="en-GB" w:eastAsia="en-GB"/>
    </w:rPr>
  </w:style>
  <w:style w:type="paragraph" w:styleId="Tekstblokowy">
    <w:name w:val="Block Text"/>
    <w:basedOn w:val="Normalny"/>
    <w:uiPriority w:val="99"/>
    <w:semiHidden/>
    <w:unhideWhenUsed/>
    <w:rsid w:val="00FA073C"/>
    <w:pPr>
      <w:shd w:val="clear" w:color="auto" w:fill="FFFFFF"/>
      <w:spacing w:before="194" w:line="202" w:lineRule="exact"/>
      <w:ind w:left="230" w:right="50" w:hanging="187"/>
      <w:jc w:val="both"/>
    </w:pPr>
    <w:rPr>
      <w:rFonts w:ascii="Times New Roman" w:eastAsia="Times New Roman" w:hAnsi="Times New Roman" w:cs="Times New Roman"/>
      <w:b/>
      <w:bCs/>
      <w:color w:val="000000"/>
      <w:sz w:val="18"/>
      <w:szCs w:val="18"/>
    </w:rPr>
  </w:style>
  <w:style w:type="paragraph" w:customStyle="1" w:styleId="Standardowytekst">
    <w:name w:val="Standardowy.tekst"/>
    <w:rsid w:val="00FA073C"/>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073C"/>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073C"/>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FA073C"/>
    <w:rPr>
      <w:rFonts w:cs="Times New Roman"/>
      <w:vertAlign w:val="superscript"/>
    </w:rPr>
  </w:style>
  <w:style w:type="character" w:customStyle="1" w:styleId="FontStyle16">
    <w:name w:val="Font Style16"/>
    <w:rsid w:val="00FA073C"/>
    <w:rPr>
      <w:rFonts w:ascii="Arial" w:hAnsi="Arial"/>
      <w:sz w:val="22"/>
    </w:rPr>
  </w:style>
  <w:style w:type="paragraph" w:styleId="Spistreci1">
    <w:name w:val="toc 1"/>
    <w:basedOn w:val="Normalny"/>
    <w:next w:val="Normalny"/>
    <w:autoRedefine/>
    <w:uiPriority w:val="39"/>
    <w:semiHidden/>
    <w:rsid w:val="00FA073C"/>
    <w:pPr>
      <w:widowControl/>
      <w:tabs>
        <w:tab w:val="right" w:leader="dot" w:pos="7371"/>
      </w:tabs>
      <w:overflowPunct w:val="0"/>
      <w:spacing w:before="120" w:after="120"/>
    </w:pPr>
    <w:rPr>
      <w:rFonts w:ascii="Times New Roman" w:eastAsia="Times New Roman" w:hAnsi="Times New Roman" w:cs="Times New Roman"/>
      <w:b/>
      <w:caps/>
    </w:rPr>
  </w:style>
  <w:style w:type="paragraph" w:customStyle="1" w:styleId="Lista4wypunktowana4">
    <w:name w:val="Lista4 wypunktowana4"/>
    <w:basedOn w:val="Normalny"/>
    <w:autoRedefine/>
    <w:rsid w:val="00FA073C"/>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link w:val="Mapadokumentu"/>
    <w:semiHidden/>
    <w:locked/>
    <w:rsid w:val="00FA073C"/>
    <w:rPr>
      <w:rFonts w:ascii="Tahoma" w:hAnsi="Tahoma"/>
      <w:sz w:val="24"/>
      <w:shd w:val="clear" w:color="auto" w:fill="000080"/>
    </w:rPr>
  </w:style>
  <w:style w:type="paragraph" w:styleId="Mapadokumentu">
    <w:name w:val="Document Map"/>
    <w:basedOn w:val="Normalny"/>
    <w:link w:val="MapadokumentuZnak"/>
    <w:semiHidden/>
    <w:unhideWhenUsed/>
    <w:rsid w:val="00FA073C"/>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FA073C"/>
    <w:rPr>
      <w:rFonts w:ascii="Segoe UI" w:eastAsiaTheme="minorEastAsia" w:hAnsi="Segoe UI" w:cs="Segoe UI"/>
      <w:sz w:val="16"/>
      <w:szCs w:val="16"/>
      <w:lang w:eastAsia="pl-PL"/>
    </w:rPr>
  </w:style>
  <w:style w:type="character" w:customStyle="1" w:styleId="MapadokumentuZnak130">
    <w:name w:val="Mapa dokumentu Znak130"/>
    <w:basedOn w:val="Domylnaczcionkaakapitu"/>
    <w:uiPriority w:val="99"/>
    <w:semiHidden/>
    <w:rsid w:val="00FA073C"/>
    <w:rPr>
      <w:rFonts w:ascii="Tahoma" w:hAnsi="Tahoma" w:cs="Tahoma"/>
      <w:sz w:val="16"/>
      <w:szCs w:val="16"/>
    </w:rPr>
  </w:style>
  <w:style w:type="character" w:customStyle="1" w:styleId="MapadokumentuZnak129">
    <w:name w:val="Mapa dokumentu Znak129"/>
    <w:basedOn w:val="Domylnaczcionkaakapitu"/>
    <w:uiPriority w:val="99"/>
    <w:semiHidden/>
    <w:rsid w:val="00FA073C"/>
    <w:rPr>
      <w:rFonts w:ascii="Tahoma" w:hAnsi="Tahoma" w:cs="Tahoma"/>
      <w:sz w:val="16"/>
      <w:szCs w:val="16"/>
    </w:rPr>
  </w:style>
  <w:style w:type="character" w:customStyle="1" w:styleId="MapadokumentuZnak128">
    <w:name w:val="Mapa dokumentu Znak128"/>
    <w:basedOn w:val="Domylnaczcionkaakapitu"/>
    <w:uiPriority w:val="99"/>
    <w:semiHidden/>
    <w:rsid w:val="00FA073C"/>
    <w:rPr>
      <w:rFonts w:ascii="Tahoma" w:hAnsi="Tahoma" w:cs="Tahoma"/>
      <w:sz w:val="16"/>
      <w:szCs w:val="16"/>
    </w:rPr>
  </w:style>
  <w:style w:type="character" w:customStyle="1" w:styleId="MapadokumentuZnak127">
    <w:name w:val="Mapa dokumentu Znak127"/>
    <w:uiPriority w:val="99"/>
    <w:semiHidden/>
    <w:rsid w:val="00FA073C"/>
    <w:rPr>
      <w:rFonts w:ascii="Tahoma" w:hAnsi="Tahoma"/>
      <w:sz w:val="16"/>
    </w:rPr>
  </w:style>
  <w:style w:type="character" w:customStyle="1" w:styleId="MapadokumentuZnak126">
    <w:name w:val="Mapa dokumentu Znak126"/>
    <w:uiPriority w:val="99"/>
    <w:semiHidden/>
    <w:rsid w:val="00FA073C"/>
    <w:rPr>
      <w:rFonts w:ascii="Tahoma" w:hAnsi="Tahoma"/>
      <w:sz w:val="16"/>
    </w:rPr>
  </w:style>
  <w:style w:type="character" w:customStyle="1" w:styleId="MapadokumentuZnak125">
    <w:name w:val="Mapa dokumentu Znak125"/>
    <w:uiPriority w:val="99"/>
    <w:semiHidden/>
    <w:rsid w:val="00FA073C"/>
    <w:rPr>
      <w:rFonts w:ascii="Tahoma" w:hAnsi="Tahoma"/>
      <w:sz w:val="16"/>
    </w:rPr>
  </w:style>
  <w:style w:type="character" w:customStyle="1" w:styleId="MapadokumentuZnak124">
    <w:name w:val="Mapa dokumentu Znak124"/>
    <w:uiPriority w:val="99"/>
    <w:semiHidden/>
    <w:rsid w:val="00FA073C"/>
    <w:rPr>
      <w:rFonts w:ascii="Tahoma" w:hAnsi="Tahoma"/>
      <w:sz w:val="16"/>
    </w:rPr>
  </w:style>
  <w:style w:type="character" w:customStyle="1" w:styleId="MapadokumentuZnak123">
    <w:name w:val="Mapa dokumentu Znak123"/>
    <w:uiPriority w:val="99"/>
    <w:semiHidden/>
    <w:rsid w:val="00FA073C"/>
    <w:rPr>
      <w:rFonts w:ascii="Tahoma" w:hAnsi="Tahoma"/>
      <w:sz w:val="16"/>
    </w:rPr>
  </w:style>
  <w:style w:type="character" w:customStyle="1" w:styleId="MapadokumentuZnak122">
    <w:name w:val="Mapa dokumentu Znak122"/>
    <w:uiPriority w:val="99"/>
    <w:semiHidden/>
    <w:rsid w:val="00FA073C"/>
    <w:rPr>
      <w:rFonts w:ascii="Tahoma" w:hAnsi="Tahoma"/>
      <w:sz w:val="16"/>
    </w:rPr>
  </w:style>
  <w:style w:type="character" w:customStyle="1" w:styleId="MapadokumentuZnak121">
    <w:name w:val="Mapa dokumentu Znak121"/>
    <w:uiPriority w:val="99"/>
    <w:semiHidden/>
    <w:rsid w:val="00FA073C"/>
    <w:rPr>
      <w:rFonts w:ascii="Tahoma" w:hAnsi="Tahoma"/>
      <w:sz w:val="16"/>
    </w:rPr>
  </w:style>
  <w:style w:type="character" w:customStyle="1" w:styleId="MapadokumentuZnak120">
    <w:name w:val="Mapa dokumentu Znak120"/>
    <w:uiPriority w:val="99"/>
    <w:semiHidden/>
    <w:rsid w:val="00FA073C"/>
    <w:rPr>
      <w:rFonts w:ascii="Tahoma" w:hAnsi="Tahoma"/>
      <w:sz w:val="16"/>
    </w:rPr>
  </w:style>
  <w:style w:type="character" w:customStyle="1" w:styleId="MapadokumentuZnak119">
    <w:name w:val="Mapa dokumentu Znak119"/>
    <w:uiPriority w:val="99"/>
    <w:semiHidden/>
    <w:rsid w:val="00FA073C"/>
    <w:rPr>
      <w:rFonts w:ascii="Tahoma" w:hAnsi="Tahoma"/>
      <w:sz w:val="16"/>
    </w:rPr>
  </w:style>
  <w:style w:type="character" w:customStyle="1" w:styleId="MapadokumentuZnak118">
    <w:name w:val="Mapa dokumentu Znak118"/>
    <w:uiPriority w:val="99"/>
    <w:semiHidden/>
    <w:rsid w:val="00FA073C"/>
    <w:rPr>
      <w:rFonts w:ascii="Tahoma" w:hAnsi="Tahoma"/>
      <w:sz w:val="16"/>
    </w:rPr>
  </w:style>
  <w:style w:type="character" w:customStyle="1" w:styleId="MapadokumentuZnak117">
    <w:name w:val="Mapa dokumentu Znak117"/>
    <w:uiPriority w:val="99"/>
    <w:semiHidden/>
    <w:rsid w:val="00FA073C"/>
    <w:rPr>
      <w:rFonts w:ascii="Tahoma" w:hAnsi="Tahoma"/>
      <w:sz w:val="16"/>
    </w:rPr>
  </w:style>
  <w:style w:type="character" w:customStyle="1" w:styleId="MapadokumentuZnak116">
    <w:name w:val="Mapa dokumentu Znak116"/>
    <w:uiPriority w:val="99"/>
    <w:semiHidden/>
    <w:rsid w:val="00FA073C"/>
    <w:rPr>
      <w:rFonts w:ascii="Tahoma" w:hAnsi="Tahoma"/>
      <w:sz w:val="16"/>
    </w:rPr>
  </w:style>
  <w:style w:type="character" w:customStyle="1" w:styleId="MapadokumentuZnak115">
    <w:name w:val="Mapa dokumentu Znak115"/>
    <w:uiPriority w:val="99"/>
    <w:semiHidden/>
    <w:rsid w:val="00FA073C"/>
    <w:rPr>
      <w:rFonts w:ascii="Tahoma" w:hAnsi="Tahoma"/>
      <w:sz w:val="16"/>
    </w:rPr>
  </w:style>
  <w:style w:type="character" w:customStyle="1" w:styleId="MapadokumentuZnak114">
    <w:name w:val="Mapa dokumentu Znak114"/>
    <w:uiPriority w:val="99"/>
    <w:semiHidden/>
    <w:rsid w:val="00FA073C"/>
    <w:rPr>
      <w:rFonts w:ascii="Tahoma" w:hAnsi="Tahoma"/>
      <w:sz w:val="16"/>
    </w:rPr>
  </w:style>
  <w:style w:type="character" w:customStyle="1" w:styleId="MapadokumentuZnak113">
    <w:name w:val="Mapa dokumentu Znak113"/>
    <w:uiPriority w:val="99"/>
    <w:semiHidden/>
    <w:rsid w:val="00FA073C"/>
    <w:rPr>
      <w:rFonts w:ascii="Tahoma" w:hAnsi="Tahoma"/>
      <w:sz w:val="16"/>
    </w:rPr>
  </w:style>
  <w:style w:type="character" w:customStyle="1" w:styleId="MapadokumentuZnak112">
    <w:name w:val="Mapa dokumentu Znak112"/>
    <w:uiPriority w:val="99"/>
    <w:semiHidden/>
    <w:rsid w:val="00FA073C"/>
    <w:rPr>
      <w:rFonts w:ascii="Tahoma" w:hAnsi="Tahoma"/>
      <w:sz w:val="16"/>
    </w:rPr>
  </w:style>
  <w:style w:type="character" w:customStyle="1" w:styleId="MapadokumentuZnak111">
    <w:name w:val="Mapa dokumentu Znak111"/>
    <w:uiPriority w:val="99"/>
    <w:semiHidden/>
    <w:rsid w:val="00FA073C"/>
    <w:rPr>
      <w:rFonts w:ascii="Tahoma" w:hAnsi="Tahoma"/>
      <w:sz w:val="16"/>
    </w:rPr>
  </w:style>
  <w:style w:type="character" w:customStyle="1" w:styleId="MapadokumentuZnak110">
    <w:name w:val="Mapa dokumentu Znak110"/>
    <w:uiPriority w:val="99"/>
    <w:semiHidden/>
    <w:rsid w:val="00FA073C"/>
    <w:rPr>
      <w:rFonts w:ascii="Tahoma" w:hAnsi="Tahoma"/>
      <w:sz w:val="16"/>
    </w:rPr>
  </w:style>
  <w:style w:type="character" w:customStyle="1" w:styleId="MapadokumentuZnak19">
    <w:name w:val="Mapa dokumentu Znak19"/>
    <w:uiPriority w:val="99"/>
    <w:semiHidden/>
    <w:rsid w:val="00FA073C"/>
    <w:rPr>
      <w:rFonts w:ascii="Tahoma" w:hAnsi="Tahoma"/>
      <w:sz w:val="16"/>
    </w:rPr>
  </w:style>
  <w:style w:type="character" w:customStyle="1" w:styleId="MapadokumentuZnak18">
    <w:name w:val="Mapa dokumentu Znak18"/>
    <w:uiPriority w:val="99"/>
    <w:semiHidden/>
    <w:rsid w:val="00FA073C"/>
    <w:rPr>
      <w:rFonts w:ascii="Tahoma" w:hAnsi="Tahoma"/>
      <w:sz w:val="16"/>
    </w:rPr>
  </w:style>
  <w:style w:type="character" w:customStyle="1" w:styleId="MapadokumentuZnak17">
    <w:name w:val="Mapa dokumentu Znak17"/>
    <w:uiPriority w:val="99"/>
    <w:semiHidden/>
    <w:rsid w:val="00FA073C"/>
    <w:rPr>
      <w:rFonts w:ascii="Tahoma" w:hAnsi="Tahoma"/>
      <w:sz w:val="16"/>
    </w:rPr>
  </w:style>
  <w:style w:type="character" w:customStyle="1" w:styleId="MapadokumentuZnak16">
    <w:name w:val="Mapa dokumentu Znak16"/>
    <w:uiPriority w:val="99"/>
    <w:semiHidden/>
    <w:rsid w:val="00FA073C"/>
    <w:rPr>
      <w:rFonts w:ascii="Tahoma" w:hAnsi="Tahoma"/>
      <w:sz w:val="16"/>
    </w:rPr>
  </w:style>
  <w:style w:type="character" w:customStyle="1" w:styleId="MapadokumentuZnak15">
    <w:name w:val="Mapa dokumentu Znak15"/>
    <w:uiPriority w:val="99"/>
    <w:semiHidden/>
    <w:rsid w:val="00FA073C"/>
    <w:rPr>
      <w:rFonts w:ascii="Tahoma" w:hAnsi="Tahoma"/>
      <w:sz w:val="16"/>
    </w:rPr>
  </w:style>
  <w:style w:type="character" w:customStyle="1" w:styleId="MapadokumentuZnak14">
    <w:name w:val="Mapa dokumentu Znak14"/>
    <w:uiPriority w:val="99"/>
    <w:semiHidden/>
    <w:rsid w:val="00FA073C"/>
    <w:rPr>
      <w:rFonts w:ascii="Tahoma" w:hAnsi="Tahoma"/>
      <w:sz w:val="16"/>
    </w:rPr>
  </w:style>
  <w:style w:type="character" w:customStyle="1" w:styleId="MapadokumentuZnak13">
    <w:name w:val="Mapa dokumentu Znak13"/>
    <w:uiPriority w:val="99"/>
    <w:semiHidden/>
    <w:rsid w:val="00FA073C"/>
    <w:rPr>
      <w:rFonts w:ascii="Tahoma" w:hAnsi="Tahoma"/>
      <w:sz w:val="16"/>
    </w:rPr>
  </w:style>
  <w:style w:type="character" w:customStyle="1" w:styleId="MapadokumentuZnak12">
    <w:name w:val="Mapa dokumentu Znak12"/>
    <w:uiPriority w:val="99"/>
    <w:semiHidden/>
    <w:rsid w:val="00FA073C"/>
    <w:rPr>
      <w:rFonts w:ascii="Tahoma" w:hAnsi="Tahoma"/>
      <w:sz w:val="16"/>
    </w:rPr>
  </w:style>
  <w:style w:type="character" w:customStyle="1" w:styleId="MapadokumentuZnak11">
    <w:name w:val="Mapa dokumentu Znak11"/>
    <w:uiPriority w:val="99"/>
    <w:semiHidden/>
    <w:rsid w:val="00FA073C"/>
    <w:rPr>
      <w:rFonts w:ascii="Tahoma" w:hAnsi="Tahoma"/>
      <w:sz w:val="16"/>
    </w:rPr>
  </w:style>
  <w:style w:type="character" w:styleId="Numerstrony">
    <w:name w:val="page number"/>
    <w:basedOn w:val="Domylnaczcionkaakapitu"/>
    <w:uiPriority w:val="99"/>
    <w:semiHidden/>
    <w:rsid w:val="00FA073C"/>
    <w:rPr>
      <w:rFonts w:cs="Times New Roman"/>
    </w:rPr>
  </w:style>
  <w:style w:type="paragraph" w:customStyle="1" w:styleId="Zawartotabeli">
    <w:name w:val="Zawartość tabeli"/>
    <w:basedOn w:val="Normalny"/>
    <w:rsid w:val="00FA073C"/>
    <w:pPr>
      <w:suppressLineNumbers/>
      <w:suppressAutoHyphens/>
      <w:autoSpaceDE/>
      <w:autoSpaceDN/>
      <w:adjustRightInd/>
    </w:pPr>
    <w:rPr>
      <w:rFonts w:ascii="Times New Roman" w:eastAsia="Times New Roman" w:hAnsi="Times New Roman" w:cs="Times New Roman"/>
      <w:kern w:val="2"/>
      <w:sz w:val="24"/>
      <w:szCs w:val="24"/>
      <w:lang w:eastAsia="hi-IN" w:bidi="hi-IN"/>
    </w:rPr>
  </w:style>
  <w:style w:type="character" w:styleId="Uwydatnienie">
    <w:name w:val="Emphasis"/>
    <w:basedOn w:val="Domylnaczcionkaakapitu"/>
    <w:uiPriority w:val="20"/>
    <w:qFormat/>
    <w:rsid w:val="00FA073C"/>
    <w:rPr>
      <w:rFonts w:cs="Times New Roman"/>
      <w:b/>
    </w:rPr>
  </w:style>
  <w:style w:type="numbering" w:customStyle="1" w:styleId="StylPunktowane52">
    <w:name w:val="Styl Punktowane52"/>
    <w:rsid w:val="00FA073C"/>
    <w:pPr>
      <w:numPr>
        <w:numId w:val="5"/>
      </w:numPr>
    </w:pPr>
  </w:style>
  <w:style w:type="numbering" w:customStyle="1" w:styleId="Bezlisty3">
    <w:name w:val="Bez listy3"/>
    <w:next w:val="Bezlisty"/>
    <w:uiPriority w:val="99"/>
    <w:semiHidden/>
    <w:unhideWhenUsed/>
    <w:rsid w:val="00FA073C"/>
  </w:style>
  <w:style w:type="numbering" w:customStyle="1" w:styleId="StylPunktowane521">
    <w:name w:val="Styl Punktowane521"/>
    <w:rsid w:val="00FA073C"/>
    <w:pPr>
      <w:numPr>
        <w:numId w:val="7"/>
      </w:numPr>
    </w:pPr>
  </w:style>
  <w:style w:type="character" w:customStyle="1" w:styleId="Bodytext2">
    <w:name w:val="Body text (2)_"/>
    <w:basedOn w:val="Domylnaczcionkaakapitu"/>
    <w:link w:val="Bodytext20"/>
    <w:uiPriority w:val="99"/>
    <w:locked/>
    <w:rsid w:val="00FA073C"/>
    <w:rPr>
      <w:rFonts w:ascii="Arial" w:hAnsi="Arial" w:cs="Arial"/>
      <w:sz w:val="19"/>
      <w:szCs w:val="19"/>
      <w:shd w:val="clear" w:color="auto" w:fill="FFFFFF"/>
    </w:rPr>
  </w:style>
  <w:style w:type="character" w:customStyle="1" w:styleId="Bodytext27pt">
    <w:name w:val="Body text (2) + 7 pt"/>
    <w:aliases w:val="Bold1"/>
    <w:basedOn w:val="Bodytext2"/>
    <w:uiPriority w:val="99"/>
    <w:rsid w:val="00FA073C"/>
    <w:rPr>
      <w:rFonts w:ascii="Arial" w:hAnsi="Arial" w:cs="Arial"/>
      <w:b/>
      <w:bCs/>
      <w:sz w:val="14"/>
      <w:szCs w:val="14"/>
      <w:shd w:val="clear" w:color="auto" w:fill="FFFFFF"/>
    </w:rPr>
  </w:style>
  <w:style w:type="paragraph" w:customStyle="1" w:styleId="Bodytext20">
    <w:name w:val="Body text (2)"/>
    <w:basedOn w:val="Normalny"/>
    <w:link w:val="Bodytext2"/>
    <w:uiPriority w:val="99"/>
    <w:rsid w:val="00FA073C"/>
    <w:pPr>
      <w:shd w:val="clear" w:color="auto" w:fill="FFFFFF"/>
      <w:autoSpaceDE/>
      <w:autoSpaceDN/>
      <w:adjustRightInd/>
      <w:spacing w:before="300" w:line="259" w:lineRule="exact"/>
      <w:ind w:hanging="280"/>
      <w:jc w:val="both"/>
    </w:pPr>
    <w:rPr>
      <w:rFonts w:eastAsiaTheme="minorHAnsi"/>
      <w:sz w:val="19"/>
      <w:szCs w:val="19"/>
      <w:lang w:eastAsia="en-US"/>
    </w:rPr>
  </w:style>
  <w:style w:type="character" w:customStyle="1" w:styleId="Bodytext6">
    <w:name w:val="Body text (6)_"/>
    <w:basedOn w:val="Domylnaczcionkaakapitu"/>
    <w:link w:val="Bodytext60"/>
    <w:uiPriority w:val="99"/>
    <w:locked/>
    <w:rsid w:val="00FA073C"/>
    <w:rPr>
      <w:rFonts w:ascii="Georgia" w:hAnsi="Georgia" w:cs="Georgia"/>
      <w:i/>
      <w:iCs/>
      <w:spacing w:val="-10"/>
      <w:sz w:val="18"/>
      <w:szCs w:val="18"/>
      <w:shd w:val="clear" w:color="auto" w:fill="FFFFFF"/>
    </w:rPr>
  </w:style>
  <w:style w:type="character" w:customStyle="1" w:styleId="Bodytext6Arial">
    <w:name w:val="Body text (6) + Arial"/>
    <w:aliases w:val="9,5 pt5"/>
    <w:basedOn w:val="Bodytext6"/>
    <w:uiPriority w:val="99"/>
    <w:rsid w:val="00FA073C"/>
    <w:rPr>
      <w:rFonts w:ascii="Arial" w:hAnsi="Arial" w:cs="Arial"/>
      <w:i/>
      <w:iCs/>
      <w:spacing w:val="-10"/>
      <w:sz w:val="19"/>
      <w:szCs w:val="19"/>
      <w:shd w:val="clear" w:color="auto" w:fill="FFFFFF"/>
    </w:rPr>
  </w:style>
  <w:style w:type="character" w:customStyle="1" w:styleId="Bodytext7">
    <w:name w:val="Body text (7)_"/>
    <w:basedOn w:val="Domylnaczcionkaakapitu"/>
    <w:link w:val="Bodytext70"/>
    <w:uiPriority w:val="99"/>
    <w:locked/>
    <w:rsid w:val="00FA073C"/>
    <w:rPr>
      <w:rFonts w:ascii="Arial" w:hAnsi="Arial" w:cs="Arial"/>
      <w:i/>
      <w:iCs/>
      <w:spacing w:val="-10"/>
      <w:sz w:val="16"/>
      <w:szCs w:val="16"/>
      <w:shd w:val="clear" w:color="auto" w:fill="FFFFFF"/>
    </w:rPr>
  </w:style>
  <w:style w:type="character" w:customStyle="1" w:styleId="Bodytext78">
    <w:name w:val="Body text (7) + 8"/>
    <w:aliases w:val="5 pt4,Not Italic"/>
    <w:basedOn w:val="Bodytext7"/>
    <w:uiPriority w:val="99"/>
    <w:rsid w:val="00FA073C"/>
    <w:rPr>
      <w:rFonts w:ascii="Arial" w:hAnsi="Arial" w:cs="Arial"/>
      <w:i w:val="0"/>
      <w:iCs w:val="0"/>
      <w:spacing w:val="-10"/>
      <w:sz w:val="17"/>
      <w:szCs w:val="17"/>
      <w:shd w:val="clear" w:color="auto" w:fill="FFFFFF"/>
    </w:rPr>
  </w:style>
  <w:style w:type="character" w:customStyle="1" w:styleId="Bodytext8">
    <w:name w:val="Body text (8)_"/>
    <w:basedOn w:val="Domylnaczcionkaakapitu"/>
    <w:link w:val="Bodytext80"/>
    <w:uiPriority w:val="99"/>
    <w:locked/>
    <w:rsid w:val="00FA073C"/>
    <w:rPr>
      <w:rFonts w:ascii="Arial" w:hAnsi="Arial" w:cs="Arial"/>
      <w:b/>
      <w:bCs/>
      <w:i/>
      <w:iCs/>
      <w:spacing w:val="-10"/>
      <w:sz w:val="16"/>
      <w:szCs w:val="16"/>
      <w:shd w:val="clear" w:color="auto" w:fill="FFFFFF"/>
    </w:rPr>
  </w:style>
  <w:style w:type="character" w:customStyle="1" w:styleId="Bodytext8NotBold">
    <w:name w:val="Body text (8) + Not Bold"/>
    <w:aliases w:val="Not Italic1"/>
    <w:basedOn w:val="Bodytext8"/>
    <w:uiPriority w:val="99"/>
    <w:rsid w:val="00FA073C"/>
    <w:rPr>
      <w:rFonts w:ascii="Arial" w:hAnsi="Arial" w:cs="Arial"/>
      <w:b w:val="0"/>
      <w:bCs w:val="0"/>
      <w:i w:val="0"/>
      <w:iCs w:val="0"/>
      <w:spacing w:val="-10"/>
      <w:sz w:val="16"/>
      <w:szCs w:val="16"/>
      <w:shd w:val="clear" w:color="auto" w:fill="FFFFFF"/>
    </w:rPr>
  </w:style>
  <w:style w:type="character" w:customStyle="1" w:styleId="Bodytext8NotBold1">
    <w:name w:val="Body text (8) + Not Bold1"/>
    <w:aliases w:val="Spacing 0 pt4"/>
    <w:basedOn w:val="Bodytext8"/>
    <w:uiPriority w:val="99"/>
    <w:rsid w:val="00FA073C"/>
    <w:rPr>
      <w:rFonts w:ascii="Arial" w:hAnsi="Arial" w:cs="Arial"/>
      <w:b w:val="0"/>
      <w:bCs w:val="0"/>
      <w:i/>
      <w:iCs/>
      <w:spacing w:val="10"/>
      <w:sz w:val="16"/>
      <w:szCs w:val="16"/>
      <w:shd w:val="clear" w:color="auto" w:fill="FFFFFF"/>
    </w:rPr>
  </w:style>
  <w:style w:type="character" w:customStyle="1" w:styleId="Bodytext2MicrosoftSansSerif">
    <w:name w:val="Body text (2) + Microsoft Sans Serif"/>
    <w:aliases w:val="10 pt,Italic"/>
    <w:basedOn w:val="Bodytext2"/>
    <w:uiPriority w:val="99"/>
    <w:rsid w:val="00FA073C"/>
    <w:rPr>
      <w:rFonts w:ascii="Microsoft Sans Serif" w:hAnsi="Microsoft Sans Serif" w:cs="Microsoft Sans Serif"/>
      <w:i/>
      <w:iCs/>
      <w:sz w:val="20"/>
      <w:szCs w:val="20"/>
      <w:shd w:val="clear" w:color="auto" w:fill="FFFFFF"/>
    </w:rPr>
  </w:style>
  <w:style w:type="character" w:customStyle="1" w:styleId="Bodytext28">
    <w:name w:val="Body text (2) + 8"/>
    <w:aliases w:val="5 pt3,Bold,Spacing 0 pt3"/>
    <w:basedOn w:val="Bodytext2"/>
    <w:uiPriority w:val="99"/>
    <w:rsid w:val="00FA073C"/>
    <w:rPr>
      <w:rFonts w:ascii="Arial" w:hAnsi="Arial" w:cs="Arial"/>
      <w:b/>
      <w:bCs/>
      <w:spacing w:val="-10"/>
      <w:sz w:val="17"/>
      <w:szCs w:val="17"/>
      <w:shd w:val="clear" w:color="auto" w:fill="FFFFFF"/>
    </w:rPr>
  </w:style>
  <w:style w:type="paragraph" w:customStyle="1" w:styleId="Bodytext60">
    <w:name w:val="Body text (6)"/>
    <w:basedOn w:val="Normalny"/>
    <w:link w:val="Bodytext6"/>
    <w:uiPriority w:val="99"/>
    <w:rsid w:val="00FA073C"/>
    <w:pPr>
      <w:shd w:val="clear" w:color="auto" w:fill="FFFFFF"/>
      <w:autoSpaceDE/>
      <w:autoSpaceDN/>
      <w:adjustRightInd/>
      <w:spacing w:before="300" w:line="202" w:lineRule="exact"/>
      <w:jc w:val="both"/>
    </w:pPr>
    <w:rPr>
      <w:rFonts w:ascii="Georgia" w:eastAsiaTheme="minorHAnsi" w:hAnsi="Georgia" w:cs="Georgia"/>
      <w:i/>
      <w:iCs/>
      <w:spacing w:val="-10"/>
      <w:sz w:val="18"/>
      <w:szCs w:val="18"/>
      <w:lang w:eastAsia="en-US"/>
    </w:rPr>
  </w:style>
  <w:style w:type="paragraph" w:customStyle="1" w:styleId="Bodytext70">
    <w:name w:val="Body text (7)"/>
    <w:basedOn w:val="Normalny"/>
    <w:link w:val="Bodytext7"/>
    <w:uiPriority w:val="99"/>
    <w:rsid w:val="00FA073C"/>
    <w:pPr>
      <w:shd w:val="clear" w:color="auto" w:fill="FFFFFF"/>
      <w:autoSpaceDE/>
      <w:autoSpaceDN/>
      <w:adjustRightInd/>
      <w:spacing w:line="202" w:lineRule="exact"/>
      <w:ind w:firstLine="260"/>
      <w:jc w:val="both"/>
    </w:pPr>
    <w:rPr>
      <w:rFonts w:eastAsiaTheme="minorHAnsi"/>
      <w:i/>
      <w:iCs/>
      <w:spacing w:val="-10"/>
      <w:sz w:val="16"/>
      <w:szCs w:val="16"/>
      <w:lang w:eastAsia="en-US"/>
    </w:rPr>
  </w:style>
  <w:style w:type="paragraph" w:customStyle="1" w:styleId="Bodytext80">
    <w:name w:val="Body text (8)"/>
    <w:basedOn w:val="Normalny"/>
    <w:link w:val="Bodytext8"/>
    <w:uiPriority w:val="99"/>
    <w:rsid w:val="00FA073C"/>
    <w:pPr>
      <w:shd w:val="clear" w:color="auto" w:fill="FFFFFF"/>
      <w:autoSpaceDE/>
      <w:autoSpaceDN/>
      <w:adjustRightInd/>
      <w:spacing w:after="180" w:line="202" w:lineRule="exact"/>
      <w:jc w:val="both"/>
    </w:pPr>
    <w:rPr>
      <w:rFonts w:eastAsiaTheme="minorHAnsi"/>
      <w:b/>
      <w:bCs/>
      <w:i/>
      <w:iCs/>
      <w:spacing w:val="-10"/>
      <w:sz w:val="16"/>
      <w:szCs w:val="16"/>
      <w:lang w:eastAsia="en-US"/>
    </w:rPr>
  </w:style>
  <w:style w:type="paragraph" w:customStyle="1" w:styleId="Bodytext21">
    <w:name w:val="Body text (2)1"/>
    <w:basedOn w:val="Normalny"/>
    <w:uiPriority w:val="99"/>
    <w:rsid w:val="00FA073C"/>
    <w:pPr>
      <w:shd w:val="clear" w:color="auto" w:fill="FFFFFF"/>
      <w:autoSpaceDE/>
      <w:autoSpaceDN/>
      <w:adjustRightInd/>
      <w:spacing w:before="180" w:after="180" w:line="240" w:lineRule="atLeast"/>
      <w:ind w:hanging="540"/>
    </w:pPr>
    <w:rPr>
      <w:rFonts w:eastAsia="Arial Unicode MS"/>
      <w:sz w:val="19"/>
      <w:szCs w:val="19"/>
    </w:rPr>
  </w:style>
  <w:style w:type="numbering" w:customStyle="1" w:styleId="Bezlisty4">
    <w:name w:val="Bez listy4"/>
    <w:next w:val="Bezlisty"/>
    <w:uiPriority w:val="99"/>
    <w:semiHidden/>
    <w:unhideWhenUsed/>
    <w:rsid w:val="00FA073C"/>
  </w:style>
  <w:style w:type="numbering" w:customStyle="1" w:styleId="Bezlisty12">
    <w:name w:val="Bez listy12"/>
    <w:next w:val="Bezlisty"/>
    <w:uiPriority w:val="99"/>
    <w:semiHidden/>
    <w:unhideWhenUsed/>
    <w:rsid w:val="00F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18340</Words>
  <Characters>110043</Characters>
  <Application>Microsoft Office Word</Application>
  <DocSecurity>4</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 Łuczkowiak</dc:creator>
  <cp:lastModifiedBy>Jolanta Wolińska</cp:lastModifiedBy>
  <cp:revision>2</cp:revision>
  <dcterms:created xsi:type="dcterms:W3CDTF">2022-03-09T12:58:00Z</dcterms:created>
  <dcterms:modified xsi:type="dcterms:W3CDTF">2022-03-09T12:58:00Z</dcterms:modified>
</cp:coreProperties>
</file>