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8747" w14:textId="77777777" w:rsidR="00CC1F5F" w:rsidRDefault="00A1171D">
      <w:pPr>
        <w:spacing w:after="298"/>
        <w:ind w:left="157"/>
      </w:pPr>
      <w:r>
        <w:rPr>
          <w:noProof/>
        </w:rPr>
        <mc:AlternateContent>
          <mc:Choice Requires="wpg">
            <w:drawing>
              <wp:inline distT="0" distB="0" distL="0" distR="0" wp14:anchorId="1E83AE0C" wp14:editId="3CB8BF50">
                <wp:extent cx="5619600" cy="19050"/>
                <wp:effectExtent l="0" t="0" r="0" b="0"/>
                <wp:docPr id="4243" name="Group 4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600" cy="19050"/>
                          <a:chOff x="0" y="0"/>
                          <a:chExt cx="561960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61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600">
                                <a:moveTo>
                                  <a:pt x="0" y="0"/>
                                </a:moveTo>
                                <a:lnTo>
                                  <a:pt x="5619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3" style="width:442.488pt;height:1.5pt;mso-position-horizontal-relative:char;mso-position-vertical-relative:line" coordsize="56196,190">
                <v:shape id="Shape 7" style="position:absolute;width:56196;height:0;left:0;top:0;" coordsize="5619600,0" path="m0,0l56196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1B5D06" w14:textId="77777777" w:rsidR="00CC1F5F" w:rsidRPr="000F4A8E" w:rsidRDefault="00A1171D">
      <w:pPr>
        <w:spacing w:after="245"/>
        <w:ind w:right="1029"/>
        <w:jc w:val="center"/>
        <w:rPr>
          <w:lang w:val="pl-PL"/>
        </w:rPr>
      </w:pPr>
      <w:r w:rsidRPr="000F4A8E">
        <w:rPr>
          <w:rFonts w:ascii="Arial" w:eastAsia="Arial" w:hAnsi="Arial" w:cs="Arial"/>
          <w:b/>
          <w:sz w:val="32"/>
          <w:lang w:val="pl-PL"/>
        </w:rPr>
        <w:t>KOSZTORYS OFERTOWY</w:t>
      </w:r>
    </w:p>
    <w:p w14:paraId="09CC8BCC" w14:textId="77777777" w:rsidR="00CC1F5F" w:rsidRPr="000F4A8E" w:rsidRDefault="00A1171D">
      <w:pPr>
        <w:spacing w:after="0"/>
        <w:ind w:right="893"/>
        <w:jc w:val="center"/>
        <w:rPr>
          <w:lang w:val="pl-PL"/>
        </w:rPr>
      </w:pPr>
      <w:r w:rsidRPr="000F4A8E">
        <w:rPr>
          <w:rFonts w:ascii="Arial" w:eastAsia="Arial" w:hAnsi="Arial" w:cs="Arial"/>
          <w:sz w:val="20"/>
          <w:lang w:val="pl-PL"/>
        </w:rPr>
        <w:t>Klasyfikacja robót wg Wspólnego Słownika Zamówień</w:t>
      </w:r>
    </w:p>
    <w:p w14:paraId="071BC8B6" w14:textId="77777777" w:rsidR="00CC1F5F" w:rsidRDefault="00A1171D">
      <w:pPr>
        <w:spacing w:after="5"/>
        <w:ind w:left="146"/>
      </w:pPr>
      <w:r>
        <w:rPr>
          <w:noProof/>
        </w:rPr>
        <mc:AlternateContent>
          <mc:Choice Requires="wpg">
            <w:drawing>
              <wp:inline distT="0" distB="0" distL="0" distR="0" wp14:anchorId="1690440F" wp14:editId="378FA31B">
                <wp:extent cx="5626800" cy="9525"/>
                <wp:effectExtent l="0" t="0" r="0" b="0"/>
                <wp:docPr id="4244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6502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4" style="width:443.055pt;height:0.75pt;mso-position-horizontal-relative:char;mso-position-vertical-relative:line" coordsize="56268,95">
                <v:shape id="Shape 6503" style="position:absolute;width:56268;height:95;left:0;top:0;" coordsize="5626800,9525" path="m0,0l5626800,0l56268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6489"/>
      </w:tblGrid>
      <w:tr w:rsidR="00CC1F5F" w:rsidRPr="000F4A8E" w14:paraId="70547DAE" w14:textId="77777777">
        <w:trPr>
          <w:trHeight w:val="36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FEF990D" w14:textId="77777777" w:rsidR="00CC1F5F" w:rsidRDefault="00A1171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45233142-6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5CF64A2" w14:textId="77777777" w:rsidR="00CC1F5F" w:rsidRPr="000F4A8E" w:rsidRDefault="00A1171D">
            <w:pPr>
              <w:spacing w:after="0"/>
              <w:rPr>
                <w:lang w:val="pl-PL"/>
              </w:rPr>
            </w:pPr>
            <w:r w:rsidRPr="000F4A8E">
              <w:rPr>
                <w:rFonts w:ascii="Arial" w:eastAsia="Arial" w:hAnsi="Arial" w:cs="Arial"/>
                <w:sz w:val="20"/>
                <w:lang w:val="pl-PL"/>
              </w:rPr>
              <w:t>Roboty w zakresie naprawy dróg</w:t>
            </w:r>
          </w:p>
        </w:tc>
      </w:tr>
      <w:tr w:rsidR="00CC1F5F" w:rsidRPr="000F4A8E" w14:paraId="08AC2336" w14:textId="77777777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4666C73" w14:textId="77777777" w:rsidR="00CC1F5F" w:rsidRDefault="00A1171D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0"/>
              </w:rPr>
              <w:t>NAZWA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B7BE1" w14:textId="77777777" w:rsidR="00CC1F5F" w:rsidRPr="000F4A8E" w:rsidRDefault="00A1171D">
            <w:pPr>
              <w:spacing w:after="0"/>
              <w:ind w:left="30"/>
              <w:jc w:val="both"/>
              <w:rPr>
                <w:lang w:val="pl-PL"/>
              </w:rPr>
            </w:pPr>
            <w:r w:rsidRPr="000F4A8E">
              <w:rPr>
                <w:rFonts w:ascii="Arial" w:eastAsia="Arial" w:hAnsi="Arial" w:cs="Arial"/>
                <w:sz w:val="20"/>
                <w:lang w:val="pl-PL"/>
              </w:rPr>
              <w:t xml:space="preserve">Remont drogi powiatowej nr 2408C Niestronno – Mogilno na odcinku od Wieńca do Padniewka od km 4+400 do km 7+470 na </w:t>
            </w:r>
            <w:r w:rsidRPr="000F4A8E">
              <w:rPr>
                <w:rFonts w:ascii="Arial" w:eastAsia="Arial" w:hAnsi="Arial" w:cs="Arial"/>
                <w:sz w:val="20"/>
                <w:lang w:val="pl-PL"/>
              </w:rPr>
              <w:t>długości 3,070 km</w:t>
            </w:r>
          </w:p>
        </w:tc>
      </w:tr>
      <w:tr w:rsidR="00CC1F5F" w14:paraId="311F4F02" w14:textId="77777777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ECF7222" w14:textId="77777777" w:rsidR="00CC1F5F" w:rsidRDefault="00A1171D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0"/>
              </w:rPr>
              <w:t>ADRES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75A5FF1" w14:textId="77777777" w:rsidR="00CC1F5F" w:rsidRDefault="00A1171D">
            <w:pPr>
              <w:spacing w:after="0"/>
              <w:ind w:left="30"/>
            </w:pPr>
            <w:r>
              <w:rPr>
                <w:rFonts w:ascii="Arial" w:eastAsia="Arial" w:hAnsi="Arial" w:cs="Arial"/>
                <w:sz w:val="20"/>
              </w:rPr>
              <w:t>DP 2408C</w:t>
            </w:r>
          </w:p>
        </w:tc>
      </w:tr>
      <w:tr w:rsidR="00CC1F5F" w:rsidRPr="000F4A8E" w14:paraId="7E3B5A26" w14:textId="77777777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26CAE2" w14:textId="77777777" w:rsidR="00CC1F5F" w:rsidRDefault="00A1171D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041FAB3" w14:textId="77777777" w:rsidR="00CC1F5F" w:rsidRPr="000F4A8E" w:rsidRDefault="00A1171D">
            <w:pPr>
              <w:spacing w:after="0"/>
              <w:ind w:left="30"/>
              <w:rPr>
                <w:lang w:val="pl-PL"/>
              </w:rPr>
            </w:pPr>
            <w:r w:rsidRPr="000F4A8E">
              <w:rPr>
                <w:rFonts w:ascii="Arial" w:eastAsia="Arial" w:hAnsi="Arial" w:cs="Arial"/>
                <w:sz w:val="20"/>
                <w:lang w:val="pl-PL"/>
              </w:rPr>
              <w:t>Zarząd Dróg Powiatowych w Mogilnie</w:t>
            </w:r>
          </w:p>
        </w:tc>
      </w:tr>
      <w:tr w:rsidR="00CC1F5F" w14:paraId="738489BF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5FE5BB1" w14:textId="77777777" w:rsidR="00CC1F5F" w:rsidRDefault="00A1171D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A106F24" w14:textId="77777777" w:rsidR="00CC1F5F" w:rsidRDefault="00A1171D">
            <w:pPr>
              <w:spacing w:after="0"/>
              <w:ind w:left="30" w:right="415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ul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Konopnickiej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 88-300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Mogilno</w:t>
            </w:r>
            <w:proofErr w:type="spellEnd"/>
          </w:p>
        </w:tc>
      </w:tr>
      <w:tr w:rsidR="000F4A8E" w14:paraId="55372E9C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E16BA91" w14:textId="05FF4960" w:rsidR="000F4A8E" w:rsidRDefault="000F4A8E">
            <w:pPr>
              <w:spacing w:after="0"/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9002278" w14:textId="78E8CC00" w:rsidR="000F4A8E" w:rsidRDefault="009132DD">
            <w:pPr>
              <w:spacing w:after="0"/>
              <w:ind w:left="30" w:right="415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………………</w:t>
            </w:r>
          </w:p>
        </w:tc>
      </w:tr>
    </w:tbl>
    <w:p w14:paraId="680C8975" w14:textId="2495D8F9" w:rsidR="000F4A8E" w:rsidRDefault="000F4A8E">
      <w:pPr>
        <w:tabs>
          <w:tab w:val="center" w:pos="8930"/>
        </w:tabs>
        <w:spacing w:after="56" w:line="265" w:lineRule="auto"/>
        <w:rPr>
          <w:rFonts w:ascii="Arial" w:eastAsia="Arial" w:hAnsi="Arial" w:cs="Arial"/>
          <w:sz w:val="20"/>
        </w:rPr>
      </w:pPr>
    </w:p>
    <w:p w14:paraId="12901348" w14:textId="4DB9B2C8" w:rsidR="00CC1F5F" w:rsidRPr="000F4A8E" w:rsidRDefault="00A1171D">
      <w:pPr>
        <w:tabs>
          <w:tab w:val="center" w:pos="8930"/>
        </w:tabs>
        <w:spacing w:after="56" w:line="265" w:lineRule="auto"/>
        <w:rPr>
          <w:lang w:val="pl-PL"/>
        </w:rPr>
      </w:pPr>
      <w:r w:rsidRPr="000F4A8E">
        <w:rPr>
          <w:rFonts w:ascii="Arial" w:eastAsia="Arial" w:hAnsi="Arial" w:cs="Arial"/>
          <w:sz w:val="20"/>
          <w:lang w:val="pl-PL"/>
        </w:rPr>
        <w:t xml:space="preserve">WARTOŚĆ KOSZTORYSOWA ROBÓT BEZ PODATKU </w:t>
      </w:r>
      <w:r w:rsidRPr="000F4A8E">
        <w:rPr>
          <w:rFonts w:ascii="Arial" w:eastAsia="Arial" w:hAnsi="Arial" w:cs="Arial"/>
          <w:sz w:val="20"/>
          <w:lang w:val="pl-PL"/>
        </w:rPr>
        <w:t>VAT:</w:t>
      </w:r>
      <w:r w:rsidRPr="000F4A8E">
        <w:rPr>
          <w:rFonts w:ascii="Arial" w:eastAsia="Arial" w:hAnsi="Arial" w:cs="Arial"/>
          <w:sz w:val="20"/>
          <w:lang w:val="pl-PL"/>
        </w:rPr>
        <w:tab/>
        <w:t>zł</w:t>
      </w:r>
    </w:p>
    <w:p w14:paraId="3C406588" w14:textId="77777777" w:rsidR="00CC1F5F" w:rsidRPr="000F4A8E" w:rsidRDefault="00A1171D">
      <w:pPr>
        <w:tabs>
          <w:tab w:val="center" w:pos="8806"/>
        </w:tabs>
        <w:spacing w:after="57" w:line="265" w:lineRule="auto"/>
        <w:rPr>
          <w:lang w:val="pl-PL"/>
        </w:rPr>
      </w:pPr>
      <w:r w:rsidRPr="000F4A8E">
        <w:rPr>
          <w:rFonts w:ascii="Arial" w:eastAsia="Arial" w:hAnsi="Arial" w:cs="Arial"/>
          <w:sz w:val="20"/>
          <w:lang w:val="pl-PL"/>
        </w:rPr>
        <w:t>PODATEK VAT:</w:t>
      </w:r>
      <w:r w:rsidRPr="000F4A8E">
        <w:rPr>
          <w:rFonts w:ascii="Arial" w:eastAsia="Arial" w:hAnsi="Arial" w:cs="Arial"/>
          <w:sz w:val="20"/>
          <w:lang w:val="pl-PL"/>
        </w:rPr>
        <w:tab/>
        <w:t>( ) zł</w:t>
      </w:r>
    </w:p>
    <w:p w14:paraId="0D83EAFA" w14:textId="77777777" w:rsidR="00CC1F5F" w:rsidRPr="000F4A8E" w:rsidRDefault="00A1171D">
      <w:pPr>
        <w:tabs>
          <w:tab w:val="center" w:pos="8930"/>
        </w:tabs>
        <w:spacing w:after="57" w:line="265" w:lineRule="auto"/>
        <w:rPr>
          <w:lang w:val="pl-PL"/>
        </w:rPr>
      </w:pPr>
      <w:r w:rsidRPr="000F4A8E">
        <w:rPr>
          <w:rFonts w:ascii="Arial" w:eastAsia="Arial" w:hAnsi="Arial" w:cs="Arial"/>
          <w:sz w:val="20"/>
          <w:lang w:val="pl-PL"/>
        </w:rPr>
        <w:t>OGÓŁEM WARTOŚĆ KOSZTORYSOWA ROBÓT:</w:t>
      </w:r>
      <w:r w:rsidRPr="000F4A8E">
        <w:rPr>
          <w:rFonts w:ascii="Arial" w:eastAsia="Arial" w:hAnsi="Arial" w:cs="Arial"/>
          <w:sz w:val="20"/>
          <w:lang w:val="pl-PL"/>
        </w:rPr>
        <w:tab/>
        <w:t>zł</w:t>
      </w:r>
    </w:p>
    <w:p w14:paraId="18DA20C3" w14:textId="0D797086" w:rsidR="00CC1F5F" w:rsidRDefault="00A1171D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sz w:val="20"/>
          <w:lang w:val="pl-PL"/>
        </w:rPr>
      </w:pPr>
      <w:r w:rsidRPr="000F4A8E">
        <w:rPr>
          <w:rFonts w:ascii="Arial" w:eastAsia="Arial" w:hAnsi="Arial" w:cs="Arial"/>
          <w:sz w:val="20"/>
          <w:lang w:val="pl-PL"/>
        </w:rPr>
        <w:t>SŁOWNIE:</w:t>
      </w:r>
      <w:r w:rsidRPr="000F4A8E">
        <w:rPr>
          <w:rFonts w:ascii="Arial" w:eastAsia="Arial" w:hAnsi="Arial" w:cs="Arial"/>
          <w:sz w:val="20"/>
          <w:lang w:val="pl-PL"/>
        </w:rPr>
        <w:tab/>
        <w:t>zł</w:t>
      </w:r>
    </w:p>
    <w:p w14:paraId="06DE8353" w14:textId="2EA900F1" w:rsidR="000F4A8E" w:rsidRPr="000F4A8E" w:rsidRDefault="000F4A8E">
      <w:pPr>
        <w:tabs>
          <w:tab w:val="center" w:pos="2468"/>
        </w:tabs>
        <w:spacing w:after="989" w:line="265" w:lineRule="auto"/>
        <w:rPr>
          <w:lang w:val="pl-PL"/>
        </w:rPr>
      </w:pPr>
    </w:p>
    <w:p w14:paraId="042D24A2" w14:textId="2DAE9CC7" w:rsidR="00CC1F5F" w:rsidRPr="000F4A8E" w:rsidRDefault="000F4A8E">
      <w:pPr>
        <w:spacing w:after="7" w:line="250" w:lineRule="auto"/>
        <w:ind w:left="18" w:hanging="10"/>
        <w:rPr>
          <w:lang w:val="pl-PL"/>
        </w:rPr>
      </w:pPr>
      <w:r>
        <w:rPr>
          <w:rFonts w:ascii="Microsoft Sans Serif" w:eastAsia="Microsoft Sans Serif" w:hAnsi="Microsoft Sans Serif" w:cs="Microsoft Sans Serif"/>
          <w:sz w:val="18"/>
          <w:lang w:val="pl-PL"/>
        </w:rPr>
        <w:br w:type="column"/>
      </w:r>
      <w:r w:rsidR="00A1171D" w:rsidRPr="000F4A8E">
        <w:rPr>
          <w:rFonts w:ascii="Microsoft Sans Serif" w:eastAsia="Microsoft Sans Serif" w:hAnsi="Microsoft Sans Serif" w:cs="Microsoft Sans Serif"/>
          <w:sz w:val="18"/>
          <w:lang w:val="pl-PL"/>
        </w:rPr>
        <w:lastRenderedPageBreak/>
        <w:t>Remont drogi powiatowej nr 2408C Niestronno – Mogilno na odcinku od Wieńca do Padniewka od km 4+400 do km 7+470 na długości 3,070 km</w:t>
      </w:r>
    </w:p>
    <w:p w14:paraId="52E31EE3" w14:textId="349CA5C4" w:rsidR="00CC1F5F" w:rsidRDefault="00A1171D">
      <w:pPr>
        <w:spacing w:after="7" w:line="250" w:lineRule="auto"/>
        <w:ind w:left="18" w:hanging="10"/>
        <w:rPr>
          <w:rFonts w:ascii="Microsoft Sans Serif" w:eastAsia="Microsoft Sans Serif" w:hAnsi="Microsoft Sans Serif" w:cs="Microsoft Sans Serif"/>
          <w:sz w:val="18"/>
        </w:rPr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Kosztorys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ofertowy</w:t>
      </w:r>
      <w:proofErr w:type="spellEnd"/>
    </w:p>
    <w:p w14:paraId="78902E9C" w14:textId="4E5911C7" w:rsidR="000F4A8E" w:rsidRDefault="000F4A8E">
      <w:pPr>
        <w:spacing w:after="7" w:line="250" w:lineRule="auto"/>
        <w:ind w:left="18" w:hanging="10"/>
        <w:rPr>
          <w:rFonts w:ascii="Microsoft Sans Serif" w:eastAsia="Microsoft Sans Serif" w:hAnsi="Microsoft Sans Serif" w:cs="Microsoft Sans Serif"/>
          <w:sz w:val="18"/>
        </w:rPr>
      </w:pPr>
    </w:p>
    <w:p w14:paraId="4A0BE9EA" w14:textId="77777777" w:rsidR="000F4A8E" w:rsidRDefault="000F4A8E">
      <w:pPr>
        <w:spacing w:after="7" w:line="250" w:lineRule="auto"/>
        <w:ind w:left="18" w:hanging="10"/>
      </w:pPr>
    </w:p>
    <w:tbl>
      <w:tblPr>
        <w:tblStyle w:val="TableGrid"/>
        <w:tblW w:w="10192" w:type="dxa"/>
        <w:tblInd w:w="8" w:type="dxa"/>
        <w:tblCellMar>
          <w:top w:w="0" w:type="dxa"/>
          <w:left w:w="15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704"/>
        <w:gridCol w:w="1186"/>
        <w:gridCol w:w="4634"/>
        <w:gridCol w:w="474"/>
        <w:gridCol w:w="1070"/>
        <w:gridCol w:w="1064"/>
        <w:gridCol w:w="1060"/>
      </w:tblGrid>
      <w:tr w:rsidR="00CC1F5F" w14:paraId="69B92ECA" w14:textId="77777777">
        <w:trPr>
          <w:trHeight w:val="23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C19B" w14:textId="77777777" w:rsidR="00CC1F5F" w:rsidRDefault="00A1171D">
            <w:pPr>
              <w:spacing w:after="0"/>
              <w:ind w:left="178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Lp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3AAB" w14:textId="77777777" w:rsidR="00CC1F5F" w:rsidRDefault="00A1171D">
            <w:pPr>
              <w:spacing w:after="0"/>
              <w:ind w:left="178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  <w:proofErr w:type="spellEnd"/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6033" w14:textId="77777777" w:rsidR="00CC1F5F" w:rsidRDefault="00A1171D">
            <w:pPr>
              <w:spacing w:after="0"/>
              <w:ind w:left="73"/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  <w:proofErr w:type="spellEnd"/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7991" w14:textId="77777777" w:rsidR="00CC1F5F" w:rsidRDefault="00A1171D">
            <w:pPr>
              <w:spacing w:after="0"/>
              <w:ind w:left="75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  <w:proofErr w:type="spell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7F06" w14:textId="77777777" w:rsidR="00CC1F5F" w:rsidRDefault="00A1171D">
            <w:pPr>
              <w:spacing w:after="0"/>
              <w:ind w:right="40"/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F0BA" w14:textId="77777777" w:rsidR="00CC1F5F" w:rsidRDefault="00A1171D">
            <w:pPr>
              <w:spacing w:after="0"/>
              <w:ind w:right="4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0C5310D3" w14:textId="77777777" w:rsidR="00CC1F5F" w:rsidRDefault="00A1171D">
            <w:pPr>
              <w:spacing w:after="0"/>
              <w:ind w:left="158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  <w:proofErr w:type="spellEnd"/>
          </w:p>
        </w:tc>
      </w:tr>
      <w:tr w:rsidR="00CC1F5F" w:rsidRPr="000F4A8E" w14:paraId="6E7D9D4E" w14:textId="77777777">
        <w:trPr>
          <w:trHeight w:val="448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0044E7CF" w14:textId="77777777" w:rsidR="00CC1F5F" w:rsidRPr="000F4A8E" w:rsidRDefault="00A1171D">
            <w:pPr>
              <w:spacing w:after="0"/>
              <w:ind w:right="231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b/>
                <w:sz w:val="18"/>
                <w:lang w:val="pl-PL"/>
              </w:rPr>
              <w:t>KOSZTORYS: Remont drogi powiatowej nr 2408C Niestronno – Mogilno na odcinku od Wieńca do Padniewka od km 4+ 400 do km 7+470 na długości 3,070 km</w:t>
            </w:r>
          </w:p>
        </w:tc>
      </w:tr>
      <w:tr w:rsidR="00CC1F5F" w14:paraId="558FDC78" w14:textId="77777777">
        <w:trPr>
          <w:trHeight w:val="242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A083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AE76" w14:textId="77777777" w:rsidR="00CC1F5F" w:rsidRDefault="00CC1F5F"/>
        </w:tc>
        <w:tc>
          <w:tcPr>
            <w:tcW w:w="8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3EBBBC9" w14:textId="77777777" w:rsidR="00CC1F5F" w:rsidRDefault="00A1171D">
            <w:pPr>
              <w:spacing w:after="0"/>
              <w:ind w:left="7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Roboty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Przygotowawcze</w:t>
            </w:r>
            <w:proofErr w:type="spellEnd"/>
          </w:p>
        </w:tc>
      </w:tr>
      <w:tr w:rsidR="00CC1F5F" w14:paraId="43240DE0" w14:textId="77777777">
        <w:trPr>
          <w:trHeight w:val="65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C841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d.1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253B" w14:textId="77777777" w:rsidR="00CC1F5F" w:rsidRDefault="00A1171D">
            <w:pPr>
              <w:spacing w:after="0"/>
              <w:ind w:left="1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2-01</w:t>
            </w:r>
          </w:p>
          <w:p w14:paraId="64250413" w14:textId="77777777" w:rsidR="00CC1F5F" w:rsidRDefault="00A1171D">
            <w:pPr>
              <w:spacing w:after="0"/>
              <w:ind w:left="3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0119-03 z.sz.</w:t>
            </w:r>
          </w:p>
          <w:p w14:paraId="7B1A3D37" w14:textId="77777777" w:rsidR="00CC1F5F" w:rsidRDefault="00A1171D">
            <w:pPr>
              <w:spacing w:after="0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2.3.3 9902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1E6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Odtworzenie trasy w terenie równinnym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568" w14:textId="77777777" w:rsidR="00CC1F5F" w:rsidRDefault="00A1171D">
            <w:pPr>
              <w:spacing w:after="0"/>
              <w:ind w:left="10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29E1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3,070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984B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A98633D" w14:textId="77777777" w:rsidR="00CC1F5F" w:rsidRDefault="00CC1F5F"/>
        </w:tc>
      </w:tr>
      <w:tr w:rsidR="00CC1F5F" w14:paraId="67451D71" w14:textId="77777777">
        <w:trPr>
          <w:trHeight w:val="252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93527CF" w14:textId="77777777" w:rsidR="00CC1F5F" w:rsidRDefault="00A1171D">
            <w:pPr>
              <w:spacing w:after="0"/>
              <w:ind w:left="64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dział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: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Roboty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Przygotowawcze</w:t>
            </w:r>
            <w:proofErr w:type="spellEnd"/>
          </w:p>
        </w:tc>
      </w:tr>
      <w:tr w:rsidR="00CC1F5F" w14:paraId="21B56B6F" w14:textId="77777777">
        <w:trPr>
          <w:trHeight w:val="23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71CF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F269" w14:textId="77777777" w:rsidR="00CC1F5F" w:rsidRDefault="00CC1F5F"/>
        </w:tc>
        <w:tc>
          <w:tcPr>
            <w:tcW w:w="8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ED1624F" w14:textId="77777777" w:rsidR="00CC1F5F" w:rsidRDefault="00A1171D">
            <w:pPr>
              <w:spacing w:after="0"/>
              <w:ind w:left="7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ROBOTY ROZBIÓRKOWE</w:t>
            </w:r>
          </w:p>
        </w:tc>
      </w:tr>
      <w:tr w:rsidR="00CC1F5F" w14:paraId="6D819059" w14:textId="77777777">
        <w:trPr>
          <w:trHeight w:val="65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4908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 d.2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8B3B" w14:textId="77777777" w:rsidR="00CC1F5F" w:rsidRDefault="00A1171D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AT-03 0102-01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0950" w14:textId="77777777" w:rsidR="00CC1F5F" w:rsidRPr="000F4A8E" w:rsidRDefault="00A1171D">
            <w:pPr>
              <w:spacing w:after="0"/>
              <w:ind w:left="70" w:right="24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 xml:space="preserve">Roboty remontowe - frezowanie nawierzchni bitumicznej o gr. do 4 cm z wywozem materiału z rozbiórki na </w:t>
            </w:r>
            <w:proofErr w:type="spellStart"/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odl</w:t>
            </w:r>
            <w:proofErr w:type="spellEnd"/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. do 1 km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0259" w14:textId="77777777" w:rsidR="00CC1F5F" w:rsidRDefault="00A1171D">
            <w:pPr>
              <w:spacing w:after="0"/>
              <w:ind w:left="9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0AB1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605,000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F39C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6B449D7" w14:textId="77777777" w:rsidR="00CC1F5F" w:rsidRDefault="00CC1F5F"/>
        </w:tc>
      </w:tr>
      <w:tr w:rsidR="00CC1F5F" w14:paraId="6D5E54A7" w14:textId="77777777">
        <w:trPr>
          <w:trHeight w:val="252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E8B9EF8" w14:textId="77777777" w:rsidR="00CC1F5F" w:rsidRDefault="00A1171D">
            <w:pPr>
              <w:spacing w:after="0"/>
              <w:ind w:left="64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dział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: ROBOTY ROZBIÓRKOWE</w:t>
            </w:r>
          </w:p>
        </w:tc>
      </w:tr>
      <w:tr w:rsidR="00CC1F5F" w14:paraId="0685DACF" w14:textId="77777777">
        <w:trPr>
          <w:trHeight w:val="23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6C39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B3BA" w14:textId="77777777" w:rsidR="00CC1F5F" w:rsidRDefault="00CC1F5F"/>
        </w:tc>
        <w:tc>
          <w:tcPr>
            <w:tcW w:w="8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721CB6D" w14:textId="77777777" w:rsidR="00CC1F5F" w:rsidRDefault="00A1171D">
            <w:pPr>
              <w:spacing w:after="0"/>
              <w:ind w:left="7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Nawierzchnia</w:t>
            </w:r>
            <w:proofErr w:type="spellEnd"/>
          </w:p>
        </w:tc>
      </w:tr>
      <w:tr w:rsidR="00CC1F5F" w14:paraId="3993D453" w14:textId="77777777">
        <w:trPr>
          <w:trHeight w:val="65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F23E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 d.3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1376" w14:textId="77777777" w:rsidR="00CC1F5F" w:rsidRDefault="00A1171D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AT-03 0202-02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4EA9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Mechaniczne oczyszczenie i skropienie emulsją</w:t>
            </w:r>
          </w:p>
          <w:p w14:paraId="13FE9D76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asfaltową K-60 nawierzchni bitumicznej; zużycie emulsji 0,5 kg/m2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7948" w14:textId="77777777" w:rsidR="00CC1F5F" w:rsidRDefault="00A1171D">
            <w:pPr>
              <w:spacing w:after="0"/>
              <w:ind w:left="9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8896" w14:textId="77777777" w:rsidR="00CC1F5F" w:rsidRDefault="00A1171D">
            <w:pPr>
              <w:spacing w:after="0"/>
              <w:ind w:left="6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19 472,000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BCA1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29D5A09" w14:textId="77777777" w:rsidR="00CC1F5F" w:rsidRDefault="00CC1F5F"/>
        </w:tc>
      </w:tr>
      <w:tr w:rsidR="00CC1F5F" w14:paraId="6F36AB39" w14:textId="77777777">
        <w:trPr>
          <w:trHeight w:val="861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51CF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 d.3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745A" w14:textId="77777777" w:rsidR="00CC1F5F" w:rsidRDefault="00A1171D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6 0309 -02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67CD" w14:textId="77777777" w:rsidR="00CC1F5F" w:rsidRPr="000F4A8E" w:rsidRDefault="00A1171D">
            <w:pPr>
              <w:spacing w:after="0"/>
              <w:ind w:left="70" w:right="54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Nawierzchnie z mieszanek mineralno-bitumicznych asfaltowych o grubości po zagęszczeniu 4 cm (warstwa ścieralna) Krotność = 1,25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0BC6" w14:textId="77777777" w:rsidR="00CC1F5F" w:rsidRDefault="00A1171D">
            <w:pPr>
              <w:spacing w:after="0"/>
              <w:ind w:left="9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7EC7" w14:textId="77777777" w:rsidR="00CC1F5F" w:rsidRDefault="00A1171D">
            <w:pPr>
              <w:spacing w:after="0"/>
              <w:ind w:left="6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19 472,000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5596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9AF254D" w14:textId="77777777" w:rsidR="00CC1F5F" w:rsidRDefault="00CC1F5F"/>
        </w:tc>
      </w:tr>
      <w:tr w:rsidR="00CC1F5F" w14:paraId="6787A2F1" w14:textId="77777777">
        <w:trPr>
          <w:trHeight w:val="252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F53A903" w14:textId="77777777" w:rsidR="00CC1F5F" w:rsidRDefault="00A1171D">
            <w:pPr>
              <w:spacing w:after="0"/>
              <w:ind w:left="64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dział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: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Nawierzchnia</w:t>
            </w:r>
            <w:proofErr w:type="spellEnd"/>
          </w:p>
        </w:tc>
      </w:tr>
      <w:tr w:rsidR="00CC1F5F" w14:paraId="15CB1235" w14:textId="77777777">
        <w:trPr>
          <w:trHeight w:val="23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E2FF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3C9D" w14:textId="77777777" w:rsidR="00CC1F5F" w:rsidRDefault="00CC1F5F"/>
        </w:tc>
        <w:tc>
          <w:tcPr>
            <w:tcW w:w="8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A60FCB3" w14:textId="77777777" w:rsidR="00CC1F5F" w:rsidRDefault="00A1171D">
            <w:pPr>
              <w:spacing w:after="0"/>
              <w:ind w:left="7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Wjazdy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skrzyżowania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bitumiczne</w:t>
            </w:r>
            <w:proofErr w:type="spellEnd"/>
          </w:p>
        </w:tc>
      </w:tr>
      <w:tr w:rsidR="00CC1F5F" w14:paraId="3B1EC3C3" w14:textId="77777777">
        <w:trPr>
          <w:trHeight w:val="65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310E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 d.4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A998" w14:textId="77777777" w:rsidR="00CC1F5F" w:rsidRDefault="00A1171D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AT-03 0202-02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1F4F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Mechaniczne oczyszczenie i skropienie emulsją</w:t>
            </w:r>
          </w:p>
          <w:p w14:paraId="2DACF38A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asfaltową K-60 nawierzchni bitumicznej; zużycie emulsji 0,5 kg/m2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C6CE" w14:textId="77777777" w:rsidR="00CC1F5F" w:rsidRDefault="00A1171D">
            <w:pPr>
              <w:spacing w:after="0"/>
              <w:ind w:left="9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A63A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150,000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CD4D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6C3A85D" w14:textId="77777777" w:rsidR="00CC1F5F" w:rsidRDefault="00CC1F5F"/>
        </w:tc>
      </w:tr>
      <w:tr w:rsidR="00CC1F5F" w14:paraId="496229EE" w14:textId="77777777">
        <w:trPr>
          <w:trHeight w:val="65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F0B9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 d.4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BDBA" w14:textId="77777777" w:rsidR="00CC1F5F" w:rsidRDefault="00A1171D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6 0309 -02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5E36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Nawierzchnie z mieszanek mineralno-bitumicznych asfaltowych o grubości po zagęszczeniu 4 cm (warstwa ścieralna)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2F10" w14:textId="77777777" w:rsidR="00CC1F5F" w:rsidRDefault="00A1171D">
            <w:pPr>
              <w:spacing w:after="0"/>
              <w:ind w:left="9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2C98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150,000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6409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44609C8A" w14:textId="77777777" w:rsidR="00CC1F5F" w:rsidRDefault="00CC1F5F"/>
        </w:tc>
      </w:tr>
      <w:tr w:rsidR="00CC1F5F" w:rsidRPr="000F4A8E" w14:paraId="5F39C307" w14:textId="77777777">
        <w:trPr>
          <w:trHeight w:val="252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5EF7A75" w14:textId="77777777" w:rsidR="00CC1F5F" w:rsidRPr="000F4A8E" w:rsidRDefault="00A1171D">
            <w:pPr>
              <w:spacing w:after="0"/>
              <w:ind w:left="64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b/>
                <w:sz w:val="18"/>
                <w:lang w:val="pl-PL"/>
              </w:rPr>
              <w:t>Razem dział: Wjazdy i skrzyżowania bitumiczne</w:t>
            </w:r>
          </w:p>
        </w:tc>
      </w:tr>
      <w:tr w:rsidR="00CC1F5F" w14:paraId="2024D6DE" w14:textId="77777777">
        <w:trPr>
          <w:trHeight w:val="23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CC4B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3089" w14:textId="77777777" w:rsidR="00CC1F5F" w:rsidRDefault="00CC1F5F"/>
        </w:tc>
        <w:tc>
          <w:tcPr>
            <w:tcW w:w="8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227E910" w14:textId="77777777" w:rsidR="00CC1F5F" w:rsidRDefault="00A1171D">
            <w:pPr>
              <w:spacing w:after="0"/>
              <w:ind w:left="7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ROBOTY RÓŻNE</w:t>
            </w:r>
          </w:p>
        </w:tc>
      </w:tr>
      <w:tr w:rsidR="00CC1F5F" w14:paraId="7DE7C6F2" w14:textId="77777777">
        <w:trPr>
          <w:trHeight w:val="448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C423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7 d.5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431C" w14:textId="77777777" w:rsidR="00CC1F5F" w:rsidRDefault="00A1171D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2-31 1406-02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858E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Regulacja pionowa studzienek dla kratek ściekowych ulicznych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6026" w14:textId="77777777" w:rsidR="00CC1F5F" w:rsidRDefault="00A1171D">
            <w:pPr>
              <w:spacing w:after="0"/>
              <w:ind w:left="8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30D2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F023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EC24541" w14:textId="77777777" w:rsidR="00CC1F5F" w:rsidRDefault="00CC1F5F"/>
        </w:tc>
      </w:tr>
      <w:tr w:rsidR="00CC1F5F" w14:paraId="6E3B6893" w14:textId="77777777">
        <w:trPr>
          <w:trHeight w:val="1067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2754" w14:textId="77777777" w:rsidR="00CC1F5F" w:rsidRDefault="00A1171D">
            <w:pPr>
              <w:spacing w:after="0"/>
              <w:ind w:left="249"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 d.5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8D44" w14:textId="77777777" w:rsidR="00CC1F5F" w:rsidRDefault="00A1171D">
            <w:pPr>
              <w:spacing w:after="0"/>
              <w:ind w:left="1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2-31</w:t>
            </w:r>
          </w:p>
          <w:p w14:paraId="29CD5C0C" w14:textId="77777777" w:rsidR="00CC1F5F" w:rsidRDefault="00A1171D">
            <w:pPr>
              <w:spacing w:after="0"/>
              <w:ind w:left="7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0114-05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z.o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  <w:p w14:paraId="4650F307" w14:textId="77777777" w:rsidR="00CC1F5F" w:rsidRDefault="00A1171D">
            <w:pPr>
              <w:spacing w:after="0"/>
              <w:ind w:left="17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2.12. 9901-02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3600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Podbudowa z kruszywa łamanego - warstwa dolna o</w:t>
            </w:r>
          </w:p>
          <w:p w14:paraId="468C6B67" w14:textId="77777777" w:rsidR="00CC1F5F" w:rsidRPr="000F4A8E" w:rsidRDefault="00A1171D">
            <w:pPr>
              <w:spacing w:after="0"/>
              <w:ind w:left="70"/>
              <w:rPr>
                <w:lang w:val="pl-PL"/>
              </w:rPr>
            </w:pPr>
            <w:r w:rsidRPr="000F4A8E">
              <w:rPr>
                <w:rFonts w:ascii="Microsoft Sans Serif" w:eastAsia="Microsoft Sans Serif" w:hAnsi="Microsoft Sans Serif" w:cs="Microsoft Sans Serif"/>
                <w:sz w:val="18"/>
                <w:lang w:val="pl-PL"/>
              </w:rPr>
              <w:t>grubości po zagęszczeniu 15 cm - roboty na poszerzeniach, przekopach lub pasach węższych niż 2.5 m - regulacja wjazdów i skrzyżowań gruntowych i tłuczniowych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1A40" w14:textId="77777777" w:rsidR="00CC1F5F" w:rsidRDefault="00A1171D">
            <w:pPr>
              <w:spacing w:after="0"/>
              <w:ind w:left="9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B5D6" w14:textId="77777777" w:rsidR="00CC1F5F" w:rsidRDefault="00A1171D">
            <w:pPr>
              <w:spacing w:after="0"/>
              <w:ind w:right="5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180,000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8924" w14:textId="77777777" w:rsidR="00CC1F5F" w:rsidRDefault="00CC1F5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4DFEF8" w14:textId="77777777" w:rsidR="00CC1F5F" w:rsidRDefault="00CC1F5F"/>
        </w:tc>
      </w:tr>
      <w:tr w:rsidR="00CC1F5F" w14:paraId="2AC739E2" w14:textId="77777777">
        <w:trPr>
          <w:trHeight w:val="245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827D299" w14:textId="77777777" w:rsidR="00CC1F5F" w:rsidRDefault="00A1171D">
            <w:pPr>
              <w:spacing w:after="0"/>
              <w:ind w:left="64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dział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: ROBOTY RÓŻNE</w:t>
            </w:r>
          </w:p>
        </w:tc>
      </w:tr>
      <w:tr w:rsidR="00CC1F5F" w14:paraId="26EE9755" w14:textId="77777777">
        <w:trPr>
          <w:trHeight w:val="742"/>
        </w:trPr>
        <w:tc>
          <w:tcPr>
            <w:tcW w:w="101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8046825" w14:textId="77777777" w:rsidR="00CC1F5F" w:rsidRDefault="00A1171D">
            <w:pPr>
              <w:spacing w:after="22"/>
              <w:ind w:left="64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Kosztorys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netto</w:t>
            </w:r>
            <w:proofErr w:type="spellEnd"/>
          </w:p>
          <w:p w14:paraId="1C1C3381" w14:textId="77777777" w:rsidR="00CC1F5F" w:rsidRDefault="00A1171D">
            <w:pPr>
              <w:spacing w:after="22"/>
              <w:ind w:left="6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VAT 23%</w:t>
            </w:r>
          </w:p>
          <w:p w14:paraId="00F08A19" w14:textId="77777777" w:rsidR="00CC1F5F" w:rsidRDefault="00A1171D">
            <w:pPr>
              <w:spacing w:after="0"/>
              <w:ind w:left="64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Kosztorys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brutto</w:t>
            </w:r>
            <w:proofErr w:type="spellEnd"/>
          </w:p>
        </w:tc>
      </w:tr>
    </w:tbl>
    <w:p w14:paraId="1CB31D9C" w14:textId="1EC13AEA" w:rsidR="00CC1F5F" w:rsidRDefault="00CC1F5F">
      <w:pPr>
        <w:spacing w:after="18"/>
        <w:ind w:left="5" w:hanging="10"/>
      </w:pPr>
    </w:p>
    <w:sectPr w:rsidR="00CC1F5F" w:rsidSect="009132DD">
      <w:headerReference w:type="default" r:id="rId6"/>
      <w:pgSz w:w="11900" w:h="16840"/>
      <w:pgMar w:top="1080" w:right="731" w:bottom="315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2FB0" w14:textId="77777777" w:rsidR="009132DD" w:rsidRDefault="009132DD" w:rsidP="009132DD">
      <w:pPr>
        <w:spacing w:after="0" w:line="240" w:lineRule="auto"/>
      </w:pPr>
      <w:r>
        <w:separator/>
      </w:r>
    </w:p>
  </w:endnote>
  <w:endnote w:type="continuationSeparator" w:id="0">
    <w:p w14:paraId="719806C7" w14:textId="77777777" w:rsidR="009132DD" w:rsidRDefault="009132DD" w:rsidP="0091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3C37" w14:textId="77777777" w:rsidR="009132DD" w:rsidRDefault="009132DD" w:rsidP="009132DD">
      <w:pPr>
        <w:spacing w:after="0" w:line="240" w:lineRule="auto"/>
      </w:pPr>
      <w:r>
        <w:separator/>
      </w:r>
    </w:p>
  </w:footnote>
  <w:footnote w:type="continuationSeparator" w:id="0">
    <w:p w14:paraId="658128AA" w14:textId="77777777" w:rsidR="009132DD" w:rsidRDefault="009132DD" w:rsidP="0091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DCB3" w14:textId="215D71E7" w:rsidR="009132DD" w:rsidRPr="009132DD" w:rsidRDefault="009132DD" w:rsidP="009132DD">
    <w:pPr>
      <w:pStyle w:val="Nagwek"/>
      <w:jc w:val="right"/>
      <w:rPr>
        <w:lang w:val="pl-PL"/>
      </w:rPr>
    </w:pPr>
    <w:r>
      <w:rPr>
        <w:lang w:val="pl-PL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5F"/>
    <w:rsid w:val="000F4A8E"/>
    <w:rsid w:val="009132DD"/>
    <w:rsid w:val="00A1171D"/>
    <w:rsid w:val="00C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095F"/>
  <w15:docId w15:val="{A0839C96-825E-4D70-B567-87D6852F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2D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2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3</cp:revision>
  <dcterms:created xsi:type="dcterms:W3CDTF">2022-04-15T06:29:00Z</dcterms:created>
  <dcterms:modified xsi:type="dcterms:W3CDTF">2022-04-15T06:38:00Z</dcterms:modified>
</cp:coreProperties>
</file>