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B1FF" w14:textId="1AF2133F" w:rsidR="00A24D5F" w:rsidRPr="00EF2BC8" w:rsidRDefault="00CC5756" w:rsidP="00A35671">
      <w:pPr>
        <w:widowControl w:val="0"/>
        <w:spacing w:line="360" w:lineRule="auto"/>
        <w:jc w:val="right"/>
        <w:rPr>
          <w:rFonts w:ascii="Arial" w:hAnsi="Arial" w:cs="Arial"/>
          <w:color w:val="auto"/>
        </w:rPr>
      </w:pPr>
      <w:r w:rsidRPr="00EF2BC8">
        <w:rPr>
          <w:rFonts w:ascii="Arial" w:hAnsi="Arial" w:cs="Arial"/>
          <w:b/>
          <w:color w:val="auto"/>
        </w:rPr>
        <w:t xml:space="preserve">Załącznik nr </w:t>
      </w:r>
      <w:r w:rsidR="00EF2BC8" w:rsidRPr="00EF2BC8">
        <w:rPr>
          <w:rFonts w:ascii="Arial" w:hAnsi="Arial" w:cs="Arial"/>
          <w:b/>
          <w:color w:val="auto"/>
        </w:rPr>
        <w:t>7</w:t>
      </w:r>
      <w:r w:rsidR="00453A74" w:rsidRPr="00EF2BC8">
        <w:rPr>
          <w:rFonts w:ascii="Arial" w:hAnsi="Arial" w:cs="Arial"/>
          <w:b/>
          <w:color w:val="auto"/>
        </w:rPr>
        <w:t xml:space="preserve"> </w:t>
      </w:r>
      <w:r w:rsidR="00A35671" w:rsidRPr="00EF2BC8">
        <w:rPr>
          <w:rFonts w:ascii="Arial" w:hAnsi="Arial" w:cs="Arial"/>
          <w:b/>
          <w:color w:val="auto"/>
        </w:rPr>
        <w:t>do S</w:t>
      </w:r>
      <w:r w:rsidR="003D582E" w:rsidRPr="00EF2BC8">
        <w:rPr>
          <w:rFonts w:ascii="Arial" w:hAnsi="Arial" w:cs="Arial"/>
          <w:b/>
          <w:color w:val="auto"/>
        </w:rPr>
        <w:t>WZ</w:t>
      </w:r>
      <w:r w:rsidR="00AE265A" w:rsidRPr="00EF2BC8">
        <w:rPr>
          <w:rFonts w:ascii="Arial" w:hAnsi="Arial" w:cs="Arial"/>
          <w:b/>
          <w:color w:val="auto"/>
        </w:rPr>
        <w:t xml:space="preserve"> </w:t>
      </w:r>
    </w:p>
    <w:p w14:paraId="57E06A5D" w14:textId="77777777" w:rsidR="003E5626" w:rsidRPr="00EF2BC8" w:rsidRDefault="00A35671" w:rsidP="00A35671">
      <w:pPr>
        <w:widowControl w:val="0"/>
        <w:spacing w:before="240" w:line="600" w:lineRule="auto"/>
        <w:rPr>
          <w:rFonts w:ascii="Arial" w:hAnsi="Arial" w:cs="Arial"/>
          <w:b/>
          <w:bCs/>
          <w:color w:val="auto"/>
        </w:rPr>
      </w:pPr>
      <w:r w:rsidRPr="00EF2BC8">
        <w:rPr>
          <w:rFonts w:ascii="Arial" w:hAnsi="Arial" w:cs="Arial"/>
          <w:b/>
          <w:bCs/>
          <w:color w:val="auto"/>
        </w:rPr>
        <w:t xml:space="preserve">WZÓR </w:t>
      </w:r>
    </w:p>
    <w:p w14:paraId="575D4CBF" w14:textId="77777777" w:rsidR="005150CF" w:rsidRPr="00EF2BC8" w:rsidRDefault="003D582E" w:rsidP="00A35671">
      <w:pPr>
        <w:widowControl w:val="0"/>
        <w:spacing w:after="240" w:line="360" w:lineRule="auto"/>
        <w:rPr>
          <w:rFonts w:ascii="Arial" w:hAnsi="Arial" w:cs="Arial"/>
          <w:color w:val="auto"/>
        </w:rPr>
      </w:pPr>
      <w:r w:rsidRPr="00EF2BC8">
        <w:rPr>
          <w:rFonts w:ascii="Arial" w:hAnsi="Arial" w:cs="Arial"/>
          <w:b/>
          <w:bCs/>
          <w:color w:val="auto"/>
        </w:rPr>
        <w:t xml:space="preserve">UMOWA Nr </w:t>
      </w:r>
      <w:r w:rsidR="002825F9" w:rsidRPr="00EF2BC8">
        <w:rPr>
          <w:rFonts w:ascii="Arial" w:hAnsi="Arial" w:cs="Arial"/>
          <w:color w:val="auto"/>
        </w:rPr>
        <w:t>………………………………………</w:t>
      </w:r>
      <w:r w:rsidRPr="00EF2BC8">
        <w:rPr>
          <w:rFonts w:ascii="Arial" w:hAnsi="Arial" w:cs="Arial"/>
          <w:color w:val="auto"/>
        </w:rPr>
        <w:t xml:space="preserve">          </w:t>
      </w:r>
    </w:p>
    <w:p w14:paraId="315628DC" w14:textId="7445CB1C" w:rsidR="003E5626" w:rsidRPr="00EF2BC8" w:rsidRDefault="00B56A61" w:rsidP="00A35671">
      <w:pPr>
        <w:widowControl w:val="0"/>
        <w:tabs>
          <w:tab w:val="left" w:pos="6675"/>
        </w:tabs>
        <w:spacing w:line="360" w:lineRule="auto"/>
        <w:jc w:val="left"/>
        <w:rPr>
          <w:rFonts w:ascii="Arial" w:hAnsi="Arial" w:cs="Arial"/>
          <w:color w:val="auto"/>
        </w:rPr>
      </w:pPr>
      <w:r w:rsidRPr="00EF2BC8">
        <w:rPr>
          <w:rFonts w:ascii="Arial" w:hAnsi="Arial" w:cs="Arial"/>
          <w:color w:val="auto"/>
        </w:rPr>
        <w:t>Zawarta w dniu</w:t>
      </w:r>
      <w:r w:rsidR="003D582E" w:rsidRPr="00EF2BC8">
        <w:rPr>
          <w:rFonts w:ascii="Arial" w:hAnsi="Arial" w:cs="Arial"/>
          <w:color w:val="auto"/>
        </w:rPr>
        <w:t xml:space="preserve"> ..…… 20</w:t>
      </w:r>
      <w:r w:rsidR="00A907F3" w:rsidRPr="00EF2BC8">
        <w:rPr>
          <w:rFonts w:ascii="Arial" w:hAnsi="Arial" w:cs="Arial"/>
          <w:color w:val="auto"/>
        </w:rPr>
        <w:t>2</w:t>
      </w:r>
      <w:r w:rsidR="00BC0658" w:rsidRPr="00EF2BC8">
        <w:rPr>
          <w:rFonts w:ascii="Arial" w:hAnsi="Arial" w:cs="Arial"/>
          <w:color w:val="auto"/>
        </w:rPr>
        <w:t>2</w:t>
      </w:r>
      <w:r w:rsidR="003D582E" w:rsidRPr="00EF2BC8">
        <w:rPr>
          <w:rFonts w:ascii="Arial" w:hAnsi="Arial" w:cs="Arial"/>
          <w:color w:val="auto"/>
        </w:rPr>
        <w:t xml:space="preserve"> roku</w:t>
      </w:r>
      <w:r w:rsidRPr="00EF2BC8">
        <w:rPr>
          <w:rFonts w:ascii="Arial" w:hAnsi="Arial" w:cs="Arial"/>
          <w:color w:val="auto"/>
        </w:rPr>
        <w:t xml:space="preserve">, </w:t>
      </w:r>
      <w:r w:rsidR="003D582E" w:rsidRPr="00EF2BC8">
        <w:rPr>
          <w:rFonts w:ascii="Arial" w:hAnsi="Arial" w:cs="Arial"/>
          <w:color w:val="auto"/>
        </w:rPr>
        <w:t>w miejscowości Mogilno</w:t>
      </w:r>
      <w:r w:rsidRPr="00EF2BC8">
        <w:rPr>
          <w:rFonts w:ascii="Arial" w:hAnsi="Arial" w:cs="Arial"/>
          <w:color w:val="auto"/>
        </w:rPr>
        <w:t xml:space="preserve"> pomiędzy</w:t>
      </w:r>
      <w:r w:rsidR="008F28D7" w:rsidRPr="00EF2BC8">
        <w:rPr>
          <w:rFonts w:ascii="Arial" w:hAnsi="Arial" w:cs="Arial"/>
          <w:color w:val="auto"/>
        </w:rPr>
        <w:tab/>
      </w:r>
    </w:p>
    <w:p w14:paraId="516A41DC"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Powiatem Mogileńskim z siedzibą przy ul. G. Narutowicza 1, 88-300 Mogilno </w:t>
      </w:r>
    </w:p>
    <w:p w14:paraId="1FBB06D5" w14:textId="77777777" w:rsidR="00951A87" w:rsidRPr="00EF2BC8" w:rsidRDefault="00B56A61" w:rsidP="00B56A61">
      <w:pPr>
        <w:spacing w:line="360" w:lineRule="auto"/>
        <w:jc w:val="left"/>
        <w:rPr>
          <w:rFonts w:ascii="Arial" w:hAnsi="Arial" w:cs="Arial"/>
          <w:color w:val="auto"/>
        </w:rPr>
      </w:pPr>
      <w:r w:rsidRPr="00EF2BC8">
        <w:rPr>
          <w:rFonts w:ascii="Arial" w:hAnsi="Arial" w:cs="Arial"/>
          <w:color w:val="auto"/>
        </w:rPr>
        <w:t>NIP: 557-16-75-107,</w:t>
      </w:r>
      <w:r w:rsidR="006C3CF9" w:rsidRPr="00EF2BC8">
        <w:rPr>
          <w:rFonts w:ascii="Arial" w:hAnsi="Arial" w:cs="Arial"/>
          <w:color w:val="auto"/>
        </w:rPr>
        <w:t xml:space="preserve"> </w:t>
      </w:r>
    </w:p>
    <w:p w14:paraId="746D68C4" w14:textId="6B9146A7" w:rsidR="00B56A61" w:rsidRPr="00EF2BC8" w:rsidRDefault="006C3CF9" w:rsidP="00B56A61">
      <w:pPr>
        <w:spacing w:line="360" w:lineRule="auto"/>
        <w:jc w:val="left"/>
        <w:rPr>
          <w:rFonts w:ascii="Arial" w:hAnsi="Arial" w:cs="Arial"/>
          <w:color w:val="auto"/>
        </w:rPr>
      </w:pPr>
      <w:r w:rsidRPr="00EF2BC8">
        <w:rPr>
          <w:rFonts w:ascii="Arial" w:hAnsi="Arial" w:cs="Arial"/>
          <w:color w:val="auto"/>
        </w:rPr>
        <w:t>reprezentowanym przez</w:t>
      </w:r>
      <w:r w:rsidR="00951A87" w:rsidRPr="00EF2BC8">
        <w:rPr>
          <w:rFonts w:ascii="Arial" w:hAnsi="Arial" w:cs="Arial"/>
          <w:color w:val="auto"/>
        </w:rPr>
        <w:t xml:space="preserve"> Panią </w:t>
      </w:r>
      <w:r w:rsidR="006D6F3F" w:rsidRPr="00EF2BC8">
        <w:rPr>
          <w:rFonts w:ascii="Arial" w:hAnsi="Arial" w:cs="Arial"/>
          <w:color w:val="auto"/>
        </w:rPr>
        <w:t xml:space="preserve">Edytę Głodek - </w:t>
      </w:r>
      <w:r w:rsidR="00951A87" w:rsidRPr="00EF2BC8">
        <w:rPr>
          <w:rFonts w:ascii="Arial" w:hAnsi="Arial" w:cs="Arial"/>
          <w:color w:val="auto"/>
        </w:rPr>
        <w:t>Dyrektor</w:t>
      </w:r>
      <w:r w:rsidR="006D6F3F" w:rsidRPr="00EF2BC8">
        <w:rPr>
          <w:rFonts w:ascii="Arial" w:hAnsi="Arial" w:cs="Arial"/>
          <w:color w:val="auto"/>
        </w:rPr>
        <w:t>a</w:t>
      </w:r>
      <w:r w:rsidR="00951A87" w:rsidRPr="00EF2BC8">
        <w:rPr>
          <w:rFonts w:ascii="Arial" w:hAnsi="Arial" w:cs="Arial"/>
          <w:color w:val="auto"/>
        </w:rPr>
        <w:t xml:space="preserve"> Zarząd</w:t>
      </w:r>
      <w:r w:rsidR="006D6F3F" w:rsidRPr="00EF2BC8">
        <w:rPr>
          <w:rFonts w:ascii="Arial" w:hAnsi="Arial" w:cs="Arial"/>
          <w:color w:val="auto"/>
        </w:rPr>
        <w:t>u</w:t>
      </w:r>
      <w:r w:rsidR="00951A87" w:rsidRPr="00EF2BC8">
        <w:rPr>
          <w:rFonts w:ascii="Arial" w:hAnsi="Arial" w:cs="Arial"/>
          <w:color w:val="auto"/>
        </w:rPr>
        <w:t xml:space="preserve"> Dróg Powiatowych w Mogilnie ul.</w:t>
      </w:r>
      <w:r w:rsidR="006D6F3F" w:rsidRPr="00EF2BC8">
        <w:rPr>
          <w:rFonts w:ascii="Arial" w:hAnsi="Arial" w:cs="Arial"/>
          <w:color w:val="auto"/>
        </w:rPr>
        <w:t> </w:t>
      </w:r>
      <w:r w:rsidR="00951A87" w:rsidRPr="00EF2BC8">
        <w:rPr>
          <w:rFonts w:ascii="Arial" w:hAnsi="Arial" w:cs="Arial"/>
          <w:color w:val="auto"/>
        </w:rPr>
        <w:t>M.</w:t>
      </w:r>
      <w:r w:rsidR="006D6F3F" w:rsidRPr="00EF2BC8">
        <w:rPr>
          <w:rFonts w:ascii="Arial" w:hAnsi="Arial" w:cs="Arial"/>
          <w:color w:val="auto"/>
        </w:rPr>
        <w:t> </w:t>
      </w:r>
      <w:r w:rsidR="00951A87" w:rsidRPr="00EF2BC8">
        <w:rPr>
          <w:rFonts w:ascii="Arial" w:hAnsi="Arial" w:cs="Arial"/>
          <w:color w:val="auto"/>
        </w:rPr>
        <w:t>Konopnickiej 20, 88-300 Mogilno</w:t>
      </w:r>
      <w:r w:rsidR="006D6F3F" w:rsidRPr="00EF2BC8">
        <w:rPr>
          <w:rFonts w:ascii="Arial" w:hAnsi="Arial" w:cs="Arial"/>
          <w:color w:val="auto"/>
        </w:rPr>
        <w:t xml:space="preserve"> na podstawie uchwały Zarządu Powiatu Mogileńskiego nr 565/2022 z dnia 18.01.2022 r.</w:t>
      </w:r>
    </w:p>
    <w:p w14:paraId="1363B4C2" w14:textId="55F16DB5" w:rsidR="0063409A" w:rsidRPr="00EF2BC8" w:rsidRDefault="006D6F3F" w:rsidP="006D6F3F">
      <w:pPr>
        <w:spacing w:line="360" w:lineRule="auto"/>
        <w:jc w:val="both"/>
        <w:rPr>
          <w:rFonts w:ascii="Arial" w:hAnsi="Arial" w:cs="Arial"/>
          <w:color w:val="auto"/>
        </w:rPr>
      </w:pPr>
      <w:r w:rsidRPr="00EF2BC8">
        <w:rPr>
          <w:rFonts w:ascii="Arial" w:hAnsi="Arial" w:cs="Arial"/>
          <w:color w:val="auto"/>
        </w:rPr>
        <w:t xml:space="preserve">przy kontrasygnacie </w:t>
      </w:r>
      <w:r w:rsidR="00725439" w:rsidRPr="00EF2BC8">
        <w:rPr>
          <w:rFonts w:ascii="Arial" w:hAnsi="Arial" w:cs="Arial"/>
          <w:color w:val="auto"/>
        </w:rPr>
        <w:t>…………………………………………………………………………………………………</w:t>
      </w:r>
    </w:p>
    <w:p w14:paraId="01BE6CEF"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zwanym dalej </w:t>
      </w:r>
      <w:r w:rsidRPr="00EF2BC8">
        <w:rPr>
          <w:rFonts w:ascii="Arial" w:hAnsi="Arial" w:cs="Arial"/>
          <w:b/>
          <w:bCs/>
          <w:color w:val="auto"/>
        </w:rPr>
        <w:t>Zamawiającym,</w:t>
      </w:r>
    </w:p>
    <w:p w14:paraId="0165B72A" w14:textId="77777777" w:rsidR="003E5626" w:rsidRPr="00EF2BC8" w:rsidRDefault="003D582E" w:rsidP="00B56A61">
      <w:pPr>
        <w:spacing w:line="360" w:lineRule="auto"/>
        <w:jc w:val="left"/>
        <w:rPr>
          <w:rFonts w:ascii="Arial" w:hAnsi="Arial" w:cs="Arial"/>
          <w:color w:val="auto"/>
        </w:rPr>
      </w:pPr>
      <w:r w:rsidRPr="00EF2BC8">
        <w:rPr>
          <w:rFonts w:ascii="Arial" w:hAnsi="Arial" w:cs="Arial"/>
          <w:color w:val="auto"/>
        </w:rPr>
        <w:t>a</w:t>
      </w:r>
    </w:p>
    <w:p w14:paraId="36306B6D"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 xml:space="preserve">………………………………………, ul. </w:t>
      </w:r>
      <w:r w:rsidR="0031278A" w:rsidRPr="00EF2BC8">
        <w:rPr>
          <w:rFonts w:ascii="Arial" w:hAnsi="Arial" w:cs="Arial"/>
          <w:color w:val="auto"/>
        </w:rPr>
        <w:t>…………………………………………………………</w:t>
      </w:r>
    </w:p>
    <w:p w14:paraId="7A9602AA" w14:textId="77777777" w:rsidR="003E5626" w:rsidRPr="00EF2BC8" w:rsidRDefault="003D582E" w:rsidP="00F8008F">
      <w:pPr>
        <w:spacing w:line="360" w:lineRule="auto"/>
        <w:jc w:val="left"/>
        <w:rPr>
          <w:rFonts w:ascii="Arial" w:hAnsi="Arial" w:cs="Arial"/>
          <w:color w:val="auto"/>
        </w:rPr>
      </w:pPr>
      <w:r w:rsidRPr="00EF2BC8">
        <w:rPr>
          <w:rFonts w:ascii="Arial" w:hAnsi="Arial" w:cs="Arial"/>
          <w:color w:val="auto"/>
        </w:rPr>
        <w:t>REGON</w:t>
      </w:r>
      <w:r w:rsidRPr="00EF2BC8">
        <w:rPr>
          <w:rFonts w:ascii="Arial" w:hAnsi="Arial" w:cs="Arial"/>
          <w:color w:val="auto"/>
        </w:rPr>
        <w:tab/>
        <w:t>………</w:t>
      </w:r>
      <w:r w:rsidR="005150CF" w:rsidRPr="00EF2BC8">
        <w:rPr>
          <w:rFonts w:ascii="Arial" w:hAnsi="Arial" w:cs="Arial"/>
          <w:color w:val="auto"/>
        </w:rPr>
        <w:t>………………….</w:t>
      </w:r>
      <w:r w:rsidR="0031278A" w:rsidRPr="00EF2BC8">
        <w:rPr>
          <w:rFonts w:ascii="Arial" w:hAnsi="Arial" w:cs="Arial"/>
          <w:color w:val="auto"/>
        </w:rPr>
        <w:t xml:space="preserve">…         </w:t>
      </w:r>
      <w:r w:rsidRPr="00EF2BC8">
        <w:rPr>
          <w:rFonts w:ascii="Arial" w:hAnsi="Arial" w:cs="Arial"/>
          <w:color w:val="auto"/>
        </w:rPr>
        <w:t>NIP…………</w:t>
      </w:r>
      <w:r w:rsidR="005150CF" w:rsidRPr="00EF2BC8">
        <w:rPr>
          <w:rFonts w:ascii="Arial" w:hAnsi="Arial" w:cs="Arial"/>
          <w:color w:val="auto"/>
        </w:rPr>
        <w:t>……..</w:t>
      </w:r>
      <w:r w:rsidRPr="00EF2BC8">
        <w:rPr>
          <w:rFonts w:ascii="Arial" w:hAnsi="Arial" w:cs="Arial"/>
          <w:color w:val="auto"/>
        </w:rPr>
        <w:t>………</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67F12B31"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reprezentowanym przez: …………………………</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2A12E552" w14:textId="77777777" w:rsidR="001E5680" w:rsidRPr="00EF2BC8" w:rsidRDefault="003D582E" w:rsidP="00F8008F">
      <w:pPr>
        <w:spacing w:line="360" w:lineRule="auto"/>
        <w:jc w:val="left"/>
        <w:rPr>
          <w:rFonts w:ascii="Arial" w:hAnsi="Arial" w:cs="Arial"/>
          <w:b/>
          <w:color w:val="auto"/>
        </w:rPr>
      </w:pPr>
      <w:r w:rsidRPr="00EF2BC8">
        <w:rPr>
          <w:rFonts w:ascii="Arial" w:hAnsi="Arial" w:cs="Arial"/>
          <w:color w:val="auto"/>
        </w:rPr>
        <w:t xml:space="preserve">zwanym dalej </w:t>
      </w:r>
      <w:r w:rsidRPr="00EF2BC8">
        <w:rPr>
          <w:rFonts w:ascii="Arial" w:hAnsi="Arial" w:cs="Arial"/>
          <w:b/>
          <w:color w:val="auto"/>
        </w:rPr>
        <w:t>Wykonawcą</w:t>
      </w:r>
      <w:r w:rsidR="00B56A61" w:rsidRPr="00EF2BC8">
        <w:rPr>
          <w:rFonts w:ascii="Arial" w:hAnsi="Arial" w:cs="Arial"/>
          <w:b/>
          <w:color w:val="auto"/>
        </w:rPr>
        <w:t>.</w:t>
      </w:r>
    </w:p>
    <w:p w14:paraId="31F4518F" w14:textId="77777777" w:rsidR="00B56A61" w:rsidRPr="00EF2BC8" w:rsidRDefault="00B56A61" w:rsidP="00F8008F">
      <w:pPr>
        <w:spacing w:line="360" w:lineRule="auto"/>
        <w:jc w:val="left"/>
        <w:rPr>
          <w:rFonts w:ascii="Arial" w:hAnsi="Arial" w:cs="Arial"/>
          <w:b/>
          <w:color w:val="auto"/>
        </w:rPr>
      </w:pPr>
    </w:p>
    <w:p w14:paraId="04E99B77" w14:textId="19E2038F" w:rsidR="003F7255" w:rsidRPr="00EF2BC8" w:rsidRDefault="003D582E" w:rsidP="00F8008F">
      <w:pPr>
        <w:spacing w:line="360" w:lineRule="auto"/>
        <w:jc w:val="both"/>
        <w:rPr>
          <w:rFonts w:ascii="Arial" w:hAnsi="Arial" w:cs="Arial"/>
          <w:color w:val="auto"/>
        </w:rPr>
      </w:pPr>
      <w:r w:rsidRPr="00EF2BC8">
        <w:rPr>
          <w:rFonts w:ascii="Arial" w:hAnsi="Arial" w:cs="Arial"/>
          <w:color w:val="auto"/>
        </w:rPr>
        <w:t xml:space="preserve">W związku z przeprowadzonym postępowaniem o udzielenie zamówienia publicznego </w:t>
      </w:r>
      <w:r w:rsidR="00A35671" w:rsidRPr="00EF2BC8">
        <w:rPr>
          <w:rFonts w:ascii="Arial" w:hAnsi="Arial" w:cs="Arial"/>
          <w:color w:val="auto"/>
        </w:rPr>
        <w:t>prowadzonego w</w:t>
      </w:r>
      <w:r w:rsidR="00B56A61" w:rsidRPr="00EF2BC8">
        <w:rPr>
          <w:rFonts w:ascii="Arial" w:hAnsi="Arial" w:cs="Arial"/>
          <w:color w:val="auto"/>
        </w:rPr>
        <w:t> </w:t>
      </w:r>
      <w:r w:rsidR="00A35671" w:rsidRPr="00EF2BC8">
        <w:rPr>
          <w:rFonts w:ascii="Arial" w:hAnsi="Arial" w:cs="Arial"/>
          <w:color w:val="auto"/>
        </w:rPr>
        <w:t>trybie podstawowym bez negocjacji o wartości zamówienia nie przekraczającej progów unijnych o jakich stanowi art. 3 ustawy z 11 września 2019 r. - Prawo zamówień publicznych (</w:t>
      </w:r>
      <w:proofErr w:type="spellStart"/>
      <w:r w:rsidR="00EF2BC8" w:rsidRPr="00EF2BC8">
        <w:rPr>
          <w:rFonts w:ascii="Arial" w:hAnsi="Arial" w:cs="Arial"/>
          <w:color w:val="auto"/>
        </w:rPr>
        <w:t>t.j</w:t>
      </w:r>
      <w:proofErr w:type="spellEnd"/>
      <w:r w:rsidR="00EF2BC8" w:rsidRPr="00EF2BC8">
        <w:rPr>
          <w:rFonts w:ascii="Arial" w:hAnsi="Arial" w:cs="Arial"/>
          <w:color w:val="auto"/>
        </w:rPr>
        <w:t>. Dz. U. z 2022 r. poz. 1710</w:t>
      </w:r>
      <w:r w:rsidR="00A35671" w:rsidRPr="00EF2BC8">
        <w:rPr>
          <w:rFonts w:ascii="Arial" w:hAnsi="Arial" w:cs="Arial"/>
          <w:color w:val="auto"/>
        </w:rPr>
        <w:t xml:space="preserve">) – dalej </w:t>
      </w:r>
      <w:proofErr w:type="spellStart"/>
      <w:r w:rsidR="00A35671" w:rsidRPr="00EF2BC8">
        <w:rPr>
          <w:rFonts w:ascii="Arial" w:hAnsi="Arial" w:cs="Arial"/>
          <w:color w:val="auto"/>
        </w:rPr>
        <w:t>p.z.p</w:t>
      </w:r>
      <w:proofErr w:type="spellEnd"/>
      <w:r w:rsidR="00A35671" w:rsidRPr="00EF2BC8">
        <w:rPr>
          <w:rFonts w:ascii="Arial" w:hAnsi="Arial" w:cs="Arial"/>
          <w:color w:val="auto"/>
        </w:rPr>
        <w:t xml:space="preserve">. – na </w:t>
      </w:r>
      <w:r w:rsidR="00B40B97" w:rsidRPr="00EF2BC8">
        <w:rPr>
          <w:rFonts w:ascii="Arial" w:hAnsi="Arial" w:cs="Arial"/>
          <w:color w:val="auto"/>
        </w:rPr>
        <w:t>robotę budowlaną</w:t>
      </w:r>
      <w:r w:rsidR="00A35671" w:rsidRPr="00EF2BC8">
        <w:rPr>
          <w:rFonts w:ascii="Arial" w:hAnsi="Arial" w:cs="Arial"/>
          <w:color w:val="auto"/>
        </w:rPr>
        <w:t xml:space="preserve"> </w:t>
      </w:r>
      <w:r w:rsidRPr="00EF2BC8">
        <w:rPr>
          <w:rFonts w:ascii="Arial" w:hAnsi="Arial" w:cs="Arial"/>
          <w:color w:val="auto"/>
        </w:rPr>
        <w:t>w ramach</w:t>
      </w:r>
      <w:r w:rsidR="00B56A61" w:rsidRPr="00EF2BC8">
        <w:rPr>
          <w:rFonts w:ascii="Arial" w:hAnsi="Arial" w:cs="Arial"/>
          <w:color w:val="auto"/>
        </w:rPr>
        <w:t xml:space="preserve"> </w:t>
      </w:r>
      <w:r w:rsidRPr="00EF2BC8">
        <w:rPr>
          <w:rFonts w:ascii="Arial" w:hAnsi="Arial" w:cs="Arial"/>
          <w:color w:val="auto"/>
        </w:rPr>
        <w:t>zadania pn</w:t>
      </w:r>
      <w:r w:rsidR="00A35671" w:rsidRPr="00EF2BC8">
        <w:rPr>
          <w:rFonts w:ascii="Arial" w:hAnsi="Arial" w:cs="Arial"/>
          <w:color w:val="auto"/>
        </w:rPr>
        <w:t>.:</w:t>
      </w:r>
      <w:r w:rsidR="007D09C2" w:rsidRPr="00EF2BC8">
        <w:rPr>
          <w:rFonts w:ascii="Arial" w:hAnsi="Arial" w:cs="Arial"/>
          <w:color w:val="auto"/>
        </w:rPr>
        <w:t xml:space="preserve"> </w:t>
      </w:r>
      <w:r w:rsidR="007D09C2" w:rsidRPr="00EF2BC8">
        <w:rPr>
          <w:rFonts w:ascii="Arial" w:hAnsi="Arial" w:cs="Arial"/>
          <w:b/>
          <w:bCs/>
          <w:color w:val="auto"/>
        </w:rPr>
        <w:t>„</w:t>
      </w:r>
      <w:bookmarkStart w:id="0" w:name="_Hlk113433606"/>
      <w:r w:rsidR="00EF2BC8" w:rsidRPr="00EF2BC8">
        <w:rPr>
          <w:rFonts w:ascii="Arial" w:hAnsi="Arial" w:cs="Arial"/>
          <w:b/>
          <w:bCs/>
          <w:color w:val="auto"/>
        </w:rPr>
        <w:t>Budowa chodników przy drogach powiatowych na terenie Powiatu Mogileńskiego</w:t>
      </w:r>
      <w:bookmarkEnd w:id="0"/>
      <w:r w:rsidR="0063409A" w:rsidRPr="00EF2BC8">
        <w:rPr>
          <w:rFonts w:ascii="Arial" w:hAnsi="Arial" w:cs="Arial"/>
          <w:b/>
          <w:bCs/>
          <w:color w:val="auto"/>
        </w:rPr>
        <w:t>”</w:t>
      </w:r>
      <w:r w:rsidR="001417C3" w:rsidRPr="00EF2BC8">
        <w:t>,</w:t>
      </w:r>
      <w:r w:rsidR="001417C3" w:rsidRPr="00EF2BC8">
        <w:rPr>
          <w:rFonts w:ascii="Arial" w:hAnsi="Arial" w:cs="Arial"/>
          <w:b/>
          <w:bCs/>
          <w:color w:val="auto"/>
        </w:rPr>
        <w:t xml:space="preserve"> </w:t>
      </w:r>
      <w:r w:rsidR="001417C3" w:rsidRPr="00EF2BC8">
        <w:rPr>
          <w:rFonts w:ascii="Arial" w:hAnsi="Arial" w:cs="Arial"/>
          <w:color w:val="auto"/>
        </w:rPr>
        <w:t>dofinansowanego ze środków pochodzących z</w:t>
      </w:r>
      <w:r w:rsidR="006C357E">
        <w:rPr>
          <w:rFonts w:ascii="Arial" w:hAnsi="Arial" w:cs="Arial"/>
          <w:color w:val="auto"/>
        </w:rPr>
        <w:t> </w:t>
      </w:r>
      <w:r w:rsidR="001417C3" w:rsidRPr="00EF2BC8">
        <w:rPr>
          <w:rFonts w:ascii="Arial" w:hAnsi="Arial" w:cs="Arial"/>
          <w:color w:val="auto"/>
        </w:rPr>
        <w:t>Programu Rządowego Fundusz Polski Ład: Program Inwestycji Strategicznych</w:t>
      </w:r>
      <w:r w:rsidR="001417C3" w:rsidRPr="00EF2BC8">
        <w:rPr>
          <w:rFonts w:ascii="Arial" w:hAnsi="Arial" w:cs="Arial"/>
          <w:b/>
          <w:bCs/>
          <w:color w:val="auto"/>
        </w:rPr>
        <w:t>,</w:t>
      </w:r>
    </w:p>
    <w:p w14:paraId="10FDE6C5" w14:textId="77777777" w:rsidR="00C62FFE" w:rsidRPr="00EF2BC8" w:rsidRDefault="00167825" w:rsidP="00027CBA">
      <w:pPr>
        <w:spacing w:after="240" w:line="360" w:lineRule="auto"/>
        <w:jc w:val="both"/>
        <w:rPr>
          <w:rFonts w:ascii="Arial" w:hAnsi="Arial" w:cs="Arial"/>
          <w:color w:val="auto"/>
        </w:rPr>
      </w:pPr>
      <w:r w:rsidRPr="00EF2BC8">
        <w:rPr>
          <w:rFonts w:ascii="Arial" w:hAnsi="Arial" w:cs="Arial"/>
          <w:bCs/>
          <w:color w:val="auto"/>
        </w:rPr>
        <w:t>s</w:t>
      </w:r>
      <w:r w:rsidR="003D582E" w:rsidRPr="00EF2BC8">
        <w:rPr>
          <w:rFonts w:ascii="Arial" w:hAnsi="Arial" w:cs="Arial"/>
          <w:bCs/>
          <w:color w:val="auto"/>
        </w:rPr>
        <w:t>trony zawierają umowę o następującej treści:</w:t>
      </w:r>
    </w:p>
    <w:p w14:paraId="778AD26E"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lastRenderedPageBreak/>
        <w:t>§ 1</w:t>
      </w:r>
    </w:p>
    <w:p w14:paraId="23B7AF03" w14:textId="77777777" w:rsidR="00CC30CB" w:rsidRPr="00EF2BC8" w:rsidRDefault="003D582E" w:rsidP="00CC30CB">
      <w:pPr>
        <w:widowControl w:val="0"/>
        <w:spacing w:line="360" w:lineRule="auto"/>
        <w:rPr>
          <w:rFonts w:ascii="Arial" w:hAnsi="Arial" w:cs="Arial"/>
          <w:b/>
          <w:bCs/>
          <w:color w:val="auto"/>
        </w:rPr>
      </w:pPr>
      <w:r w:rsidRPr="00EF2BC8">
        <w:rPr>
          <w:rFonts w:ascii="Arial" w:hAnsi="Arial" w:cs="Arial"/>
          <w:b/>
          <w:bCs/>
          <w:color w:val="auto"/>
        </w:rPr>
        <w:t>Przedmiot umowy</w:t>
      </w:r>
    </w:p>
    <w:p w14:paraId="58C1D30A" w14:textId="34EE58BA" w:rsidR="00132A5E" w:rsidRPr="00EF2BC8" w:rsidRDefault="003D582E" w:rsidP="009E6926">
      <w:pPr>
        <w:widowControl w:val="0"/>
        <w:numPr>
          <w:ilvl w:val="3"/>
          <w:numId w:val="5"/>
        </w:numPr>
        <w:spacing w:line="360" w:lineRule="auto"/>
        <w:ind w:left="284" w:hanging="284"/>
        <w:jc w:val="both"/>
        <w:rPr>
          <w:rFonts w:ascii="Arial" w:hAnsi="Arial" w:cs="Arial"/>
          <w:color w:val="auto"/>
        </w:rPr>
      </w:pPr>
      <w:r w:rsidRPr="00EF2BC8">
        <w:rPr>
          <w:rFonts w:ascii="Arial" w:hAnsi="Arial" w:cs="Arial"/>
          <w:color w:val="auto"/>
        </w:rPr>
        <w:t xml:space="preserve">Zamawiający zleca, a Wykonawca </w:t>
      </w:r>
      <w:r w:rsidR="008F5A2D" w:rsidRPr="00EF2BC8">
        <w:rPr>
          <w:rFonts w:ascii="Arial" w:hAnsi="Arial" w:cs="Arial"/>
          <w:color w:val="auto"/>
        </w:rPr>
        <w:t>zobowiązuje się do wykonania zada</w:t>
      </w:r>
      <w:r w:rsidR="00F8008F" w:rsidRPr="00EF2BC8">
        <w:rPr>
          <w:rFonts w:ascii="Arial" w:hAnsi="Arial" w:cs="Arial"/>
          <w:color w:val="auto"/>
        </w:rPr>
        <w:t>nia pn</w:t>
      </w:r>
      <w:r w:rsidR="008F5A2D" w:rsidRPr="00EF2BC8">
        <w:rPr>
          <w:rFonts w:ascii="Arial" w:hAnsi="Arial" w:cs="Arial"/>
          <w:color w:val="auto"/>
        </w:rPr>
        <w:t xml:space="preserve">.: </w:t>
      </w:r>
      <w:r w:rsidR="00545B82" w:rsidRPr="00EF2BC8">
        <w:rPr>
          <w:rFonts w:ascii="Arial" w:hAnsi="Arial" w:cs="Arial"/>
          <w:color w:val="auto"/>
        </w:rPr>
        <w:t>„</w:t>
      </w:r>
      <w:r w:rsidR="00EF2BC8" w:rsidRPr="00EF2BC8">
        <w:rPr>
          <w:rFonts w:ascii="Arial" w:hAnsi="Arial" w:cs="Arial"/>
          <w:color w:val="auto"/>
        </w:rPr>
        <w:t>Budowa chodników przy drogach powiatowych na terenie Powiatu Mogileńskiego</w:t>
      </w:r>
      <w:r w:rsidR="007D09C2" w:rsidRPr="00EF2BC8">
        <w:rPr>
          <w:rFonts w:ascii="Arial" w:hAnsi="Arial" w:cs="Arial"/>
          <w:color w:val="auto"/>
        </w:rPr>
        <w:t xml:space="preserve">” </w:t>
      </w:r>
    </w:p>
    <w:p w14:paraId="407C82AE" w14:textId="605E7443" w:rsidR="0063409A" w:rsidRPr="00EF2BC8" w:rsidRDefault="00DD4216" w:rsidP="0063409A">
      <w:pPr>
        <w:numPr>
          <w:ilvl w:val="0"/>
          <w:numId w:val="5"/>
        </w:numPr>
        <w:spacing w:after="240" w:line="360" w:lineRule="auto"/>
        <w:ind w:left="284" w:hanging="284"/>
        <w:jc w:val="both"/>
        <w:rPr>
          <w:rFonts w:ascii="Arial" w:hAnsi="Arial" w:cs="Arial"/>
          <w:color w:val="auto"/>
        </w:rPr>
      </w:pPr>
      <w:r w:rsidRPr="00EF2BC8">
        <w:rPr>
          <w:rFonts w:ascii="Arial" w:hAnsi="Arial" w:cs="Arial"/>
          <w:color w:val="auto"/>
        </w:rPr>
        <w:t>Szczegółowy zakres przedmiotu</w:t>
      </w:r>
      <w:r w:rsidR="006F5A90" w:rsidRPr="00EF2BC8">
        <w:rPr>
          <w:rFonts w:ascii="Arial" w:hAnsi="Arial" w:cs="Arial"/>
          <w:color w:val="auto"/>
        </w:rPr>
        <w:t xml:space="preserve"> zamówienia oraz warunki jego realizacji </w:t>
      </w:r>
      <w:r w:rsidR="00F3537A" w:rsidRPr="00EF2BC8">
        <w:rPr>
          <w:rFonts w:ascii="Arial" w:hAnsi="Arial" w:cs="Arial"/>
          <w:color w:val="auto"/>
        </w:rPr>
        <w:t xml:space="preserve">ustala </w:t>
      </w:r>
      <w:r w:rsidR="00461BF0" w:rsidRPr="00EF2BC8">
        <w:rPr>
          <w:rFonts w:ascii="Arial" w:hAnsi="Arial" w:cs="Arial"/>
          <w:color w:val="auto"/>
        </w:rPr>
        <w:t>niniejsza umowa</w:t>
      </w:r>
      <w:r w:rsidR="001D1D88" w:rsidRPr="00EF2BC8">
        <w:rPr>
          <w:rFonts w:ascii="Arial" w:hAnsi="Arial" w:cs="Arial"/>
          <w:color w:val="auto"/>
        </w:rPr>
        <w:t>, oferta wykonawc</w:t>
      </w:r>
      <w:r w:rsidR="00167825" w:rsidRPr="00EF2BC8">
        <w:rPr>
          <w:rFonts w:ascii="Arial" w:hAnsi="Arial" w:cs="Arial"/>
          <w:color w:val="auto"/>
        </w:rPr>
        <w:t>y oraz</w:t>
      </w:r>
      <w:r w:rsidR="005F75BA" w:rsidRPr="00EF2BC8">
        <w:rPr>
          <w:rFonts w:ascii="Arial" w:hAnsi="Arial" w:cs="Arial"/>
          <w:color w:val="auto"/>
        </w:rPr>
        <w:t xml:space="preserve"> </w:t>
      </w:r>
      <w:r w:rsidR="00A35671" w:rsidRPr="00EF2BC8">
        <w:rPr>
          <w:rFonts w:ascii="Arial" w:hAnsi="Arial" w:cs="Arial"/>
          <w:color w:val="auto"/>
        </w:rPr>
        <w:t>S</w:t>
      </w:r>
      <w:r w:rsidR="00261102" w:rsidRPr="00EF2BC8">
        <w:rPr>
          <w:rFonts w:ascii="Arial" w:hAnsi="Arial" w:cs="Arial"/>
          <w:color w:val="auto"/>
        </w:rPr>
        <w:t>WZ</w:t>
      </w:r>
      <w:r w:rsidR="00461BF0" w:rsidRPr="00EF2BC8">
        <w:rPr>
          <w:rFonts w:ascii="Arial" w:hAnsi="Arial" w:cs="Arial"/>
          <w:color w:val="auto"/>
        </w:rPr>
        <w:t>, stanowiące</w:t>
      </w:r>
      <w:r w:rsidR="005F75BA" w:rsidRPr="00EF2BC8">
        <w:rPr>
          <w:rFonts w:ascii="Arial" w:hAnsi="Arial" w:cs="Arial"/>
          <w:color w:val="auto"/>
        </w:rPr>
        <w:t xml:space="preserve"> jako załączniki i</w:t>
      </w:r>
      <w:r w:rsidR="00461BF0" w:rsidRPr="00EF2BC8">
        <w:rPr>
          <w:rFonts w:ascii="Arial" w:hAnsi="Arial" w:cs="Arial"/>
          <w:color w:val="auto"/>
        </w:rPr>
        <w:t>ntegraln</w:t>
      </w:r>
      <w:r w:rsidR="005F75BA" w:rsidRPr="00EF2BC8">
        <w:rPr>
          <w:rFonts w:ascii="Arial" w:hAnsi="Arial" w:cs="Arial"/>
          <w:color w:val="auto"/>
        </w:rPr>
        <w:t>ą</w:t>
      </w:r>
      <w:r w:rsidR="00461BF0" w:rsidRPr="00EF2BC8">
        <w:rPr>
          <w:rFonts w:ascii="Arial" w:hAnsi="Arial" w:cs="Arial"/>
          <w:color w:val="auto"/>
        </w:rPr>
        <w:t xml:space="preserve"> część</w:t>
      </w:r>
      <w:r w:rsidR="005F75BA" w:rsidRPr="00EF2BC8">
        <w:rPr>
          <w:rFonts w:ascii="Arial" w:hAnsi="Arial" w:cs="Arial"/>
          <w:color w:val="auto"/>
        </w:rPr>
        <w:t xml:space="preserve"> umowy</w:t>
      </w:r>
      <w:r w:rsidR="006F5A90" w:rsidRPr="00EF2BC8">
        <w:rPr>
          <w:rFonts w:ascii="Arial" w:hAnsi="Arial" w:cs="Arial"/>
          <w:color w:val="auto"/>
        </w:rPr>
        <w:t>.</w:t>
      </w:r>
    </w:p>
    <w:p w14:paraId="49A2EF8C" w14:textId="47025B7C" w:rsidR="003E5626" w:rsidRPr="00EF2BC8" w:rsidRDefault="003D582E" w:rsidP="00E37E8E">
      <w:pPr>
        <w:widowControl w:val="0"/>
        <w:spacing w:line="360" w:lineRule="auto"/>
        <w:rPr>
          <w:rFonts w:ascii="Arial" w:hAnsi="Arial" w:cs="Arial"/>
          <w:color w:val="auto"/>
        </w:rPr>
      </w:pPr>
      <w:r w:rsidRPr="00EF2BC8">
        <w:rPr>
          <w:rFonts w:ascii="Arial" w:hAnsi="Arial" w:cs="Arial"/>
          <w:b/>
          <w:bCs/>
          <w:color w:val="auto"/>
        </w:rPr>
        <w:t>§ 2</w:t>
      </w:r>
    </w:p>
    <w:p w14:paraId="0ACCA860"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Obowiązki Stron</w:t>
      </w:r>
    </w:p>
    <w:p w14:paraId="68642E88" w14:textId="4B6E4C0E" w:rsidR="00154422" w:rsidRPr="00EF2BC8" w:rsidRDefault="001366A4" w:rsidP="00167825">
      <w:pPr>
        <w:widowControl w:val="0"/>
        <w:numPr>
          <w:ilvl w:val="0"/>
          <w:numId w:val="6"/>
        </w:numPr>
        <w:tabs>
          <w:tab w:val="left" w:pos="284"/>
          <w:tab w:val="left" w:pos="1562"/>
          <w:tab w:val="center" w:pos="5271"/>
          <w:tab w:val="right" w:pos="9807"/>
        </w:tabs>
        <w:spacing w:line="360" w:lineRule="auto"/>
        <w:ind w:left="284" w:hanging="284"/>
        <w:jc w:val="both"/>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Zamawiającego:</w:t>
      </w:r>
    </w:p>
    <w:p w14:paraId="4A351E9F" w14:textId="2EA177EF" w:rsidR="00BC2B3B" w:rsidRPr="00EF2BC8" w:rsidRDefault="000E6543" w:rsidP="00A35671">
      <w:pPr>
        <w:widowControl w:val="0"/>
        <w:numPr>
          <w:ilvl w:val="0"/>
          <w:numId w:val="2"/>
        </w:numPr>
        <w:tabs>
          <w:tab w:val="left" w:pos="709"/>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 xml:space="preserve">protokolarne </w:t>
      </w:r>
      <w:r w:rsidR="00BC2B3B" w:rsidRPr="00EF2BC8">
        <w:rPr>
          <w:rFonts w:ascii="Arial" w:hAnsi="Arial" w:cs="Arial"/>
          <w:color w:val="auto"/>
        </w:rPr>
        <w:t>przekazanie placu budowy</w:t>
      </w:r>
      <w:r w:rsidRPr="00EF2BC8">
        <w:rPr>
          <w:rFonts w:ascii="Arial" w:hAnsi="Arial" w:cs="Arial"/>
          <w:color w:val="auto"/>
        </w:rPr>
        <w:t xml:space="preserve"> w ciągu 7 dni od podpisania umowy</w:t>
      </w:r>
      <w:r w:rsidR="00BC2B3B" w:rsidRPr="00EF2BC8">
        <w:rPr>
          <w:rFonts w:ascii="Arial" w:hAnsi="Arial" w:cs="Arial"/>
          <w:color w:val="auto"/>
        </w:rPr>
        <w:t>,</w:t>
      </w:r>
    </w:p>
    <w:p w14:paraId="665A186E" w14:textId="21794EA3" w:rsidR="00B56A61" w:rsidRPr="00EF2BC8" w:rsidRDefault="00B56A61" w:rsidP="00A35671">
      <w:pPr>
        <w:widowControl w:val="0"/>
        <w:numPr>
          <w:ilvl w:val="0"/>
          <w:numId w:val="2"/>
        </w:numPr>
        <w:tabs>
          <w:tab w:val="left" w:pos="709"/>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 xml:space="preserve">dokonywanie odbiorów </w:t>
      </w:r>
      <w:r w:rsidR="00167825" w:rsidRPr="00EF2BC8">
        <w:rPr>
          <w:rFonts w:ascii="Arial" w:hAnsi="Arial" w:cs="Arial"/>
          <w:color w:val="auto"/>
        </w:rPr>
        <w:t>robó</w:t>
      </w:r>
      <w:r w:rsidR="00BC2B3B" w:rsidRPr="00EF2BC8">
        <w:rPr>
          <w:rFonts w:ascii="Arial" w:hAnsi="Arial" w:cs="Arial"/>
          <w:color w:val="auto"/>
        </w:rPr>
        <w:t>t,</w:t>
      </w:r>
    </w:p>
    <w:p w14:paraId="29682BEC" w14:textId="075CE641" w:rsidR="005F14E9" w:rsidRPr="00EF2BC8" w:rsidRDefault="00753454" w:rsidP="00A35671">
      <w:pPr>
        <w:widowControl w:val="0"/>
        <w:numPr>
          <w:ilvl w:val="0"/>
          <w:numId w:val="2"/>
        </w:numPr>
        <w:tabs>
          <w:tab w:val="left" w:pos="709"/>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zapłata umówionego wynagrodzenia</w:t>
      </w:r>
      <w:r w:rsidR="00BC2B3B" w:rsidRPr="00EF2BC8">
        <w:rPr>
          <w:rFonts w:ascii="Arial" w:hAnsi="Arial" w:cs="Arial"/>
          <w:color w:val="auto"/>
        </w:rPr>
        <w:t>;</w:t>
      </w:r>
    </w:p>
    <w:p w14:paraId="1C69CF28" w14:textId="3B838B7C" w:rsidR="003E5626" w:rsidRPr="00EF2BC8" w:rsidRDefault="001366A4" w:rsidP="009E6926">
      <w:pPr>
        <w:widowControl w:val="0"/>
        <w:numPr>
          <w:ilvl w:val="0"/>
          <w:numId w:val="6"/>
        </w:numPr>
        <w:tabs>
          <w:tab w:val="left" w:pos="284"/>
          <w:tab w:val="center" w:pos="5271"/>
          <w:tab w:val="right" w:pos="9807"/>
        </w:tabs>
        <w:spacing w:line="360" w:lineRule="auto"/>
        <w:ind w:left="284" w:hanging="284"/>
        <w:jc w:val="both"/>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Wykonawcy:</w:t>
      </w:r>
    </w:p>
    <w:p w14:paraId="19CA9A1E" w14:textId="68F779C3" w:rsidR="00167825" w:rsidRPr="00EF2BC8" w:rsidRDefault="00167825" w:rsidP="001366A4">
      <w:pPr>
        <w:widowControl w:val="0"/>
        <w:numPr>
          <w:ilvl w:val="0"/>
          <w:numId w:val="3"/>
        </w:numPr>
        <w:tabs>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 xml:space="preserve">Wykonawca zobowiązuje się do wykonywania wszystkich zleconych przez Zamawiającego robót  według standardów podanych w </w:t>
      </w:r>
      <w:r w:rsidR="00EE5775" w:rsidRPr="00EF2BC8">
        <w:rPr>
          <w:rFonts w:ascii="Arial" w:hAnsi="Arial" w:cs="Arial"/>
          <w:color w:val="auto"/>
        </w:rPr>
        <w:t>dokumentach</w:t>
      </w:r>
      <w:r w:rsidR="00BF68CE" w:rsidRPr="00EF2BC8">
        <w:rPr>
          <w:rFonts w:ascii="Arial" w:hAnsi="Arial" w:cs="Arial"/>
          <w:color w:val="auto"/>
        </w:rPr>
        <w:t xml:space="preserve"> zawartych w</w:t>
      </w:r>
      <w:r w:rsidR="00EF2BC8">
        <w:rPr>
          <w:rFonts w:ascii="Arial" w:hAnsi="Arial" w:cs="Arial"/>
          <w:color w:val="auto"/>
        </w:rPr>
        <w:t> </w:t>
      </w:r>
      <w:r w:rsidR="00BF68CE" w:rsidRPr="00EF2BC8">
        <w:rPr>
          <w:rFonts w:ascii="Arial" w:hAnsi="Arial" w:cs="Arial"/>
          <w:color w:val="auto"/>
        </w:rPr>
        <w:t xml:space="preserve">załączniku nr </w:t>
      </w:r>
      <w:r w:rsidR="00EF2BC8">
        <w:rPr>
          <w:rFonts w:ascii="Arial" w:hAnsi="Arial" w:cs="Arial"/>
          <w:color w:val="auto"/>
        </w:rPr>
        <w:t>4</w:t>
      </w:r>
      <w:r w:rsidR="00BF68CE" w:rsidRPr="00EF2BC8">
        <w:rPr>
          <w:rFonts w:ascii="Arial" w:hAnsi="Arial" w:cs="Arial"/>
          <w:color w:val="auto"/>
        </w:rPr>
        <w:t xml:space="preserve"> do SWZ – Dokumentacja projektowa,</w:t>
      </w:r>
      <w:r w:rsidRPr="00EF2BC8">
        <w:rPr>
          <w:rFonts w:ascii="Arial" w:hAnsi="Arial" w:cs="Arial"/>
          <w:color w:val="auto"/>
        </w:rPr>
        <w:t xml:space="preserve"> stanowiących integralną część niniejszej umowy</w:t>
      </w:r>
      <w:r w:rsidR="00EE5775" w:rsidRPr="00EF2BC8">
        <w:rPr>
          <w:rFonts w:ascii="Arial" w:hAnsi="Arial" w:cs="Arial"/>
          <w:color w:val="auto"/>
        </w:rPr>
        <w:t>,</w:t>
      </w:r>
    </w:p>
    <w:p w14:paraId="629254E8" w14:textId="17484242" w:rsidR="003E6E1E" w:rsidRPr="00EF2BC8" w:rsidRDefault="009B20C3" w:rsidP="001366A4">
      <w:pPr>
        <w:widowControl w:val="0"/>
        <w:numPr>
          <w:ilvl w:val="0"/>
          <w:numId w:val="3"/>
        </w:numPr>
        <w:tabs>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W</w:t>
      </w:r>
      <w:r w:rsidR="003E6E1E" w:rsidRPr="00EF2BC8">
        <w:rPr>
          <w:rFonts w:ascii="Arial" w:hAnsi="Arial" w:cs="Arial"/>
          <w:color w:val="auto"/>
        </w:rPr>
        <w:t>ykonawca uzgodni z Zamawiającym organizację placu budowy</w:t>
      </w:r>
      <w:r w:rsidRPr="00EF2BC8">
        <w:rPr>
          <w:rFonts w:ascii="Arial" w:hAnsi="Arial" w:cs="Arial"/>
          <w:color w:val="auto"/>
        </w:rPr>
        <w:t xml:space="preserve"> oraz odpowiednie oznakowanie terenu budowy,</w:t>
      </w:r>
    </w:p>
    <w:p w14:paraId="4A22A53C" w14:textId="0E49C9EC" w:rsidR="004F3579" w:rsidRPr="00EF2BC8" w:rsidRDefault="004F3579" w:rsidP="004F3579">
      <w:pPr>
        <w:pStyle w:val="Akapitzlist"/>
        <w:numPr>
          <w:ilvl w:val="0"/>
          <w:numId w:val="3"/>
        </w:numPr>
        <w:spacing w:line="360" w:lineRule="auto"/>
        <w:ind w:left="720" w:hanging="298"/>
        <w:jc w:val="both"/>
        <w:rPr>
          <w:rFonts w:ascii="Arial" w:hAnsi="Arial" w:cs="Arial"/>
          <w:color w:val="auto"/>
        </w:rPr>
      </w:pPr>
      <w:r w:rsidRPr="00EF2BC8">
        <w:rPr>
          <w:rFonts w:ascii="Arial" w:hAnsi="Arial" w:cs="Arial"/>
          <w:color w:val="auto"/>
        </w:rPr>
        <w:t xml:space="preserve">Wykonawca wyda Zamawiającemu w ciągu 14 dni od podpisania umowy uzgodniony wcześniej z Zamawiającym harmonogram rzeczowo-finansowy robót uwzględniający termin zakończenia prac zgodnie z § </w:t>
      </w:r>
      <w:r w:rsidR="0060505C" w:rsidRPr="00EF2BC8">
        <w:rPr>
          <w:rFonts w:ascii="Arial" w:hAnsi="Arial" w:cs="Arial"/>
          <w:color w:val="auto"/>
        </w:rPr>
        <w:t xml:space="preserve">4, </w:t>
      </w:r>
      <w:r w:rsidRPr="00EF2BC8">
        <w:rPr>
          <w:rFonts w:ascii="Arial" w:hAnsi="Arial" w:cs="Arial"/>
          <w:color w:val="auto"/>
        </w:rPr>
        <w:t>odbiorów określon</w:t>
      </w:r>
      <w:r w:rsidR="00AA0284" w:rsidRPr="00EF2BC8">
        <w:rPr>
          <w:rFonts w:ascii="Arial" w:hAnsi="Arial" w:cs="Arial"/>
          <w:color w:val="auto"/>
        </w:rPr>
        <w:t>ych</w:t>
      </w:r>
      <w:r w:rsidRPr="00EF2BC8">
        <w:rPr>
          <w:rFonts w:ascii="Arial" w:hAnsi="Arial" w:cs="Arial"/>
          <w:color w:val="auto"/>
        </w:rPr>
        <w:t xml:space="preserve"> w § </w:t>
      </w:r>
      <w:r w:rsidR="0060505C" w:rsidRPr="00EF2BC8">
        <w:rPr>
          <w:rFonts w:ascii="Arial" w:hAnsi="Arial" w:cs="Arial"/>
          <w:color w:val="auto"/>
        </w:rPr>
        <w:t>5 oraz terminy płatności określone w § 6</w:t>
      </w:r>
      <w:r w:rsidRPr="00EF2BC8">
        <w:rPr>
          <w:rFonts w:ascii="Arial" w:hAnsi="Arial" w:cs="Arial"/>
          <w:color w:val="auto"/>
        </w:rPr>
        <w:t>. Harmonogram za zgodą stron może być aktualizowany w trakcie realizacji umowy i stanowi integralną część umowy.</w:t>
      </w:r>
      <w:r w:rsidR="0060505C" w:rsidRPr="00EF2BC8">
        <w:rPr>
          <w:rFonts w:ascii="Arial" w:hAnsi="Arial" w:cs="Arial"/>
          <w:color w:val="auto"/>
        </w:rPr>
        <w:t xml:space="preserve"> W harmonogramie Wykonawca wyszczególni część robót finansowaną z udzielonej zaliczki.</w:t>
      </w:r>
    </w:p>
    <w:p w14:paraId="0836CF19" w14:textId="2439640F" w:rsidR="001366A4" w:rsidRPr="00EF2BC8" w:rsidRDefault="001366A4" w:rsidP="001366A4">
      <w:pPr>
        <w:pStyle w:val="Akapitzlist"/>
        <w:widowControl w:val="0"/>
        <w:numPr>
          <w:ilvl w:val="0"/>
          <w:numId w:val="3"/>
        </w:numPr>
        <w:tabs>
          <w:tab w:val="left" w:pos="426"/>
        </w:tabs>
        <w:autoSpaceDE w:val="0"/>
        <w:autoSpaceDN w:val="0"/>
        <w:spacing w:line="360" w:lineRule="auto"/>
        <w:ind w:left="900" w:right="119" w:hanging="450"/>
        <w:contextualSpacing w:val="0"/>
        <w:jc w:val="both"/>
        <w:rPr>
          <w:rFonts w:ascii="Arial" w:hAnsi="Arial" w:cs="Arial"/>
        </w:rPr>
      </w:pPr>
      <w:r w:rsidRPr="00EF2BC8">
        <w:rPr>
          <w:rFonts w:ascii="Arial" w:hAnsi="Arial" w:cs="Arial"/>
        </w:rPr>
        <w:t>Wykonawca zapewnia materiały</w:t>
      </w:r>
      <w:r w:rsidR="00700A7B" w:rsidRPr="00EF2BC8">
        <w:rPr>
          <w:rFonts w:ascii="Arial" w:hAnsi="Arial" w:cs="Arial"/>
        </w:rPr>
        <w:t xml:space="preserve"> d</w:t>
      </w:r>
      <w:r w:rsidRPr="00EF2BC8">
        <w:rPr>
          <w:rFonts w:ascii="Arial" w:hAnsi="Arial" w:cs="Arial"/>
        </w:rPr>
        <w:t>o wykonania przedmiotu</w:t>
      </w:r>
      <w:r w:rsidRPr="00EF2BC8">
        <w:rPr>
          <w:rFonts w:ascii="Arial" w:hAnsi="Arial" w:cs="Arial"/>
          <w:spacing w:val="1"/>
        </w:rPr>
        <w:t xml:space="preserve"> </w:t>
      </w:r>
      <w:r w:rsidRPr="00EF2BC8">
        <w:rPr>
          <w:rFonts w:ascii="Arial" w:hAnsi="Arial" w:cs="Arial"/>
          <w:spacing w:val="-1"/>
        </w:rPr>
        <w:t xml:space="preserve">umowy, które powinny być fabrycznie nowe, powinny posiadać świadectwa </w:t>
      </w:r>
      <w:r w:rsidRPr="00EF2BC8">
        <w:rPr>
          <w:rFonts w:ascii="Arial" w:hAnsi="Arial" w:cs="Arial"/>
        </w:rPr>
        <w:t>jakości,</w:t>
      </w:r>
      <w:r w:rsidRPr="00EF2BC8">
        <w:rPr>
          <w:rFonts w:ascii="Arial" w:hAnsi="Arial" w:cs="Arial"/>
          <w:spacing w:val="1"/>
        </w:rPr>
        <w:t xml:space="preserve"> </w:t>
      </w:r>
      <w:r w:rsidRPr="00EF2BC8">
        <w:rPr>
          <w:rFonts w:ascii="Arial" w:hAnsi="Arial" w:cs="Arial"/>
        </w:rPr>
        <w:t>certyfikaty</w:t>
      </w:r>
      <w:r w:rsidRPr="00EF2BC8">
        <w:rPr>
          <w:rFonts w:ascii="Arial" w:hAnsi="Arial" w:cs="Arial"/>
          <w:spacing w:val="-6"/>
        </w:rPr>
        <w:t xml:space="preserve"> </w:t>
      </w:r>
      <w:r w:rsidRPr="00EF2BC8">
        <w:rPr>
          <w:rFonts w:ascii="Arial" w:hAnsi="Arial" w:cs="Arial"/>
        </w:rPr>
        <w:t>kraju</w:t>
      </w:r>
      <w:r w:rsidRPr="00EF2BC8">
        <w:rPr>
          <w:rFonts w:ascii="Arial" w:hAnsi="Arial" w:cs="Arial"/>
          <w:spacing w:val="-4"/>
        </w:rPr>
        <w:t xml:space="preserve"> </w:t>
      </w:r>
      <w:r w:rsidRPr="00EF2BC8">
        <w:rPr>
          <w:rFonts w:ascii="Arial" w:hAnsi="Arial" w:cs="Arial"/>
        </w:rPr>
        <w:lastRenderedPageBreak/>
        <w:t>pochodzenia</w:t>
      </w:r>
      <w:r w:rsidRPr="00EF2BC8">
        <w:rPr>
          <w:rFonts w:ascii="Arial" w:hAnsi="Arial" w:cs="Arial"/>
          <w:spacing w:val="-2"/>
        </w:rPr>
        <w:t xml:space="preserve"> </w:t>
      </w:r>
      <w:r w:rsidRPr="00EF2BC8">
        <w:rPr>
          <w:rFonts w:ascii="Arial" w:hAnsi="Arial" w:cs="Arial"/>
        </w:rPr>
        <w:t>oraz</w:t>
      </w:r>
      <w:r w:rsidRPr="00EF2BC8">
        <w:rPr>
          <w:rFonts w:ascii="Arial" w:hAnsi="Arial" w:cs="Arial"/>
          <w:spacing w:val="-4"/>
        </w:rPr>
        <w:t xml:space="preserve"> </w:t>
      </w:r>
      <w:r w:rsidRPr="00EF2BC8">
        <w:rPr>
          <w:rFonts w:ascii="Arial" w:hAnsi="Arial" w:cs="Arial"/>
        </w:rPr>
        <w:t>powinny</w:t>
      </w:r>
      <w:r w:rsidRPr="00EF2BC8">
        <w:rPr>
          <w:rFonts w:ascii="Arial" w:hAnsi="Arial" w:cs="Arial"/>
          <w:spacing w:val="-4"/>
        </w:rPr>
        <w:t xml:space="preserve"> </w:t>
      </w:r>
      <w:r w:rsidRPr="00EF2BC8">
        <w:rPr>
          <w:rFonts w:ascii="Arial" w:hAnsi="Arial" w:cs="Arial"/>
        </w:rPr>
        <w:t>odpowiadać:</w:t>
      </w:r>
    </w:p>
    <w:p w14:paraId="39B3A782" w14:textId="77777777" w:rsidR="001366A4" w:rsidRPr="00EF2BC8" w:rsidRDefault="001366A4" w:rsidP="001366A4">
      <w:pPr>
        <w:pStyle w:val="Akapitzlist"/>
        <w:widowControl w:val="0"/>
        <w:numPr>
          <w:ilvl w:val="1"/>
          <w:numId w:val="3"/>
        </w:numPr>
        <w:tabs>
          <w:tab w:val="left" w:pos="709"/>
        </w:tabs>
        <w:autoSpaceDE w:val="0"/>
        <w:autoSpaceDN w:val="0"/>
        <w:spacing w:line="360" w:lineRule="auto"/>
        <w:ind w:right="113"/>
        <w:contextualSpacing w:val="0"/>
        <w:jc w:val="both"/>
        <w:rPr>
          <w:rFonts w:ascii="Arial" w:hAnsi="Arial" w:cs="Arial"/>
        </w:rPr>
      </w:pPr>
      <w:r w:rsidRPr="00EF2BC8">
        <w:rPr>
          <w:rFonts w:ascii="Arial" w:hAnsi="Arial" w:cs="Arial"/>
        </w:rPr>
        <w:t>Polskim</w:t>
      </w:r>
      <w:r w:rsidRPr="00EF2BC8">
        <w:rPr>
          <w:rFonts w:ascii="Arial" w:hAnsi="Arial" w:cs="Arial"/>
          <w:spacing w:val="50"/>
        </w:rPr>
        <w:t xml:space="preserve"> </w:t>
      </w:r>
      <w:r w:rsidRPr="00EF2BC8">
        <w:rPr>
          <w:rFonts w:ascii="Arial" w:hAnsi="Arial" w:cs="Arial"/>
        </w:rPr>
        <w:t>Normom</w:t>
      </w:r>
      <w:r w:rsidRPr="00EF2BC8">
        <w:rPr>
          <w:rFonts w:ascii="Arial" w:hAnsi="Arial" w:cs="Arial"/>
          <w:spacing w:val="52"/>
        </w:rPr>
        <w:t xml:space="preserve"> </w:t>
      </w:r>
      <w:r w:rsidRPr="00EF2BC8">
        <w:rPr>
          <w:rFonts w:ascii="Arial" w:hAnsi="Arial" w:cs="Arial"/>
        </w:rPr>
        <w:t>przenoszącym</w:t>
      </w:r>
      <w:r w:rsidRPr="00EF2BC8">
        <w:rPr>
          <w:rFonts w:ascii="Arial" w:hAnsi="Arial" w:cs="Arial"/>
          <w:spacing w:val="51"/>
        </w:rPr>
        <w:t xml:space="preserve"> </w:t>
      </w:r>
      <w:r w:rsidRPr="00EF2BC8">
        <w:rPr>
          <w:rFonts w:ascii="Arial" w:hAnsi="Arial" w:cs="Arial"/>
        </w:rPr>
        <w:t>normy</w:t>
      </w:r>
      <w:r w:rsidRPr="00EF2BC8">
        <w:rPr>
          <w:rFonts w:ascii="Arial" w:hAnsi="Arial" w:cs="Arial"/>
          <w:spacing w:val="48"/>
        </w:rPr>
        <w:t xml:space="preserve"> </w:t>
      </w:r>
      <w:r w:rsidRPr="00EF2BC8">
        <w:rPr>
          <w:rFonts w:ascii="Arial" w:hAnsi="Arial" w:cs="Arial"/>
        </w:rPr>
        <w:t>europejskie,</w:t>
      </w:r>
      <w:r w:rsidRPr="00EF2BC8">
        <w:rPr>
          <w:rFonts w:ascii="Arial" w:hAnsi="Arial" w:cs="Arial"/>
          <w:spacing w:val="51"/>
        </w:rPr>
        <w:t xml:space="preserve"> </w:t>
      </w:r>
      <w:r w:rsidRPr="00EF2BC8">
        <w:rPr>
          <w:rFonts w:ascii="Arial" w:hAnsi="Arial" w:cs="Arial"/>
        </w:rPr>
        <w:t>a</w:t>
      </w:r>
      <w:r w:rsidRPr="00EF2BC8">
        <w:rPr>
          <w:rFonts w:ascii="Arial" w:hAnsi="Arial" w:cs="Arial"/>
          <w:spacing w:val="50"/>
        </w:rPr>
        <w:t xml:space="preserve"> </w:t>
      </w:r>
      <w:r w:rsidRPr="00EF2BC8">
        <w:rPr>
          <w:rFonts w:ascii="Arial" w:hAnsi="Arial" w:cs="Arial"/>
        </w:rPr>
        <w:t>w</w:t>
      </w:r>
      <w:r w:rsidRPr="00EF2BC8">
        <w:rPr>
          <w:rFonts w:ascii="Arial" w:hAnsi="Arial" w:cs="Arial"/>
          <w:spacing w:val="47"/>
        </w:rPr>
        <w:t xml:space="preserve"> </w:t>
      </w:r>
      <w:r w:rsidRPr="00EF2BC8">
        <w:rPr>
          <w:rFonts w:ascii="Arial" w:hAnsi="Arial" w:cs="Arial"/>
        </w:rPr>
        <w:t>przypadku</w:t>
      </w:r>
      <w:r w:rsidRPr="00EF2BC8">
        <w:rPr>
          <w:rFonts w:ascii="Arial" w:hAnsi="Arial" w:cs="Arial"/>
          <w:spacing w:val="51"/>
        </w:rPr>
        <w:t xml:space="preserve"> </w:t>
      </w:r>
      <w:r w:rsidRPr="00EF2BC8">
        <w:rPr>
          <w:rFonts w:ascii="Arial" w:hAnsi="Arial" w:cs="Arial"/>
        </w:rPr>
        <w:t>ich</w:t>
      </w:r>
      <w:r w:rsidRPr="00EF2BC8">
        <w:rPr>
          <w:rFonts w:ascii="Arial" w:hAnsi="Arial" w:cs="Arial"/>
          <w:spacing w:val="50"/>
        </w:rPr>
        <w:t xml:space="preserve"> </w:t>
      </w:r>
      <w:r w:rsidRPr="00EF2BC8">
        <w:rPr>
          <w:rFonts w:ascii="Arial" w:hAnsi="Arial" w:cs="Arial"/>
        </w:rPr>
        <w:t>braku</w:t>
      </w:r>
      <w:r w:rsidRPr="00EF2BC8">
        <w:rPr>
          <w:rFonts w:ascii="Arial" w:hAnsi="Arial" w:cs="Arial"/>
          <w:spacing w:val="-58"/>
        </w:rPr>
        <w:t xml:space="preserve"> </w:t>
      </w:r>
      <w:r w:rsidRPr="00EF2BC8">
        <w:rPr>
          <w:rFonts w:ascii="Arial" w:hAnsi="Arial" w:cs="Arial"/>
        </w:rPr>
        <w:t>Polskim</w:t>
      </w:r>
      <w:r w:rsidRPr="00EF2BC8">
        <w:rPr>
          <w:rFonts w:ascii="Arial" w:hAnsi="Arial" w:cs="Arial"/>
          <w:spacing w:val="-2"/>
        </w:rPr>
        <w:t xml:space="preserve"> </w:t>
      </w:r>
      <w:r w:rsidRPr="00EF2BC8">
        <w:rPr>
          <w:rFonts w:ascii="Arial" w:hAnsi="Arial" w:cs="Arial"/>
        </w:rPr>
        <w:t>Normom;</w:t>
      </w:r>
    </w:p>
    <w:p w14:paraId="3C2DED42" w14:textId="40BE6FE1" w:rsidR="001366A4" w:rsidRPr="00EF2BC8" w:rsidRDefault="001366A4" w:rsidP="001366A4">
      <w:pPr>
        <w:pStyle w:val="Akapitzlist"/>
        <w:widowControl w:val="0"/>
        <w:numPr>
          <w:ilvl w:val="1"/>
          <w:numId w:val="3"/>
        </w:numPr>
        <w:tabs>
          <w:tab w:val="left" w:pos="709"/>
        </w:tabs>
        <w:autoSpaceDE w:val="0"/>
        <w:autoSpaceDN w:val="0"/>
        <w:spacing w:line="360" w:lineRule="auto"/>
        <w:ind w:right="116"/>
        <w:contextualSpacing w:val="0"/>
        <w:jc w:val="both"/>
        <w:rPr>
          <w:rFonts w:ascii="Arial" w:hAnsi="Arial" w:cs="Arial"/>
        </w:rPr>
      </w:pPr>
      <w:r w:rsidRPr="00EF2BC8">
        <w:rPr>
          <w:rFonts w:ascii="Arial" w:hAnsi="Arial" w:cs="Arial"/>
        </w:rPr>
        <w:t>wymaganiom</w:t>
      </w:r>
      <w:r w:rsidRPr="00EF2BC8">
        <w:rPr>
          <w:rFonts w:ascii="Arial" w:hAnsi="Arial" w:cs="Arial"/>
          <w:spacing w:val="27"/>
        </w:rPr>
        <w:t xml:space="preserve"> </w:t>
      </w:r>
      <w:r w:rsidRPr="00EF2BC8">
        <w:rPr>
          <w:rFonts w:ascii="Arial" w:hAnsi="Arial" w:cs="Arial"/>
        </w:rPr>
        <w:t>dokumentacji</w:t>
      </w:r>
      <w:r w:rsidRPr="00EF2BC8">
        <w:rPr>
          <w:rFonts w:ascii="Arial" w:hAnsi="Arial" w:cs="Arial"/>
          <w:spacing w:val="26"/>
        </w:rPr>
        <w:t xml:space="preserve"> </w:t>
      </w:r>
      <w:r w:rsidRPr="00EF2BC8">
        <w:rPr>
          <w:rFonts w:ascii="Arial" w:hAnsi="Arial" w:cs="Arial"/>
        </w:rPr>
        <w:t>projektowej</w:t>
      </w:r>
      <w:r w:rsidRPr="00EF2BC8">
        <w:rPr>
          <w:rFonts w:ascii="Arial" w:hAnsi="Arial" w:cs="Arial"/>
          <w:spacing w:val="27"/>
        </w:rPr>
        <w:t xml:space="preserve"> </w:t>
      </w:r>
      <w:r w:rsidRPr="00EF2BC8">
        <w:rPr>
          <w:rFonts w:ascii="Arial" w:hAnsi="Arial" w:cs="Arial"/>
        </w:rPr>
        <w:t>oraz</w:t>
      </w:r>
      <w:r w:rsidRPr="00EF2BC8">
        <w:rPr>
          <w:rFonts w:ascii="Arial" w:hAnsi="Arial" w:cs="Arial"/>
          <w:spacing w:val="25"/>
        </w:rPr>
        <w:t xml:space="preserve"> </w:t>
      </w:r>
      <w:r w:rsidRPr="00EF2BC8">
        <w:rPr>
          <w:rFonts w:ascii="Arial" w:hAnsi="Arial" w:cs="Arial"/>
        </w:rPr>
        <w:t>specyfikacji</w:t>
      </w:r>
      <w:r w:rsidRPr="00EF2BC8">
        <w:rPr>
          <w:rFonts w:ascii="Arial" w:hAnsi="Arial" w:cs="Arial"/>
          <w:spacing w:val="24"/>
        </w:rPr>
        <w:t xml:space="preserve"> </w:t>
      </w:r>
      <w:r w:rsidRPr="00EF2BC8">
        <w:rPr>
          <w:rFonts w:ascii="Arial" w:hAnsi="Arial" w:cs="Arial"/>
        </w:rPr>
        <w:t>technicznej</w:t>
      </w:r>
      <w:r w:rsidRPr="00EF2BC8">
        <w:rPr>
          <w:rFonts w:ascii="Arial" w:hAnsi="Arial" w:cs="Arial"/>
          <w:spacing w:val="27"/>
        </w:rPr>
        <w:t xml:space="preserve"> </w:t>
      </w:r>
      <w:r w:rsidRPr="00EF2BC8">
        <w:rPr>
          <w:rFonts w:ascii="Arial" w:hAnsi="Arial" w:cs="Arial"/>
        </w:rPr>
        <w:t>wykonania</w:t>
      </w:r>
      <w:r w:rsidRPr="00EF2BC8">
        <w:rPr>
          <w:rFonts w:ascii="Arial" w:hAnsi="Arial" w:cs="Arial"/>
          <w:spacing w:val="27"/>
        </w:rPr>
        <w:t xml:space="preserve"> i </w:t>
      </w:r>
      <w:r w:rsidRPr="00EF2BC8">
        <w:rPr>
          <w:rFonts w:ascii="Arial" w:hAnsi="Arial" w:cs="Arial"/>
        </w:rPr>
        <w:t>odbioru robót</w:t>
      </w:r>
      <w:r w:rsidR="00BC2B3B" w:rsidRPr="00EF2BC8">
        <w:rPr>
          <w:rFonts w:ascii="Arial" w:hAnsi="Arial" w:cs="Arial"/>
        </w:rPr>
        <w:t>;</w:t>
      </w:r>
    </w:p>
    <w:p w14:paraId="48F3DE4F" w14:textId="250A1EC9" w:rsidR="001366A4" w:rsidRPr="00EF2BC8" w:rsidRDefault="001366A4" w:rsidP="001366A4">
      <w:pPr>
        <w:pStyle w:val="Akapitzlist"/>
        <w:widowControl w:val="0"/>
        <w:numPr>
          <w:ilvl w:val="1"/>
          <w:numId w:val="3"/>
        </w:numPr>
        <w:tabs>
          <w:tab w:val="left" w:pos="709"/>
          <w:tab w:val="left" w:pos="2647"/>
          <w:tab w:val="left" w:pos="3180"/>
          <w:tab w:val="left" w:pos="4288"/>
          <w:tab w:val="left" w:pos="6044"/>
          <w:tab w:val="left" w:pos="6529"/>
          <w:tab w:val="left" w:pos="7395"/>
          <w:tab w:val="left" w:pos="7682"/>
          <w:tab w:val="left" w:pos="9026"/>
        </w:tabs>
        <w:autoSpaceDE w:val="0"/>
        <w:autoSpaceDN w:val="0"/>
        <w:spacing w:line="360" w:lineRule="auto"/>
        <w:ind w:right="118"/>
        <w:contextualSpacing w:val="0"/>
        <w:jc w:val="both"/>
        <w:rPr>
          <w:rFonts w:ascii="Arial" w:hAnsi="Arial" w:cs="Arial"/>
        </w:rPr>
      </w:pPr>
      <w:r w:rsidRPr="00EF2BC8">
        <w:rPr>
          <w:rFonts w:ascii="Arial" w:hAnsi="Arial" w:cs="Arial"/>
        </w:rPr>
        <w:t>wymaganiom dla wyrobów dopuszczonych do obrotu i</w:t>
      </w:r>
      <w:r w:rsidR="00700A7B" w:rsidRPr="00EF2BC8">
        <w:rPr>
          <w:rFonts w:ascii="Arial" w:hAnsi="Arial" w:cs="Arial"/>
        </w:rPr>
        <w:t xml:space="preserve"> </w:t>
      </w:r>
      <w:r w:rsidRPr="00EF2BC8">
        <w:rPr>
          <w:rFonts w:ascii="Arial" w:hAnsi="Arial" w:cs="Arial"/>
        </w:rPr>
        <w:t xml:space="preserve">stosowania </w:t>
      </w:r>
      <w:r w:rsidR="00700A7B" w:rsidRPr="00EF2BC8">
        <w:rPr>
          <w:rFonts w:ascii="Arial" w:hAnsi="Arial" w:cs="Arial"/>
          <w:spacing w:val="-1"/>
        </w:rPr>
        <w:t>w</w:t>
      </w:r>
      <w:r w:rsidR="00BC352F">
        <w:rPr>
          <w:rFonts w:ascii="Arial" w:hAnsi="Arial" w:cs="Arial"/>
          <w:spacing w:val="-1"/>
        </w:rPr>
        <w:t> </w:t>
      </w:r>
      <w:r w:rsidRPr="00EF2BC8">
        <w:rPr>
          <w:rFonts w:ascii="Arial" w:hAnsi="Arial" w:cs="Arial"/>
        </w:rPr>
        <w:t>budownictwie.</w:t>
      </w:r>
    </w:p>
    <w:p w14:paraId="4EA454AA" w14:textId="21AA4359"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5" w:hanging="270"/>
        <w:contextualSpacing w:val="0"/>
        <w:jc w:val="both"/>
        <w:rPr>
          <w:rFonts w:ascii="Arial" w:hAnsi="Arial" w:cs="Arial"/>
        </w:rPr>
      </w:pPr>
      <w:r w:rsidRPr="00EF2BC8">
        <w:rPr>
          <w:rFonts w:ascii="Arial" w:hAnsi="Arial" w:cs="Arial"/>
          <w:w w:val="95"/>
        </w:rPr>
        <w:t>Na każde żądanie Zamawiającego lub inspektora nadzoru, Wykonawca obowiązany jest</w:t>
      </w:r>
      <w:r w:rsidRPr="00EF2BC8">
        <w:rPr>
          <w:rFonts w:ascii="Arial" w:hAnsi="Arial" w:cs="Arial"/>
          <w:spacing w:val="1"/>
          <w:w w:val="95"/>
        </w:rPr>
        <w:t xml:space="preserve"> </w:t>
      </w:r>
      <w:r w:rsidRPr="00EF2BC8">
        <w:rPr>
          <w:rFonts w:ascii="Arial" w:hAnsi="Arial" w:cs="Arial"/>
        </w:rPr>
        <w:t>okazać w stosunku do wskazanych materiałów, urządzeń lub produktów – stosowny i</w:t>
      </w:r>
      <w:r w:rsidRPr="00EF2BC8">
        <w:rPr>
          <w:rFonts w:ascii="Arial" w:hAnsi="Arial" w:cs="Arial"/>
          <w:spacing w:val="1"/>
        </w:rPr>
        <w:t xml:space="preserve"> </w:t>
      </w:r>
      <w:r w:rsidRPr="00EF2BC8">
        <w:rPr>
          <w:rFonts w:ascii="Arial" w:hAnsi="Arial" w:cs="Arial"/>
        </w:rPr>
        <w:t>prawem wymagany – dokument (atest, certyfikat, aprobatę techniczną, świadectwo</w:t>
      </w:r>
      <w:r w:rsidRPr="00EF2BC8">
        <w:rPr>
          <w:rFonts w:ascii="Arial" w:hAnsi="Arial" w:cs="Arial"/>
          <w:spacing w:val="1"/>
        </w:rPr>
        <w:t xml:space="preserve"> </w:t>
      </w:r>
      <w:r w:rsidRPr="00EF2BC8">
        <w:rPr>
          <w:rFonts w:ascii="Arial" w:hAnsi="Arial" w:cs="Arial"/>
        </w:rPr>
        <w:t>jakości,</w:t>
      </w:r>
      <w:r w:rsidRPr="00EF2BC8">
        <w:rPr>
          <w:rFonts w:ascii="Arial" w:hAnsi="Arial" w:cs="Arial"/>
          <w:spacing w:val="-3"/>
        </w:rPr>
        <w:t xml:space="preserve"> </w:t>
      </w:r>
      <w:r w:rsidRPr="00EF2BC8">
        <w:rPr>
          <w:rFonts w:ascii="Arial" w:hAnsi="Arial" w:cs="Arial"/>
        </w:rPr>
        <w:t>itp.</w:t>
      </w:r>
      <w:r w:rsidRPr="00EF2BC8">
        <w:rPr>
          <w:rFonts w:ascii="Arial" w:hAnsi="Arial" w:cs="Arial"/>
          <w:spacing w:val="1"/>
        </w:rPr>
        <w:t xml:space="preserve"> </w:t>
      </w:r>
      <w:r w:rsidRPr="00EF2BC8">
        <w:rPr>
          <w:rFonts w:ascii="Arial" w:hAnsi="Arial" w:cs="Arial"/>
        </w:rPr>
        <w:t>dokumenty)</w:t>
      </w:r>
      <w:r w:rsidR="00BC2B3B" w:rsidRPr="00EF2BC8">
        <w:rPr>
          <w:rFonts w:ascii="Arial" w:hAnsi="Arial" w:cs="Arial"/>
        </w:rPr>
        <w:t>,</w:t>
      </w:r>
    </w:p>
    <w:p w14:paraId="1150E10A" w14:textId="7144C98C"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5" w:hanging="270"/>
        <w:contextualSpacing w:val="0"/>
        <w:jc w:val="both"/>
        <w:rPr>
          <w:rFonts w:ascii="Arial" w:hAnsi="Arial" w:cs="Arial"/>
        </w:rPr>
      </w:pPr>
      <w:r w:rsidRPr="00EF2BC8">
        <w:rPr>
          <w:rFonts w:ascii="Arial" w:hAnsi="Arial" w:cs="Arial"/>
        </w:rPr>
        <w:t>Wykonawca</w:t>
      </w:r>
      <w:r w:rsidRPr="00EF2BC8">
        <w:rPr>
          <w:rFonts w:ascii="Arial" w:hAnsi="Arial" w:cs="Arial"/>
          <w:spacing w:val="1"/>
        </w:rPr>
        <w:t xml:space="preserve"> </w:t>
      </w:r>
      <w:r w:rsidRPr="00EF2BC8">
        <w:rPr>
          <w:rFonts w:ascii="Arial" w:hAnsi="Arial" w:cs="Arial"/>
        </w:rPr>
        <w:t>zapewni</w:t>
      </w:r>
      <w:r w:rsidRPr="00EF2BC8">
        <w:rPr>
          <w:rFonts w:ascii="Arial" w:hAnsi="Arial" w:cs="Arial"/>
          <w:spacing w:val="1"/>
        </w:rPr>
        <w:t xml:space="preserve"> </w:t>
      </w:r>
      <w:r w:rsidRPr="00EF2BC8">
        <w:rPr>
          <w:rFonts w:ascii="Arial" w:hAnsi="Arial" w:cs="Arial"/>
        </w:rPr>
        <w:t>potrzebne</w:t>
      </w:r>
      <w:r w:rsidRPr="00EF2BC8">
        <w:rPr>
          <w:rFonts w:ascii="Arial" w:hAnsi="Arial" w:cs="Arial"/>
          <w:spacing w:val="1"/>
        </w:rPr>
        <w:t xml:space="preserve"> </w:t>
      </w:r>
      <w:r w:rsidRPr="00EF2BC8">
        <w:rPr>
          <w:rFonts w:ascii="Arial" w:hAnsi="Arial" w:cs="Arial"/>
        </w:rPr>
        <w:t>oprzyrządowanie,</w:t>
      </w:r>
      <w:r w:rsidRPr="00EF2BC8">
        <w:rPr>
          <w:rFonts w:ascii="Arial" w:hAnsi="Arial" w:cs="Arial"/>
          <w:spacing w:val="1"/>
        </w:rPr>
        <w:t xml:space="preserve"> </w:t>
      </w:r>
      <w:r w:rsidRPr="00EF2BC8">
        <w:rPr>
          <w:rFonts w:ascii="Arial" w:hAnsi="Arial" w:cs="Arial"/>
        </w:rPr>
        <w:t>potencjał</w:t>
      </w:r>
      <w:r w:rsidRPr="00EF2BC8">
        <w:rPr>
          <w:rFonts w:ascii="Arial" w:hAnsi="Arial" w:cs="Arial"/>
          <w:spacing w:val="1"/>
        </w:rPr>
        <w:t xml:space="preserve"> </w:t>
      </w:r>
      <w:r w:rsidRPr="00EF2BC8">
        <w:rPr>
          <w:rFonts w:ascii="Arial" w:hAnsi="Arial" w:cs="Arial"/>
        </w:rPr>
        <w:t>ludzki</w:t>
      </w:r>
      <w:r w:rsidRPr="00EF2BC8">
        <w:rPr>
          <w:rFonts w:ascii="Arial" w:hAnsi="Arial" w:cs="Arial"/>
          <w:spacing w:val="1"/>
        </w:rPr>
        <w:t xml:space="preserve"> </w:t>
      </w:r>
      <w:r w:rsidRPr="00EF2BC8">
        <w:rPr>
          <w:rFonts w:ascii="Arial" w:hAnsi="Arial" w:cs="Arial"/>
        </w:rPr>
        <w:t>oraz</w:t>
      </w:r>
      <w:r w:rsidRPr="00EF2BC8">
        <w:rPr>
          <w:rFonts w:ascii="Arial" w:hAnsi="Arial" w:cs="Arial"/>
          <w:spacing w:val="1"/>
        </w:rPr>
        <w:t xml:space="preserve"> </w:t>
      </w:r>
      <w:r w:rsidRPr="00EF2BC8">
        <w:rPr>
          <w:rFonts w:ascii="Arial" w:hAnsi="Arial" w:cs="Arial"/>
        </w:rPr>
        <w:t>materiały</w:t>
      </w:r>
      <w:r w:rsidRPr="00EF2BC8">
        <w:rPr>
          <w:rFonts w:ascii="Arial" w:hAnsi="Arial" w:cs="Arial"/>
          <w:spacing w:val="1"/>
        </w:rPr>
        <w:t xml:space="preserve"> </w:t>
      </w:r>
      <w:r w:rsidRPr="00EF2BC8">
        <w:rPr>
          <w:rFonts w:ascii="Arial" w:hAnsi="Arial" w:cs="Arial"/>
        </w:rPr>
        <w:t>wymagane do zbadania na żądanie Zamawiającego</w:t>
      </w:r>
      <w:r w:rsidR="00700A7B" w:rsidRPr="00EF2BC8">
        <w:rPr>
          <w:rFonts w:ascii="Arial" w:hAnsi="Arial" w:cs="Arial"/>
        </w:rPr>
        <w:t xml:space="preserve">, </w:t>
      </w:r>
      <w:r w:rsidRPr="00EF2BC8">
        <w:rPr>
          <w:rFonts w:ascii="Arial" w:hAnsi="Arial" w:cs="Arial"/>
        </w:rPr>
        <w:t>jakości robót wykonanych z</w:t>
      </w:r>
      <w:r w:rsidRPr="00EF2BC8">
        <w:rPr>
          <w:rFonts w:ascii="Arial" w:hAnsi="Arial" w:cs="Arial"/>
          <w:spacing w:val="1"/>
        </w:rPr>
        <w:t xml:space="preserve"> </w:t>
      </w:r>
      <w:r w:rsidRPr="00EF2BC8">
        <w:rPr>
          <w:rFonts w:ascii="Arial" w:hAnsi="Arial" w:cs="Arial"/>
        </w:rPr>
        <w:t>materiałów Wykonawcy na terenie budowy, a także do sprawdzenia ilości zużytych</w:t>
      </w:r>
      <w:r w:rsidRPr="00EF2BC8">
        <w:rPr>
          <w:rFonts w:ascii="Arial" w:hAnsi="Arial" w:cs="Arial"/>
          <w:spacing w:val="1"/>
        </w:rPr>
        <w:t xml:space="preserve"> </w:t>
      </w:r>
      <w:r w:rsidRPr="00EF2BC8">
        <w:rPr>
          <w:rFonts w:ascii="Arial" w:hAnsi="Arial" w:cs="Arial"/>
        </w:rPr>
        <w:t>materiałów</w:t>
      </w:r>
      <w:r w:rsidR="00BC2B3B" w:rsidRPr="00EF2BC8">
        <w:rPr>
          <w:rFonts w:ascii="Arial" w:hAnsi="Arial" w:cs="Arial"/>
        </w:rPr>
        <w:t>,</w:t>
      </w:r>
    </w:p>
    <w:p w14:paraId="66D609F5" w14:textId="6C6A4AEA" w:rsidR="001366A4" w:rsidRPr="00EF2BC8" w:rsidRDefault="001366A4" w:rsidP="001366A4">
      <w:pPr>
        <w:pStyle w:val="Akapitzlist"/>
        <w:widowControl w:val="0"/>
        <w:numPr>
          <w:ilvl w:val="0"/>
          <w:numId w:val="3"/>
        </w:numPr>
        <w:tabs>
          <w:tab w:val="left" w:pos="426"/>
        </w:tabs>
        <w:autoSpaceDE w:val="0"/>
        <w:autoSpaceDN w:val="0"/>
        <w:spacing w:line="360" w:lineRule="auto"/>
        <w:ind w:left="720" w:hanging="270"/>
        <w:contextualSpacing w:val="0"/>
        <w:jc w:val="both"/>
        <w:rPr>
          <w:rFonts w:ascii="Arial" w:hAnsi="Arial" w:cs="Arial"/>
        </w:rPr>
      </w:pPr>
      <w:r w:rsidRPr="00EF2BC8">
        <w:rPr>
          <w:rFonts w:ascii="Arial" w:hAnsi="Arial" w:cs="Arial"/>
          <w:w w:val="95"/>
        </w:rPr>
        <w:t>Badania,</w:t>
      </w:r>
      <w:r w:rsidRPr="00EF2BC8">
        <w:rPr>
          <w:rFonts w:ascii="Arial" w:hAnsi="Arial" w:cs="Arial"/>
          <w:spacing w:val="9"/>
          <w:w w:val="95"/>
        </w:rPr>
        <w:t xml:space="preserve"> </w:t>
      </w:r>
      <w:r w:rsidRPr="00EF2BC8">
        <w:rPr>
          <w:rFonts w:ascii="Arial" w:hAnsi="Arial" w:cs="Arial"/>
          <w:w w:val="95"/>
        </w:rPr>
        <w:t>o</w:t>
      </w:r>
      <w:r w:rsidRPr="00EF2BC8">
        <w:rPr>
          <w:rFonts w:ascii="Arial" w:hAnsi="Arial" w:cs="Arial"/>
          <w:spacing w:val="6"/>
          <w:w w:val="95"/>
        </w:rPr>
        <w:t xml:space="preserve"> </w:t>
      </w:r>
      <w:r w:rsidRPr="00EF2BC8">
        <w:rPr>
          <w:rFonts w:ascii="Arial" w:hAnsi="Arial" w:cs="Arial"/>
          <w:w w:val="95"/>
        </w:rPr>
        <w:t>których</w:t>
      </w:r>
      <w:r w:rsidRPr="00EF2BC8">
        <w:rPr>
          <w:rFonts w:ascii="Arial" w:hAnsi="Arial" w:cs="Arial"/>
          <w:spacing w:val="7"/>
          <w:w w:val="95"/>
        </w:rPr>
        <w:t xml:space="preserve"> </w:t>
      </w:r>
      <w:r w:rsidRPr="00EF2BC8">
        <w:rPr>
          <w:rFonts w:ascii="Arial" w:hAnsi="Arial" w:cs="Arial"/>
          <w:w w:val="95"/>
        </w:rPr>
        <w:t>mowa</w:t>
      </w:r>
      <w:r w:rsidRPr="00EF2BC8">
        <w:rPr>
          <w:rFonts w:ascii="Arial" w:hAnsi="Arial" w:cs="Arial"/>
          <w:spacing w:val="8"/>
          <w:w w:val="95"/>
        </w:rPr>
        <w:t xml:space="preserve"> </w:t>
      </w:r>
      <w:r w:rsidRPr="00EF2BC8">
        <w:rPr>
          <w:rFonts w:ascii="Arial" w:hAnsi="Arial" w:cs="Arial"/>
          <w:w w:val="95"/>
        </w:rPr>
        <w:t>w</w:t>
      </w:r>
      <w:r w:rsidRPr="00EF2BC8">
        <w:rPr>
          <w:rFonts w:ascii="Arial" w:hAnsi="Arial" w:cs="Arial"/>
          <w:spacing w:val="7"/>
          <w:w w:val="95"/>
        </w:rPr>
        <w:t xml:space="preserve"> </w:t>
      </w:r>
      <w:r w:rsidR="00ED7158" w:rsidRPr="00EF2BC8">
        <w:rPr>
          <w:rFonts w:ascii="Arial" w:hAnsi="Arial" w:cs="Arial"/>
          <w:w w:val="95"/>
        </w:rPr>
        <w:t>pkt</w:t>
      </w:r>
      <w:r w:rsidRPr="00EF2BC8">
        <w:rPr>
          <w:rFonts w:ascii="Arial" w:hAnsi="Arial" w:cs="Arial"/>
          <w:spacing w:val="10"/>
          <w:w w:val="95"/>
        </w:rPr>
        <w:t xml:space="preserve"> </w:t>
      </w:r>
      <w:r w:rsidR="0060505C" w:rsidRPr="00EF2BC8">
        <w:rPr>
          <w:rFonts w:ascii="Arial" w:hAnsi="Arial" w:cs="Arial"/>
          <w:spacing w:val="10"/>
          <w:w w:val="95"/>
        </w:rPr>
        <w:t>6</w:t>
      </w:r>
      <w:r w:rsidRPr="00EF2BC8">
        <w:rPr>
          <w:rFonts w:ascii="Arial" w:hAnsi="Arial" w:cs="Arial"/>
          <w:spacing w:val="7"/>
          <w:w w:val="95"/>
        </w:rPr>
        <w:t xml:space="preserve"> </w:t>
      </w:r>
      <w:r w:rsidRPr="00EF2BC8">
        <w:rPr>
          <w:rFonts w:ascii="Arial" w:hAnsi="Arial" w:cs="Arial"/>
          <w:w w:val="95"/>
        </w:rPr>
        <w:t>realizowane</w:t>
      </w:r>
      <w:r w:rsidRPr="00EF2BC8">
        <w:rPr>
          <w:rFonts w:ascii="Arial" w:hAnsi="Arial" w:cs="Arial"/>
          <w:spacing w:val="8"/>
          <w:w w:val="95"/>
        </w:rPr>
        <w:t xml:space="preserve"> </w:t>
      </w:r>
      <w:r w:rsidRPr="00EF2BC8">
        <w:rPr>
          <w:rFonts w:ascii="Arial" w:hAnsi="Arial" w:cs="Arial"/>
          <w:w w:val="95"/>
        </w:rPr>
        <w:t>będą</w:t>
      </w:r>
      <w:r w:rsidRPr="00EF2BC8">
        <w:rPr>
          <w:rFonts w:ascii="Arial" w:hAnsi="Arial" w:cs="Arial"/>
          <w:spacing w:val="9"/>
          <w:w w:val="95"/>
        </w:rPr>
        <w:t xml:space="preserve"> </w:t>
      </w:r>
      <w:r w:rsidRPr="00EF2BC8">
        <w:rPr>
          <w:rFonts w:ascii="Arial" w:hAnsi="Arial" w:cs="Arial"/>
          <w:w w:val="95"/>
        </w:rPr>
        <w:t>przez</w:t>
      </w:r>
      <w:r w:rsidRPr="00EF2BC8">
        <w:rPr>
          <w:rFonts w:ascii="Arial" w:hAnsi="Arial" w:cs="Arial"/>
          <w:spacing w:val="2"/>
          <w:w w:val="95"/>
        </w:rPr>
        <w:t xml:space="preserve"> </w:t>
      </w:r>
      <w:r w:rsidRPr="00EF2BC8">
        <w:rPr>
          <w:rFonts w:ascii="Arial" w:hAnsi="Arial" w:cs="Arial"/>
          <w:w w:val="95"/>
        </w:rPr>
        <w:t>Wykonawcę</w:t>
      </w:r>
      <w:r w:rsidRPr="00EF2BC8">
        <w:rPr>
          <w:rFonts w:ascii="Arial" w:hAnsi="Arial" w:cs="Arial"/>
          <w:spacing w:val="8"/>
          <w:w w:val="95"/>
        </w:rPr>
        <w:t xml:space="preserve"> </w:t>
      </w:r>
      <w:r w:rsidRPr="00EF2BC8">
        <w:rPr>
          <w:rFonts w:ascii="Arial" w:hAnsi="Arial" w:cs="Arial"/>
          <w:w w:val="95"/>
        </w:rPr>
        <w:t>na</w:t>
      </w:r>
      <w:r w:rsidRPr="00EF2BC8">
        <w:rPr>
          <w:rFonts w:ascii="Arial" w:hAnsi="Arial" w:cs="Arial"/>
          <w:spacing w:val="9"/>
          <w:w w:val="95"/>
        </w:rPr>
        <w:t xml:space="preserve"> </w:t>
      </w:r>
      <w:r w:rsidRPr="00EF2BC8">
        <w:rPr>
          <w:rFonts w:ascii="Arial" w:hAnsi="Arial" w:cs="Arial"/>
          <w:w w:val="95"/>
        </w:rPr>
        <w:t>jego</w:t>
      </w:r>
      <w:r w:rsidRPr="00EF2BC8">
        <w:rPr>
          <w:rFonts w:ascii="Arial" w:hAnsi="Arial" w:cs="Arial"/>
          <w:spacing w:val="4"/>
          <w:w w:val="95"/>
        </w:rPr>
        <w:t xml:space="preserve"> </w:t>
      </w:r>
      <w:r w:rsidRPr="00EF2BC8">
        <w:rPr>
          <w:rFonts w:ascii="Arial" w:hAnsi="Arial" w:cs="Arial"/>
          <w:w w:val="95"/>
        </w:rPr>
        <w:t>koszt</w:t>
      </w:r>
      <w:r w:rsidR="00BC2B3B" w:rsidRPr="00EF2BC8">
        <w:rPr>
          <w:rFonts w:ascii="Arial" w:hAnsi="Arial" w:cs="Arial"/>
          <w:w w:val="95"/>
        </w:rPr>
        <w:t>,</w:t>
      </w:r>
    </w:p>
    <w:p w14:paraId="53DB7323" w14:textId="00D0E2AC"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6" w:hanging="270"/>
        <w:contextualSpacing w:val="0"/>
        <w:jc w:val="both"/>
        <w:rPr>
          <w:rFonts w:ascii="Arial" w:hAnsi="Arial" w:cs="Arial"/>
        </w:rPr>
      </w:pPr>
      <w:r w:rsidRPr="00EF2BC8">
        <w:rPr>
          <w:rFonts w:ascii="Arial" w:hAnsi="Arial" w:cs="Arial"/>
          <w:spacing w:val="-1"/>
        </w:rPr>
        <w:t xml:space="preserve">Jeżeli w rezultacie </w:t>
      </w:r>
      <w:r w:rsidRPr="00EF2BC8">
        <w:rPr>
          <w:rFonts w:ascii="Arial" w:hAnsi="Arial" w:cs="Arial"/>
        </w:rPr>
        <w:t>przeprowadzania badań, okaże się, że zastosowane</w:t>
      </w:r>
      <w:r w:rsidRPr="00EF2BC8">
        <w:rPr>
          <w:rFonts w:ascii="Arial" w:hAnsi="Arial" w:cs="Arial"/>
          <w:spacing w:val="1"/>
        </w:rPr>
        <w:t xml:space="preserve"> </w:t>
      </w:r>
      <w:r w:rsidRPr="00EF2BC8">
        <w:rPr>
          <w:rFonts w:ascii="Arial" w:hAnsi="Arial" w:cs="Arial"/>
          <w:w w:val="95"/>
        </w:rPr>
        <w:t>materiały, bądź wykonanie robót jest niezgodne z umową, to koszty badań dodatkowych</w:t>
      </w:r>
      <w:r w:rsidRPr="00EF2BC8">
        <w:rPr>
          <w:rFonts w:ascii="Arial" w:hAnsi="Arial" w:cs="Arial"/>
          <w:spacing w:val="1"/>
          <w:w w:val="95"/>
        </w:rPr>
        <w:t xml:space="preserve"> </w:t>
      </w:r>
      <w:r w:rsidRPr="00EF2BC8">
        <w:rPr>
          <w:rFonts w:ascii="Arial" w:hAnsi="Arial" w:cs="Arial"/>
          <w:w w:val="90"/>
        </w:rPr>
        <w:t>obciążają Wykonawcę, w przypadku gdy wyniki wykażą, że materiały, urządzenia bądź</w:t>
      </w:r>
      <w:r w:rsidRPr="00EF2BC8">
        <w:rPr>
          <w:rFonts w:ascii="Arial" w:hAnsi="Arial" w:cs="Arial"/>
          <w:spacing w:val="1"/>
          <w:w w:val="90"/>
        </w:rPr>
        <w:t xml:space="preserve"> </w:t>
      </w:r>
      <w:r w:rsidRPr="00EF2BC8">
        <w:rPr>
          <w:rFonts w:ascii="Arial" w:hAnsi="Arial" w:cs="Arial"/>
          <w:w w:val="90"/>
        </w:rPr>
        <w:t>wykonane</w:t>
      </w:r>
      <w:r w:rsidRPr="00EF2BC8">
        <w:rPr>
          <w:rFonts w:ascii="Arial" w:hAnsi="Arial" w:cs="Arial"/>
          <w:spacing w:val="13"/>
          <w:w w:val="90"/>
        </w:rPr>
        <w:t xml:space="preserve"> </w:t>
      </w:r>
      <w:r w:rsidRPr="00EF2BC8">
        <w:rPr>
          <w:rFonts w:ascii="Arial" w:hAnsi="Arial" w:cs="Arial"/>
          <w:w w:val="90"/>
        </w:rPr>
        <w:t>roboty</w:t>
      </w:r>
      <w:r w:rsidRPr="00EF2BC8">
        <w:rPr>
          <w:rFonts w:ascii="Arial" w:hAnsi="Arial" w:cs="Arial"/>
          <w:spacing w:val="12"/>
          <w:w w:val="90"/>
        </w:rPr>
        <w:t xml:space="preserve"> </w:t>
      </w:r>
      <w:r w:rsidRPr="00EF2BC8">
        <w:rPr>
          <w:rFonts w:ascii="Arial" w:hAnsi="Arial" w:cs="Arial"/>
          <w:w w:val="90"/>
        </w:rPr>
        <w:t>są</w:t>
      </w:r>
      <w:r w:rsidRPr="00EF2BC8">
        <w:rPr>
          <w:rFonts w:ascii="Arial" w:hAnsi="Arial" w:cs="Arial"/>
          <w:spacing w:val="13"/>
          <w:w w:val="90"/>
        </w:rPr>
        <w:t xml:space="preserve"> </w:t>
      </w:r>
      <w:r w:rsidRPr="00EF2BC8">
        <w:rPr>
          <w:rFonts w:ascii="Arial" w:hAnsi="Arial" w:cs="Arial"/>
          <w:w w:val="90"/>
        </w:rPr>
        <w:t>zgodne</w:t>
      </w:r>
      <w:r w:rsidRPr="00EF2BC8">
        <w:rPr>
          <w:rFonts w:ascii="Arial" w:hAnsi="Arial" w:cs="Arial"/>
          <w:spacing w:val="14"/>
          <w:w w:val="90"/>
        </w:rPr>
        <w:t xml:space="preserve"> </w:t>
      </w:r>
      <w:r w:rsidRPr="00EF2BC8">
        <w:rPr>
          <w:rFonts w:ascii="Arial" w:hAnsi="Arial" w:cs="Arial"/>
          <w:w w:val="90"/>
        </w:rPr>
        <w:t>z</w:t>
      </w:r>
      <w:r w:rsidRPr="00EF2BC8">
        <w:rPr>
          <w:rFonts w:ascii="Arial" w:hAnsi="Arial" w:cs="Arial"/>
          <w:spacing w:val="13"/>
          <w:w w:val="90"/>
        </w:rPr>
        <w:t xml:space="preserve"> </w:t>
      </w:r>
      <w:r w:rsidRPr="00EF2BC8">
        <w:rPr>
          <w:rFonts w:ascii="Arial" w:hAnsi="Arial" w:cs="Arial"/>
          <w:w w:val="90"/>
        </w:rPr>
        <w:t>umową,</w:t>
      </w:r>
      <w:r w:rsidRPr="00EF2BC8">
        <w:rPr>
          <w:rFonts w:ascii="Arial" w:hAnsi="Arial" w:cs="Arial"/>
          <w:spacing w:val="14"/>
          <w:w w:val="90"/>
        </w:rPr>
        <w:t xml:space="preserve"> </w:t>
      </w:r>
      <w:r w:rsidRPr="00EF2BC8">
        <w:rPr>
          <w:rFonts w:ascii="Arial" w:hAnsi="Arial" w:cs="Arial"/>
          <w:w w:val="90"/>
        </w:rPr>
        <w:t>to</w:t>
      </w:r>
      <w:r w:rsidRPr="00EF2BC8">
        <w:rPr>
          <w:rFonts w:ascii="Arial" w:hAnsi="Arial" w:cs="Arial"/>
          <w:spacing w:val="10"/>
          <w:w w:val="90"/>
        </w:rPr>
        <w:t xml:space="preserve"> </w:t>
      </w:r>
      <w:r w:rsidRPr="00EF2BC8">
        <w:rPr>
          <w:rFonts w:ascii="Arial" w:hAnsi="Arial" w:cs="Arial"/>
          <w:w w:val="90"/>
        </w:rPr>
        <w:t>koszty</w:t>
      </w:r>
      <w:r w:rsidRPr="00EF2BC8">
        <w:rPr>
          <w:rFonts w:ascii="Arial" w:hAnsi="Arial" w:cs="Arial"/>
          <w:spacing w:val="11"/>
          <w:w w:val="90"/>
        </w:rPr>
        <w:t xml:space="preserve"> </w:t>
      </w:r>
      <w:r w:rsidRPr="00EF2BC8">
        <w:rPr>
          <w:rFonts w:ascii="Arial" w:hAnsi="Arial" w:cs="Arial"/>
          <w:w w:val="90"/>
        </w:rPr>
        <w:t>tych</w:t>
      </w:r>
      <w:r w:rsidRPr="00EF2BC8">
        <w:rPr>
          <w:rFonts w:ascii="Arial" w:hAnsi="Arial" w:cs="Arial"/>
          <w:spacing w:val="14"/>
          <w:w w:val="90"/>
        </w:rPr>
        <w:t xml:space="preserve"> </w:t>
      </w:r>
      <w:r w:rsidRPr="00EF2BC8">
        <w:rPr>
          <w:rFonts w:ascii="Arial" w:hAnsi="Arial" w:cs="Arial"/>
          <w:w w:val="90"/>
        </w:rPr>
        <w:t>badań</w:t>
      </w:r>
      <w:r w:rsidRPr="00EF2BC8">
        <w:rPr>
          <w:rFonts w:ascii="Arial" w:hAnsi="Arial" w:cs="Arial"/>
          <w:spacing w:val="13"/>
          <w:w w:val="90"/>
        </w:rPr>
        <w:t xml:space="preserve"> </w:t>
      </w:r>
      <w:r w:rsidRPr="00EF2BC8">
        <w:rPr>
          <w:rFonts w:ascii="Arial" w:hAnsi="Arial" w:cs="Arial"/>
          <w:w w:val="90"/>
        </w:rPr>
        <w:t>obciążają</w:t>
      </w:r>
      <w:r w:rsidRPr="00EF2BC8">
        <w:rPr>
          <w:rFonts w:ascii="Arial" w:hAnsi="Arial" w:cs="Arial"/>
          <w:spacing w:val="14"/>
          <w:w w:val="90"/>
        </w:rPr>
        <w:t xml:space="preserve"> </w:t>
      </w:r>
      <w:r w:rsidRPr="00EF2BC8">
        <w:rPr>
          <w:rFonts w:ascii="Arial" w:hAnsi="Arial" w:cs="Arial"/>
          <w:w w:val="90"/>
        </w:rPr>
        <w:t>Zamawiającego</w:t>
      </w:r>
      <w:r w:rsidR="00BC2B3B" w:rsidRPr="00EF2BC8">
        <w:rPr>
          <w:rFonts w:ascii="Arial" w:hAnsi="Arial" w:cs="Arial"/>
          <w:w w:val="90"/>
        </w:rPr>
        <w:t>,</w:t>
      </w:r>
    </w:p>
    <w:p w14:paraId="3580BD8E" w14:textId="3809C856" w:rsidR="00604F27" w:rsidRPr="00EF2BC8" w:rsidRDefault="00604F27" w:rsidP="001366A4">
      <w:pPr>
        <w:pStyle w:val="Akapitzlist"/>
        <w:widowControl w:val="0"/>
        <w:numPr>
          <w:ilvl w:val="0"/>
          <w:numId w:val="3"/>
        </w:numPr>
        <w:tabs>
          <w:tab w:val="left" w:pos="426"/>
        </w:tabs>
        <w:autoSpaceDE w:val="0"/>
        <w:autoSpaceDN w:val="0"/>
        <w:spacing w:line="360" w:lineRule="auto"/>
        <w:ind w:left="720" w:right="116" w:hanging="270"/>
        <w:contextualSpacing w:val="0"/>
        <w:jc w:val="both"/>
        <w:rPr>
          <w:rFonts w:ascii="Arial" w:hAnsi="Arial" w:cs="Arial"/>
        </w:rPr>
      </w:pPr>
      <w:r w:rsidRPr="00EF2BC8">
        <w:rPr>
          <w:rFonts w:ascii="Arial" w:hAnsi="Arial" w:cs="Arial"/>
        </w:rPr>
        <w:t>zapewnienia właściwych warunków składowania materiałów oraz ich ochronę,</w:t>
      </w:r>
    </w:p>
    <w:p w14:paraId="5E1FE23B" w14:textId="70C536A2"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4" w:hanging="270"/>
        <w:contextualSpacing w:val="0"/>
        <w:jc w:val="both"/>
        <w:rPr>
          <w:rFonts w:ascii="Arial" w:hAnsi="Arial" w:cs="Arial"/>
        </w:rPr>
      </w:pPr>
      <w:r w:rsidRPr="00EF2BC8">
        <w:rPr>
          <w:rFonts w:ascii="Arial" w:hAnsi="Arial" w:cs="Arial"/>
        </w:rPr>
        <w:t>Wykonawca jest wytwórcą odpadów w rozumieniu przepisów ustawy z dnia 14 grudnia</w:t>
      </w:r>
      <w:r w:rsidRPr="00EF2BC8">
        <w:rPr>
          <w:rFonts w:ascii="Arial" w:hAnsi="Arial" w:cs="Arial"/>
          <w:spacing w:val="1"/>
        </w:rPr>
        <w:t xml:space="preserve"> </w:t>
      </w:r>
      <w:r w:rsidRPr="00EF2BC8">
        <w:rPr>
          <w:rFonts w:ascii="Arial" w:hAnsi="Arial" w:cs="Arial"/>
          <w:spacing w:val="-1"/>
        </w:rPr>
        <w:t>2012</w:t>
      </w:r>
      <w:r w:rsidRPr="00EF2BC8">
        <w:rPr>
          <w:rFonts w:ascii="Arial" w:hAnsi="Arial" w:cs="Arial"/>
          <w:spacing w:val="-13"/>
        </w:rPr>
        <w:t xml:space="preserve"> </w:t>
      </w:r>
      <w:r w:rsidRPr="00EF2BC8">
        <w:rPr>
          <w:rFonts w:ascii="Arial" w:hAnsi="Arial" w:cs="Arial"/>
          <w:spacing w:val="-1"/>
        </w:rPr>
        <w:t>r.</w:t>
      </w:r>
      <w:r w:rsidRPr="00EF2BC8">
        <w:rPr>
          <w:rFonts w:ascii="Arial" w:hAnsi="Arial" w:cs="Arial"/>
          <w:spacing w:val="-11"/>
        </w:rPr>
        <w:t xml:space="preserve"> </w:t>
      </w:r>
      <w:r w:rsidRPr="00EF2BC8">
        <w:rPr>
          <w:rFonts w:ascii="Arial" w:hAnsi="Arial" w:cs="Arial"/>
          <w:spacing w:val="-1"/>
        </w:rPr>
        <w:t>o</w:t>
      </w:r>
      <w:r w:rsidRPr="00EF2BC8">
        <w:rPr>
          <w:rFonts w:ascii="Arial" w:hAnsi="Arial" w:cs="Arial"/>
          <w:spacing w:val="-12"/>
        </w:rPr>
        <w:t> </w:t>
      </w:r>
      <w:r w:rsidRPr="00EF2BC8">
        <w:rPr>
          <w:rFonts w:ascii="Arial" w:hAnsi="Arial" w:cs="Arial"/>
          <w:spacing w:val="-1"/>
        </w:rPr>
        <w:t>odpadach</w:t>
      </w:r>
      <w:r w:rsidRPr="00EF2BC8">
        <w:rPr>
          <w:rFonts w:ascii="Arial" w:hAnsi="Arial" w:cs="Arial"/>
          <w:spacing w:val="-12"/>
        </w:rPr>
        <w:t xml:space="preserve"> </w:t>
      </w:r>
      <w:r w:rsidRPr="00EF2BC8">
        <w:rPr>
          <w:rFonts w:ascii="Arial" w:hAnsi="Arial" w:cs="Arial"/>
          <w:spacing w:val="-1"/>
        </w:rPr>
        <w:t>(</w:t>
      </w:r>
      <w:proofErr w:type="spellStart"/>
      <w:r w:rsidR="00BC352F" w:rsidRPr="00BC352F">
        <w:rPr>
          <w:rFonts w:ascii="Arial" w:hAnsi="Arial" w:cs="Arial"/>
          <w:spacing w:val="-1"/>
        </w:rPr>
        <w:t>t.j</w:t>
      </w:r>
      <w:proofErr w:type="spellEnd"/>
      <w:r w:rsidR="00BC352F" w:rsidRPr="00BC352F">
        <w:rPr>
          <w:rFonts w:ascii="Arial" w:hAnsi="Arial" w:cs="Arial"/>
          <w:spacing w:val="-1"/>
        </w:rPr>
        <w:t xml:space="preserve">. Dz. U. z 2022 r. poz. 699 z </w:t>
      </w:r>
      <w:proofErr w:type="spellStart"/>
      <w:r w:rsidR="00BC352F" w:rsidRPr="00BC352F">
        <w:rPr>
          <w:rFonts w:ascii="Arial" w:hAnsi="Arial" w:cs="Arial"/>
          <w:spacing w:val="-1"/>
        </w:rPr>
        <w:t>późn</w:t>
      </w:r>
      <w:proofErr w:type="spellEnd"/>
      <w:r w:rsidR="00BC352F" w:rsidRPr="00BC352F">
        <w:rPr>
          <w:rFonts w:ascii="Arial" w:hAnsi="Arial" w:cs="Arial"/>
          <w:spacing w:val="-1"/>
        </w:rPr>
        <w:t>. zm</w:t>
      </w:r>
      <w:r w:rsidRPr="00EF2BC8">
        <w:rPr>
          <w:rFonts w:ascii="Arial" w:hAnsi="Arial" w:cs="Arial"/>
          <w:spacing w:val="-1"/>
        </w:rPr>
        <w:t>.),</w:t>
      </w:r>
      <w:r w:rsidRPr="00EF2BC8">
        <w:rPr>
          <w:rFonts w:ascii="Arial" w:hAnsi="Arial" w:cs="Arial"/>
          <w:spacing w:val="-11"/>
        </w:rPr>
        <w:t xml:space="preserve"> </w:t>
      </w:r>
      <w:r w:rsidRPr="00EF2BC8">
        <w:rPr>
          <w:rFonts w:ascii="Arial" w:hAnsi="Arial" w:cs="Arial"/>
          <w:spacing w:val="-1"/>
        </w:rPr>
        <w:t>w</w:t>
      </w:r>
      <w:r w:rsidRPr="00EF2BC8">
        <w:rPr>
          <w:rFonts w:ascii="Arial" w:hAnsi="Arial" w:cs="Arial"/>
          <w:spacing w:val="-14"/>
        </w:rPr>
        <w:t xml:space="preserve"> </w:t>
      </w:r>
      <w:r w:rsidRPr="00EF2BC8">
        <w:rPr>
          <w:rFonts w:ascii="Arial" w:hAnsi="Arial" w:cs="Arial"/>
          <w:spacing w:val="-1"/>
        </w:rPr>
        <w:t>związku</w:t>
      </w:r>
      <w:r w:rsidRPr="00EF2BC8">
        <w:rPr>
          <w:rFonts w:ascii="Arial" w:hAnsi="Arial" w:cs="Arial"/>
          <w:spacing w:val="-12"/>
        </w:rPr>
        <w:t xml:space="preserve"> </w:t>
      </w:r>
      <w:r w:rsidRPr="00EF2BC8">
        <w:rPr>
          <w:rFonts w:ascii="Arial" w:hAnsi="Arial" w:cs="Arial"/>
          <w:spacing w:val="-1"/>
        </w:rPr>
        <w:t>z</w:t>
      </w:r>
      <w:r w:rsidR="00BC352F">
        <w:rPr>
          <w:rFonts w:ascii="Arial" w:hAnsi="Arial" w:cs="Arial"/>
          <w:spacing w:val="-14"/>
        </w:rPr>
        <w:t> </w:t>
      </w:r>
      <w:r w:rsidRPr="00EF2BC8">
        <w:rPr>
          <w:rFonts w:ascii="Arial" w:hAnsi="Arial" w:cs="Arial"/>
          <w:spacing w:val="-1"/>
        </w:rPr>
        <w:t>tym</w:t>
      </w:r>
      <w:r w:rsidRPr="00EF2BC8">
        <w:rPr>
          <w:rFonts w:ascii="Arial" w:hAnsi="Arial" w:cs="Arial"/>
          <w:spacing w:val="-11"/>
        </w:rPr>
        <w:t xml:space="preserve"> </w:t>
      </w:r>
      <w:r w:rsidRPr="00EF2BC8">
        <w:rPr>
          <w:rFonts w:ascii="Arial" w:hAnsi="Arial" w:cs="Arial"/>
          <w:spacing w:val="-1"/>
        </w:rPr>
        <w:t>zobowiązany</w:t>
      </w:r>
      <w:r w:rsidRPr="00EF2BC8">
        <w:rPr>
          <w:rFonts w:ascii="Arial" w:hAnsi="Arial" w:cs="Arial"/>
          <w:spacing w:val="-59"/>
        </w:rPr>
        <w:t xml:space="preserve"> </w:t>
      </w:r>
      <w:r w:rsidRPr="00EF2BC8">
        <w:rPr>
          <w:rFonts w:ascii="Arial" w:hAnsi="Arial" w:cs="Arial"/>
        </w:rPr>
        <w:t>jest do przestrzegania przepisów tejże ustawy oraz przepisów wynikających z ustawy z</w:t>
      </w:r>
      <w:r w:rsidRPr="00EF2BC8">
        <w:rPr>
          <w:rFonts w:ascii="Arial" w:hAnsi="Arial" w:cs="Arial"/>
          <w:spacing w:val="-59"/>
        </w:rPr>
        <w:t xml:space="preserve"> </w:t>
      </w:r>
      <w:r w:rsidRPr="00EF2BC8">
        <w:rPr>
          <w:rFonts w:ascii="Arial" w:hAnsi="Arial" w:cs="Arial"/>
        </w:rPr>
        <w:t>dnia 27 kwietnia 2001 r. Prawo ochrony środowiska (</w:t>
      </w:r>
      <w:proofErr w:type="spellStart"/>
      <w:r w:rsidR="00D11FCC" w:rsidRPr="00EF2BC8">
        <w:rPr>
          <w:rFonts w:ascii="Arial" w:hAnsi="Arial" w:cs="Arial"/>
        </w:rPr>
        <w:t>t.j</w:t>
      </w:r>
      <w:proofErr w:type="spellEnd"/>
      <w:r w:rsidR="00D11FCC" w:rsidRPr="00EF2BC8">
        <w:rPr>
          <w:rFonts w:ascii="Arial" w:hAnsi="Arial" w:cs="Arial"/>
        </w:rPr>
        <w:t xml:space="preserve">. Dz. U. z 2021 r. poz. 1973 z </w:t>
      </w:r>
      <w:proofErr w:type="spellStart"/>
      <w:r w:rsidR="00D11FCC" w:rsidRPr="00EF2BC8">
        <w:rPr>
          <w:rFonts w:ascii="Arial" w:hAnsi="Arial" w:cs="Arial"/>
        </w:rPr>
        <w:t>późn</w:t>
      </w:r>
      <w:proofErr w:type="spellEnd"/>
      <w:r w:rsidR="00D11FCC" w:rsidRPr="00EF2BC8">
        <w:rPr>
          <w:rFonts w:ascii="Arial" w:hAnsi="Arial" w:cs="Arial"/>
        </w:rPr>
        <w:t>. zm.</w:t>
      </w:r>
      <w:r w:rsidRPr="00EF2BC8">
        <w:rPr>
          <w:rFonts w:ascii="Arial" w:hAnsi="Arial" w:cs="Arial"/>
          <w:w w:val="95"/>
        </w:rPr>
        <w:t>). Wykonawca w trakcie realizacji przedmiotu umowy ma obowiązek w pierwszej</w:t>
      </w:r>
      <w:r w:rsidRPr="00EF2BC8">
        <w:rPr>
          <w:rFonts w:ascii="Arial" w:hAnsi="Arial" w:cs="Arial"/>
          <w:spacing w:val="1"/>
          <w:w w:val="95"/>
        </w:rPr>
        <w:t xml:space="preserve"> </w:t>
      </w:r>
      <w:r w:rsidRPr="00EF2BC8">
        <w:rPr>
          <w:rFonts w:ascii="Arial" w:hAnsi="Arial" w:cs="Arial"/>
        </w:rPr>
        <w:t>kolejności</w:t>
      </w:r>
      <w:r w:rsidRPr="00EF2BC8">
        <w:rPr>
          <w:rFonts w:ascii="Arial" w:hAnsi="Arial" w:cs="Arial"/>
          <w:spacing w:val="1"/>
        </w:rPr>
        <w:t xml:space="preserve"> </w:t>
      </w:r>
      <w:r w:rsidRPr="00EF2BC8">
        <w:rPr>
          <w:rFonts w:ascii="Arial" w:hAnsi="Arial" w:cs="Arial"/>
        </w:rPr>
        <w:t>poddania</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budowlanych</w:t>
      </w:r>
      <w:r w:rsidRPr="00EF2BC8">
        <w:rPr>
          <w:rFonts w:ascii="Arial" w:hAnsi="Arial" w:cs="Arial"/>
          <w:spacing w:val="1"/>
        </w:rPr>
        <w:t xml:space="preserve"> </w:t>
      </w:r>
      <w:r w:rsidRPr="00EF2BC8">
        <w:rPr>
          <w:rFonts w:ascii="Arial" w:hAnsi="Arial" w:cs="Arial"/>
        </w:rPr>
        <w:t>(np.</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betonowych,</w:t>
      </w:r>
      <w:r w:rsidRPr="00EF2BC8">
        <w:rPr>
          <w:rFonts w:ascii="Arial" w:hAnsi="Arial" w:cs="Arial"/>
          <w:spacing w:val="1"/>
        </w:rPr>
        <w:t xml:space="preserve"> </w:t>
      </w:r>
      <w:r w:rsidRPr="00EF2BC8">
        <w:rPr>
          <w:rFonts w:ascii="Arial" w:hAnsi="Arial" w:cs="Arial"/>
        </w:rPr>
        <w:t>gruzu</w:t>
      </w:r>
      <w:r w:rsidRPr="00EF2BC8">
        <w:rPr>
          <w:rFonts w:ascii="Arial" w:hAnsi="Arial" w:cs="Arial"/>
          <w:spacing w:val="1"/>
        </w:rPr>
        <w:t xml:space="preserve"> </w:t>
      </w:r>
      <w:r w:rsidRPr="00EF2BC8">
        <w:rPr>
          <w:rFonts w:ascii="Arial" w:hAnsi="Arial" w:cs="Arial"/>
        </w:rPr>
        <w:t>budowlanego,</w:t>
      </w:r>
      <w:r w:rsidRPr="00EF2BC8">
        <w:rPr>
          <w:rFonts w:ascii="Arial" w:hAnsi="Arial" w:cs="Arial"/>
          <w:spacing w:val="-14"/>
        </w:rPr>
        <w:t xml:space="preserve"> </w:t>
      </w:r>
      <w:r w:rsidRPr="00EF2BC8">
        <w:rPr>
          <w:rFonts w:ascii="Arial" w:hAnsi="Arial" w:cs="Arial"/>
        </w:rPr>
        <w:t>ziemi)</w:t>
      </w:r>
      <w:r w:rsidRPr="00EF2BC8">
        <w:rPr>
          <w:rFonts w:ascii="Arial" w:hAnsi="Arial" w:cs="Arial"/>
          <w:spacing w:val="-13"/>
        </w:rPr>
        <w:t xml:space="preserve"> </w:t>
      </w:r>
      <w:r w:rsidRPr="00EF2BC8">
        <w:rPr>
          <w:rFonts w:ascii="Arial" w:hAnsi="Arial" w:cs="Arial"/>
        </w:rPr>
        <w:t>odzyskowi,</w:t>
      </w:r>
      <w:r w:rsidRPr="00EF2BC8">
        <w:rPr>
          <w:rFonts w:ascii="Arial" w:hAnsi="Arial" w:cs="Arial"/>
          <w:spacing w:val="-13"/>
        </w:rPr>
        <w:t xml:space="preserve"> </w:t>
      </w:r>
      <w:r w:rsidRPr="00EF2BC8">
        <w:rPr>
          <w:rFonts w:ascii="Arial" w:hAnsi="Arial" w:cs="Arial"/>
        </w:rPr>
        <w:t>a</w:t>
      </w:r>
      <w:r w:rsidRPr="00EF2BC8">
        <w:rPr>
          <w:rFonts w:ascii="Arial" w:hAnsi="Arial" w:cs="Arial"/>
          <w:spacing w:val="-14"/>
        </w:rPr>
        <w:t xml:space="preserve"> </w:t>
      </w:r>
      <w:r w:rsidRPr="00EF2BC8">
        <w:rPr>
          <w:rFonts w:ascii="Arial" w:hAnsi="Arial" w:cs="Arial"/>
        </w:rPr>
        <w:t>jeżeli</w:t>
      </w:r>
      <w:r w:rsidRPr="00EF2BC8">
        <w:rPr>
          <w:rFonts w:ascii="Arial" w:hAnsi="Arial" w:cs="Arial"/>
          <w:spacing w:val="-13"/>
        </w:rPr>
        <w:t xml:space="preserve"> </w:t>
      </w:r>
      <w:r w:rsidRPr="00EF2BC8">
        <w:rPr>
          <w:rFonts w:ascii="Arial" w:hAnsi="Arial" w:cs="Arial"/>
        </w:rPr>
        <w:t>z</w:t>
      </w:r>
      <w:r w:rsidRPr="00EF2BC8">
        <w:rPr>
          <w:rFonts w:ascii="Arial" w:hAnsi="Arial" w:cs="Arial"/>
          <w:spacing w:val="-15"/>
        </w:rPr>
        <w:t xml:space="preserve"> </w:t>
      </w:r>
      <w:r w:rsidRPr="00EF2BC8">
        <w:rPr>
          <w:rFonts w:ascii="Arial" w:hAnsi="Arial" w:cs="Arial"/>
        </w:rPr>
        <w:t>przyczyn</w:t>
      </w:r>
      <w:r w:rsidRPr="00EF2BC8">
        <w:rPr>
          <w:rFonts w:ascii="Arial" w:hAnsi="Arial" w:cs="Arial"/>
          <w:spacing w:val="-14"/>
        </w:rPr>
        <w:t xml:space="preserve"> </w:t>
      </w:r>
      <w:r w:rsidRPr="00EF2BC8">
        <w:rPr>
          <w:rFonts w:ascii="Arial" w:hAnsi="Arial" w:cs="Arial"/>
        </w:rPr>
        <w:t>technologicznych</w:t>
      </w:r>
      <w:r w:rsidRPr="00EF2BC8">
        <w:rPr>
          <w:rFonts w:ascii="Arial" w:hAnsi="Arial" w:cs="Arial"/>
          <w:spacing w:val="-13"/>
        </w:rPr>
        <w:t xml:space="preserve"> </w:t>
      </w:r>
      <w:r w:rsidRPr="00EF2BC8">
        <w:rPr>
          <w:rFonts w:ascii="Arial" w:hAnsi="Arial" w:cs="Arial"/>
        </w:rPr>
        <w:t>jest</w:t>
      </w:r>
      <w:r w:rsidRPr="00EF2BC8">
        <w:rPr>
          <w:rFonts w:ascii="Arial" w:hAnsi="Arial" w:cs="Arial"/>
          <w:spacing w:val="-13"/>
        </w:rPr>
        <w:t xml:space="preserve"> </w:t>
      </w:r>
      <w:r w:rsidRPr="00EF2BC8">
        <w:rPr>
          <w:rFonts w:ascii="Arial" w:hAnsi="Arial" w:cs="Arial"/>
        </w:rPr>
        <w:t>on</w:t>
      </w:r>
      <w:r w:rsidRPr="00EF2BC8">
        <w:rPr>
          <w:rFonts w:ascii="Arial" w:hAnsi="Arial" w:cs="Arial"/>
          <w:spacing w:val="-14"/>
        </w:rPr>
        <w:t xml:space="preserve"> </w:t>
      </w:r>
      <w:r w:rsidRPr="00EF2BC8">
        <w:rPr>
          <w:rFonts w:ascii="Arial" w:hAnsi="Arial" w:cs="Arial"/>
        </w:rPr>
        <w:t>niemożliwy</w:t>
      </w:r>
      <w:r w:rsidRPr="00EF2BC8">
        <w:rPr>
          <w:rFonts w:ascii="Arial" w:hAnsi="Arial" w:cs="Arial"/>
          <w:spacing w:val="-59"/>
        </w:rPr>
        <w:t xml:space="preserve"> </w:t>
      </w:r>
      <w:r w:rsidRPr="00EF2BC8">
        <w:rPr>
          <w:rFonts w:ascii="Arial" w:hAnsi="Arial" w:cs="Arial"/>
        </w:rPr>
        <w:t>lub nieuzasadniony z przyczyn ekologicznych lub ekonomicznych, zobowiązany jest do</w:t>
      </w:r>
      <w:r w:rsidRPr="00EF2BC8">
        <w:rPr>
          <w:rFonts w:ascii="Arial" w:hAnsi="Arial" w:cs="Arial"/>
          <w:spacing w:val="1"/>
        </w:rPr>
        <w:t xml:space="preserve"> </w:t>
      </w:r>
      <w:r w:rsidRPr="00EF2BC8">
        <w:rPr>
          <w:rFonts w:ascii="Arial" w:hAnsi="Arial" w:cs="Arial"/>
        </w:rPr>
        <w:t xml:space="preserve">przekazania powstałych odpadów do </w:t>
      </w:r>
      <w:r w:rsidRPr="00EF2BC8">
        <w:rPr>
          <w:rFonts w:ascii="Arial" w:hAnsi="Arial" w:cs="Arial"/>
        </w:rPr>
        <w:lastRenderedPageBreak/>
        <w:t>unieszkodliwienia. Wykonawca zobowiązany jest</w:t>
      </w:r>
      <w:r w:rsidRPr="00EF2BC8">
        <w:rPr>
          <w:rFonts w:ascii="Arial" w:hAnsi="Arial" w:cs="Arial"/>
          <w:spacing w:val="1"/>
        </w:rPr>
        <w:t xml:space="preserve"> </w:t>
      </w:r>
      <w:r w:rsidRPr="00EF2BC8">
        <w:rPr>
          <w:rFonts w:ascii="Arial" w:hAnsi="Arial" w:cs="Arial"/>
          <w:spacing w:val="-1"/>
        </w:rPr>
        <w:t>udokumentować</w:t>
      </w:r>
      <w:r w:rsidRPr="00EF2BC8">
        <w:rPr>
          <w:rFonts w:ascii="Arial" w:hAnsi="Arial" w:cs="Arial"/>
          <w:spacing w:val="-12"/>
        </w:rPr>
        <w:t xml:space="preserve"> </w:t>
      </w:r>
      <w:r w:rsidRPr="00EF2BC8">
        <w:rPr>
          <w:rFonts w:ascii="Arial" w:hAnsi="Arial" w:cs="Arial"/>
          <w:spacing w:val="-1"/>
        </w:rPr>
        <w:t>Zamawiającemu</w:t>
      </w:r>
      <w:r w:rsidRPr="00EF2BC8">
        <w:rPr>
          <w:rFonts w:ascii="Arial" w:hAnsi="Arial" w:cs="Arial"/>
          <w:spacing w:val="-14"/>
        </w:rPr>
        <w:t xml:space="preserve"> </w:t>
      </w:r>
      <w:r w:rsidRPr="00EF2BC8">
        <w:rPr>
          <w:rFonts w:ascii="Arial" w:hAnsi="Arial" w:cs="Arial"/>
          <w:spacing w:val="-1"/>
        </w:rPr>
        <w:t>sposób</w:t>
      </w:r>
      <w:r w:rsidRPr="00EF2BC8">
        <w:rPr>
          <w:rFonts w:ascii="Arial" w:hAnsi="Arial" w:cs="Arial"/>
          <w:spacing w:val="-14"/>
        </w:rPr>
        <w:t xml:space="preserve"> </w:t>
      </w:r>
      <w:r w:rsidRPr="00EF2BC8">
        <w:rPr>
          <w:rFonts w:ascii="Arial" w:hAnsi="Arial" w:cs="Arial"/>
          <w:spacing w:val="-1"/>
        </w:rPr>
        <w:t>gospodarowania</w:t>
      </w:r>
      <w:r w:rsidRPr="00EF2BC8">
        <w:rPr>
          <w:rFonts w:ascii="Arial" w:hAnsi="Arial" w:cs="Arial"/>
          <w:spacing w:val="-12"/>
        </w:rPr>
        <w:t xml:space="preserve"> </w:t>
      </w:r>
      <w:r w:rsidRPr="00EF2BC8">
        <w:rPr>
          <w:rFonts w:ascii="Arial" w:hAnsi="Arial" w:cs="Arial"/>
          <w:spacing w:val="-1"/>
        </w:rPr>
        <w:t>tymi</w:t>
      </w:r>
      <w:r w:rsidRPr="00EF2BC8">
        <w:rPr>
          <w:rFonts w:ascii="Arial" w:hAnsi="Arial" w:cs="Arial"/>
          <w:spacing w:val="-12"/>
        </w:rPr>
        <w:t xml:space="preserve"> </w:t>
      </w:r>
      <w:r w:rsidRPr="00EF2BC8">
        <w:rPr>
          <w:rFonts w:ascii="Arial" w:hAnsi="Arial" w:cs="Arial"/>
          <w:spacing w:val="-1"/>
        </w:rPr>
        <w:t>odpadami,</w:t>
      </w:r>
      <w:r w:rsidRPr="00EF2BC8">
        <w:rPr>
          <w:rFonts w:ascii="Arial" w:hAnsi="Arial" w:cs="Arial"/>
          <w:spacing w:val="-11"/>
        </w:rPr>
        <w:t xml:space="preserve"> </w:t>
      </w:r>
      <w:r w:rsidRPr="00EF2BC8">
        <w:rPr>
          <w:rFonts w:ascii="Arial" w:hAnsi="Arial" w:cs="Arial"/>
        </w:rPr>
        <w:t>jako</w:t>
      </w:r>
      <w:r w:rsidRPr="00EF2BC8">
        <w:rPr>
          <w:rFonts w:ascii="Arial" w:hAnsi="Arial" w:cs="Arial"/>
          <w:spacing w:val="-14"/>
        </w:rPr>
        <w:t xml:space="preserve"> </w:t>
      </w:r>
      <w:r w:rsidRPr="00EF2BC8">
        <w:rPr>
          <w:rFonts w:ascii="Arial" w:hAnsi="Arial" w:cs="Arial"/>
        </w:rPr>
        <w:t xml:space="preserve">warunek </w:t>
      </w:r>
      <w:r w:rsidRPr="00EF2BC8">
        <w:rPr>
          <w:rFonts w:ascii="Arial" w:hAnsi="Arial" w:cs="Arial"/>
          <w:spacing w:val="-58"/>
        </w:rPr>
        <w:t xml:space="preserve"> </w:t>
      </w:r>
      <w:r w:rsidRPr="00EF2BC8">
        <w:rPr>
          <w:rFonts w:ascii="Arial" w:hAnsi="Arial" w:cs="Arial"/>
        </w:rPr>
        <w:t>dokonania</w:t>
      </w:r>
      <w:r w:rsidRPr="00EF2BC8">
        <w:rPr>
          <w:rFonts w:ascii="Arial" w:hAnsi="Arial" w:cs="Arial"/>
          <w:spacing w:val="-3"/>
        </w:rPr>
        <w:t xml:space="preserve"> </w:t>
      </w:r>
      <w:r w:rsidRPr="00EF2BC8">
        <w:rPr>
          <w:rFonts w:ascii="Arial" w:hAnsi="Arial" w:cs="Arial"/>
        </w:rPr>
        <w:t>odbioru</w:t>
      </w:r>
      <w:r w:rsidRPr="00EF2BC8">
        <w:rPr>
          <w:rFonts w:ascii="Arial" w:hAnsi="Arial" w:cs="Arial"/>
          <w:spacing w:val="-4"/>
        </w:rPr>
        <w:t xml:space="preserve"> </w:t>
      </w:r>
      <w:r w:rsidRPr="00EF2BC8">
        <w:rPr>
          <w:rFonts w:ascii="Arial" w:hAnsi="Arial" w:cs="Arial"/>
        </w:rPr>
        <w:t>końcowego</w:t>
      </w:r>
      <w:r w:rsidRPr="00EF2BC8">
        <w:rPr>
          <w:rFonts w:ascii="Arial" w:hAnsi="Arial" w:cs="Arial"/>
          <w:spacing w:val="-3"/>
        </w:rPr>
        <w:t xml:space="preserve"> </w:t>
      </w:r>
      <w:r w:rsidRPr="00EF2BC8">
        <w:rPr>
          <w:rFonts w:ascii="Arial" w:hAnsi="Arial" w:cs="Arial"/>
        </w:rPr>
        <w:t>realizowanego</w:t>
      </w:r>
      <w:r w:rsidRPr="00EF2BC8">
        <w:rPr>
          <w:rFonts w:ascii="Arial" w:hAnsi="Arial" w:cs="Arial"/>
          <w:spacing w:val="-2"/>
        </w:rPr>
        <w:t xml:space="preserve"> </w:t>
      </w:r>
      <w:r w:rsidRPr="00EF2BC8">
        <w:rPr>
          <w:rFonts w:ascii="Arial" w:hAnsi="Arial" w:cs="Arial"/>
        </w:rPr>
        <w:t>zamówienia. Wszystkie materiały nienadające się do ponownego wbudowania i wymagające wywozu, a pochodzące z prowadzonych w ramach inwestycji robót będą stanowiły własność Wykonawcy</w:t>
      </w:r>
      <w:r w:rsidR="00BC2B3B" w:rsidRPr="00EF2BC8">
        <w:rPr>
          <w:rFonts w:ascii="Arial" w:hAnsi="Arial" w:cs="Arial"/>
        </w:rPr>
        <w:t>,</w:t>
      </w:r>
    </w:p>
    <w:p w14:paraId="27E03798" w14:textId="238D88B0" w:rsidR="009A78B1" w:rsidRPr="00EF2BC8" w:rsidRDefault="009A78B1" w:rsidP="001366A4">
      <w:pPr>
        <w:pStyle w:val="Akapitzlist"/>
        <w:widowControl w:val="0"/>
        <w:numPr>
          <w:ilvl w:val="0"/>
          <w:numId w:val="3"/>
        </w:numPr>
        <w:tabs>
          <w:tab w:val="left" w:pos="426"/>
        </w:tabs>
        <w:autoSpaceDE w:val="0"/>
        <w:autoSpaceDN w:val="0"/>
        <w:spacing w:line="360" w:lineRule="auto"/>
        <w:ind w:left="720" w:right="114" w:hanging="270"/>
        <w:contextualSpacing w:val="0"/>
        <w:jc w:val="both"/>
        <w:rPr>
          <w:rFonts w:ascii="Arial" w:hAnsi="Arial" w:cs="Arial"/>
        </w:rPr>
      </w:pPr>
      <w:r w:rsidRPr="00EF2BC8">
        <w:rPr>
          <w:rFonts w:ascii="Arial" w:hAnsi="Arial" w:cs="Arial"/>
        </w:rPr>
        <w:t>Wykonawca uporządkuje teren budowy po zakończeniu robót i przekaże go w</w:t>
      </w:r>
      <w:r w:rsidR="00BC352F">
        <w:rPr>
          <w:rFonts w:ascii="Arial" w:hAnsi="Arial" w:cs="Arial"/>
        </w:rPr>
        <w:t> </w:t>
      </w:r>
      <w:r w:rsidRPr="00EF2BC8">
        <w:rPr>
          <w:rFonts w:ascii="Arial" w:hAnsi="Arial" w:cs="Arial"/>
        </w:rPr>
        <w:t>terminie ustalonym dla odbioru końcowego,</w:t>
      </w:r>
    </w:p>
    <w:p w14:paraId="3BBE582E" w14:textId="01BE31C3" w:rsidR="00B42A5F" w:rsidRPr="00EF2BC8" w:rsidRDefault="00167825" w:rsidP="002D6C90">
      <w:pPr>
        <w:widowControl w:val="0"/>
        <w:numPr>
          <w:ilvl w:val="0"/>
          <w:numId w:val="3"/>
        </w:numPr>
        <w:tabs>
          <w:tab w:val="left" w:pos="1134"/>
          <w:tab w:val="center" w:pos="5271"/>
          <w:tab w:val="right" w:pos="9807"/>
        </w:tabs>
        <w:spacing w:line="360" w:lineRule="auto"/>
        <w:ind w:left="709" w:hanging="283"/>
        <w:jc w:val="both"/>
        <w:rPr>
          <w:rFonts w:ascii="Arial" w:hAnsi="Arial" w:cs="Arial"/>
          <w:bCs/>
          <w:color w:val="auto"/>
        </w:rPr>
      </w:pPr>
      <w:r w:rsidRPr="00EF2BC8">
        <w:rPr>
          <w:rFonts w:ascii="Arial" w:hAnsi="Arial" w:cs="Arial"/>
          <w:bCs/>
          <w:color w:val="auto"/>
        </w:rPr>
        <w:t xml:space="preserve">Wykonawca zobowiązuje się do </w:t>
      </w:r>
      <w:r w:rsidR="00F70DC0" w:rsidRPr="00EF2BC8">
        <w:rPr>
          <w:rFonts w:ascii="Arial" w:hAnsi="Arial" w:cs="Arial"/>
          <w:bCs/>
          <w:color w:val="auto"/>
        </w:rPr>
        <w:t xml:space="preserve">zatrudnienia na podstawie </w:t>
      </w:r>
      <w:r w:rsidR="002D6C90" w:rsidRPr="00EF2BC8">
        <w:rPr>
          <w:rFonts w:ascii="Arial" w:hAnsi="Arial" w:cs="Arial"/>
          <w:bCs/>
          <w:color w:val="auto"/>
        </w:rPr>
        <w:t>stosunku pracy</w:t>
      </w:r>
      <w:r w:rsidR="00F70DC0" w:rsidRPr="00EF2BC8">
        <w:rPr>
          <w:rFonts w:ascii="Arial" w:hAnsi="Arial" w:cs="Arial"/>
          <w:bCs/>
          <w:color w:val="auto"/>
        </w:rPr>
        <w:t xml:space="preserve"> osób wykonujących czynności</w:t>
      </w:r>
      <w:r w:rsidR="00B42A5F" w:rsidRPr="00EF2BC8">
        <w:rPr>
          <w:rFonts w:ascii="Arial" w:hAnsi="Arial" w:cs="Arial"/>
          <w:bCs/>
          <w:color w:val="auto"/>
        </w:rPr>
        <w:t xml:space="preserve"> </w:t>
      </w:r>
      <w:r w:rsidR="00F70DC0" w:rsidRPr="00EF2BC8">
        <w:rPr>
          <w:rFonts w:ascii="Arial" w:hAnsi="Arial" w:cs="Arial"/>
          <w:bCs/>
          <w:color w:val="auto"/>
        </w:rPr>
        <w:t>w zakresie realizacji przedmiotu zamówienia</w:t>
      </w:r>
      <w:r w:rsidR="005533CF" w:rsidRPr="00EF2BC8">
        <w:rPr>
          <w:rFonts w:ascii="Arial" w:hAnsi="Arial" w:cs="Arial"/>
          <w:bCs/>
          <w:color w:val="auto"/>
        </w:rPr>
        <w:t xml:space="preserve"> tj. roboty przygotowawcze, </w:t>
      </w:r>
      <w:r w:rsidR="00BC352F">
        <w:rPr>
          <w:rFonts w:ascii="Arial" w:hAnsi="Arial" w:cs="Arial"/>
          <w:bCs/>
          <w:color w:val="auto"/>
        </w:rPr>
        <w:t>układanie chodnika z kostki brukowej</w:t>
      </w:r>
      <w:r w:rsidR="004D2B7F">
        <w:rPr>
          <w:rFonts w:ascii="Arial" w:hAnsi="Arial" w:cs="Arial"/>
          <w:bCs/>
          <w:color w:val="auto"/>
        </w:rPr>
        <w:t>, wykonanie podbudowy betonowej, regulacja studni rewizyjnych</w:t>
      </w:r>
      <w:r w:rsidR="00F70DC0" w:rsidRPr="00EF2BC8">
        <w:rPr>
          <w:rFonts w:ascii="Arial" w:hAnsi="Arial" w:cs="Arial"/>
          <w:bCs/>
          <w:color w:val="auto"/>
        </w:rPr>
        <w:t>.</w:t>
      </w:r>
      <w:r w:rsidR="002D6C90" w:rsidRPr="00EF2BC8">
        <w:rPr>
          <w:rFonts w:ascii="Arial" w:hAnsi="Arial" w:cs="Arial"/>
          <w:bCs/>
          <w:color w:val="auto"/>
        </w:rPr>
        <w:t xml:space="preserve"> </w:t>
      </w:r>
      <w:r w:rsidR="00F70DC0" w:rsidRPr="00EF2BC8">
        <w:rPr>
          <w:rFonts w:ascii="Arial" w:hAnsi="Arial" w:cs="Arial"/>
          <w:bCs/>
          <w:color w:val="auto"/>
        </w:rPr>
        <w:t>W</w:t>
      </w:r>
      <w:r w:rsidR="002D6C90" w:rsidRPr="00EF2BC8">
        <w:rPr>
          <w:rFonts w:ascii="Arial" w:hAnsi="Arial" w:cs="Arial"/>
          <w:bCs/>
          <w:color w:val="auto"/>
        </w:rPr>
        <w:t xml:space="preserve"> </w:t>
      </w:r>
      <w:r w:rsidR="00F70DC0" w:rsidRPr="00EF2BC8">
        <w:rPr>
          <w:rFonts w:ascii="Arial" w:hAnsi="Arial" w:cs="Arial"/>
          <w:bCs/>
          <w:color w:val="auto"/>
        </w:rPr>
        <w:t>przypadku zaangażowania przez Wykonawcę podwykonawców, dopilnowanie dotrzymania powyższego obowiązku w stosunku do podwykonawców</w:t>
      </w:r>
      <w:r w:rsidR="00BC2B3B" w:rsidRPr="00EF2BC8">
        <w:rPr>
          <w:rFonts w:ascii="Arial" w:hAnsi="Arial" w:cs="Arial"/>
          <w:bCs/>
          <w:color w:val="auto"/>
        </w:rPr>
        <w:t>,</w:t>
      </w:r>
    </w:p>
    <w:p w14:paraId="1049AF5C" w14:textId="03590C25" w:rsidR="00F70DC0" w:rsidRPr="00EF2BC8" w:rsidRDefault="00167825" w:rsidP="002D6C90">
      <w:pPr>
        <w:pStyle w:val="Default"/>
        <w:numPr>
          <w:ilvl w:val="0"/>
          <w:numId w:val="3"/>
        </w:numPr>
        <w:spacing w:line="360" w:lineRule="auto"/>
        <w:ind w:left="709" w:hanging="283"/>
        <w:jc w:val="both"/>
        <w:rPr>
          <w:color w:val="auto"/>
        </w:rPr>
      </w:pPr>
      <w:r w:rsidRPr="00EF2BC8">
        <w:rPr>
          <w:bCs/>
          <w:color w:val="auto"/>
        </w:rPr>
        <w:t xml:space="preserve">Wykonawca </w:t>
      </w:r>
      <w:r w:rsidR="00F70DC0" w:rsidRPr="00EF2BC8">
        <w:rPr>
          <w:bCs/>
          <w:color w:val="auto"/>
        </w:rPr>
        <w:t>przedło</w:t>
      </w:r>
      <w:r w:rsidRPr="00EF2BC8">
        <w:rPr>
          <w:bCs/>
          <w:color w:val="auto"/>
        </w:rPr>
        <w:t>ży</w:t>
      </w:r>
      <w:r w:rsidR="00F70DC0" w:rsidRPr="00EF2BC8">
        <w:rPr>
          <w:bCs/>
          <w:color w:val="auto"/>
        </w:rPr>
        <w:t>, w</w:t>
      </w:r>
      <w:r w:rsidR="00F70DC0" w:rsidRPr="00EF2BC8">
        <w:rPr>
          <w:color w:val="auto"/>
        </w:rPr>
        <w:t xml:space="preserve"> trakcie realizacji zamówienia na każde wezwanie Zamawiającego</w:t>
      </w:r>
      <w:r w:rsidR="00B42A5F" w:rsidRPr="00EF2BC8">
        <w:rPr>
          <w:color w:val="auto"/>
        </w:rPr>
        <w:t xml:space="preserve"> </w:t>
      </w:r>
      <w:r w:rsidR="00F70DC0" w:rsidRPr="00EF2BC8">
        <w:rPr>
          <w:color w:val="auto"/>
        </w:rPr>
        <w:t>w</w:t>
      </w:r>
      <w:r w:rsidR="00D87DDA" w:rsidRPr="00EF2BC8">
        <w:rPr>
          <w:color w:val="auto"/>
        </w:rPr>
        <w:t> </w:t>
      </w:r>
      <w:r w:rsidR="00F70DC0" w:rsidRPr="00EF2BC8">
        <w:rPr>
          <w:color w:val="auto"/>
        </w:rPr>
        <w:t>wyznaczonym w tym wezwaniu terminie, wskazan</w:t>
      </w:r>
      <w:r w:rsidRPr="00EF2BC8">
        <w:rPr>
          <w:color w:val="auto"/>
        </w:rPr>
        <w:t>e</w:t>
      </w:r>
      <w:r w:rsidR="00F70DC0" w:rsidRPr="00EF2BC8">
        <w:rPr>
          <w:color w:val="auto"/>
        </w:rPr>
        <w:t xml:space="preserve"> poniżej dowod</w:t>
      </w:r>
      <w:r w:rsidRPr="00EF2BC8">
        <w:rPr>
          <w:color w:val="auto"/>
        </w:rPr>
        <w:t>y</w:t>
      </w:r>
      <w:r w:rsidR="00F70DC0" w:rsidRPr="00EF2BC8">
        <w:rPr>
          <w:color w:val="auto"/>
        </w:rPr>
        <w:t xml:space="preserve"> w celu potwierdzenia spełnienia wymogu zatrudnienia na podstawie </w:t>
      </w:r>
      <w:r w:rsidR="0045294A" w:rsidRPr="00EF2BC8">
        <w:rPr>
          <w:color w:val="auto"/>
        </w:rPr>
        <w:t>stosunku pracy</w:t>
      </w:r>
      <w:r w:rsidR="00F70DC0" w:rsidRPr="00EF2BC8">
        <w:rPr>
          <w:color w:val="auto"/>
        </w:rPr>
        <w:t xml:space="preserve"> przez Wykonawcę lub podwykonawcę osób wykonujących wskazane w ust. 2 pkt</w:t>
      </w:r>
      <w:r w:rsidR="00BF68CE" w:rsidRPr="00EF2BC8">
        <w:rPr>
          <w:color w:val="auto"/>
        </w:rPr>
        <w:t xml:space="preserve"> </w:t>
      </w:r>
      <w:r w:rsidR="00D11FCC" w:rsidRPr="00EF2BC8">
        <w:rPr>
          <w:color w:val="auto"/>
        </w:rPr>
        <w:t>1</w:t>
      </w:r>
      <w:r w:rsidR="00C00BE8" w:rsidRPr="00EF2BC8">
        <w:rPr>
          <w:color w:val="auto"/>
        </w:rPr>
        <w:t>2</w:t>
      </w:r>
      <w:r w:rsidR="00F70DC0" w:rsidRPr="00EF2BC8">
        <w:rPr>
          <w:color w:val="auto"/>
        </w:rPr>
        <w:t xml:space="preserve"> czynności w trakcie realizacji zamówienia:</w:t>
      </w:r>
    </w:p>
    <w:p w14:paraId="75D91D4F" w14:textId="79072E57" w:rsidR="00F70DC0" w:rsidRPr="00EF2BC8" w:rsidRDefault="00F70DC0"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b/>
          <w:color w:val="auto"/>
        </w:rPr>
        <w:t xml:space="preserve">oświadczenia wykonawcy lub podwykonawcy </w:t>
      </w:r>
      <w:r w:rsidRPr="00EF2BC8">
        <w:rPr>
          <w:rFonts w:ascii="Arial" w:hAnsi="Arial" w:cs="Arial"/>
          <w:color w:val="auto"/>
        </w:rPr>
        <w:t>o zatrudnieniu na podstawie umowy o pracę osób wykonujących czynności, których dotyczy wezwanie Zamawiającego.</w:t>
      </w:r>
      <w:r w:rsidRPr="00EF2BC8">
        <w:rPr>
          <w:rFonts w:ascii="Arial" w:hAnsi="Arial" w:cs="Arial"/>
          <w:b/>
          <w:color w:val="auto"/>
        </w:rPr>
        <w:t xml:space="preserve"> </w:t>
      </w:r>
      <w:r w:rsidRPr="00EF2BC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5464514" w14:textId="77777777" w:rsidR="00FD3BCD" w:rsidRPr="00EF2BC8" w:rsidRDefault="00FD3BCD"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b/>
          <w:color w:val="auto"/>
        </w:rPr>
        <w:t xml:space="preserve">oświadczenia zatrudnionego pracownika </w:t>
      </w:r>
      <w:r w:rsidRPr="00EF2BC8">
        <w:rPr>
          <w:rFonts w:ascii="Arial" w:hAnsi="Arial" w:cs="Arial"/>
          <w:color w:val="auto"/>
        </w:rPr>
        <w:t>o zatrudnieniu na podstawie umowy</w:t>
      </w:r>
      <w:r w:rsidRPr="00EF2BC8">
        <w:rPr>
          <w:rFonts w:ascii="Arial" w:hAnsi="Arial" w:cs="Arial"/>
          <w:b/>
          <w:color w:val="auto"/>
        </w:rPr>
        <w:t>;</w:t>
      </w:r>
    </w:p>
    <w:p w14:paraId="13D4E0F7" w14:textId="09225283" w:rsidR="00F70DC0" w:rsidRPr="00EF2BC8" w:rsidRDefault="00F70DC0"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color w:val="auto"/>
        </w:rPr>
        <w:t>poświadczonej za zgodność z oryginałem odpowiednio przez wykonawcę lub podwykonawcę</w:t>
      </w:r>
      <w:r w:rsidRPr="00EF2BC8">
        <w:rPr>
          <w:rFonts w:ascii="Arial" w:hAnsi="Arial" w:cs="Arial"/>
          <w:b/>
          <w:color w:val="auto"/>
        </w:rPr>
        <w:t xml:space="preserve"> kopii umowy/umów o pracę</w:t>
      </w:r>
      <w:r w:rsidRPr="00EF2BC8">
        <w:rPr>
          <w:rFonts w:ascii="Arial" w:hAnsi="Arial" w:cs="Arial"/>
          <w:color w:val="auto"/>
        </w:rPr>
        <w:t xml:space="preserve"> osób wykonujących w trakcie </w:t>
      </w:r>
      <w:r w:rsidRPr="00EF2BC8">
        <w:rPr>
          <w:rFonts w:ascii="Arial" w:hAnsi="Arial" w:cs="Arial"/>
          <w:color w:val="auto"/>
        </w:rPr>
        <w:lastRenderedPageBreak/>
        <w:t>realizacji zamówienia czynności, których dotyczy ww. oświadczenie wykonawcy lub podwykonawcy (wraz z dokumentem regulującym zakres obowiązków, jeżeli został sporządzony). Kopia umowy/umów powinna zostać zanonimizowana w</w:t>
      </w:r>
      <w:r w:rsidR="004D2B7F">
        <w:rPr>
          <w:rFonts w:ascii="Arial" w:hAnsi="Arial" w:cs="Arial"/>
          <w:color w:val="auto"/>
        </w:rPr>
        <w:t> </w:t>
      </w:r>
      <w:r w:rsidRPr="00EF2BC8">
        <w:rPr>
          <w:rFonts w:ascii="Arial" w:hAnsi="Arial" w:cs="Arial"/>
          <w:color w:val="auto"/>
        </w:rPr>
        <w:t>sposób zapewniający ochronę danych osobowych pracowników, zgodnie z</w:t>
      </w:r>
      <w:r w:rsidR="00FD7CFD" w:rsidRPr="00EF2BC8">
        <w:rPr>
          <w:rFonts w:ascii="Arial" w:hAnsi="Arial" w:cs="Arial"/>
          <w:color w:val="auto"/>
        </w:rPr>
        <w:t> </w:t>
      </w:r>
      <w:r w:rsidRPr="00EF2BC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EF2BC8">
        <w:rPr>
          <w:rFonts w:ascii="Arial" w:hAnsi="Arial" w:cs="Arial"/>
          <w:color w:val="auto"/>
        </w:rPr>
        <w:t> </w:t>
      </w:r>
      <w:r w:rsidRPr="00EF2BC8">
        <w:rPr>
          <w:rFonts w:ascii="Arial" w:hAnsi="Arial" w:cs="Arial"/>
          <w:color w:val="auto"/>
        </w:rPr>
        <w:t>wymiar etatu;</w:t>
      </w:r>
    </w:p>
    <w:p w14:paraId="68C72F42" w14:textId="77777777" w:rsidR="00F70DC0" w:rsidRPr="00EF2BC8" w:rsidRDefault="00F70DC0"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b/>
          <w:color w:val="auto"/>
        </w:rPr>
        <w:t>zaświadczenia właściwego oddziału ZUS,</w:t>
      </w:r>
      <w:r w:rsidRPr="00EF2BC8">
        <w:rPr>
          <w:rFonts w:ascii="Arial" w:hAnsi="Arial" w:cs="Arial"/>
          <w:color w:val="auto"/>
        </w:rPr>
        <w:t xml:space="preserve"> potwierdzającego opłacanie przez wykonawcę lub podwykonawcę składek na ubezpieczenia społeczne i zdrowotne z tytułu zatrudnienia na podstawie umów o pracę za ostatni okres rozliczeniowy;</w:t>
      </w:r>
    </w:p>
    <w:p w14:paraId="3C6CD46A" w14:textId="796BF3CC" w:rsidR="00BA5AA2" w:rsidRPr="00EF2BC8" w:rsidRDefault="00F70DC0" w:rsidP="00BA5AA2">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color w:val="auto"/>
        </w:rPr>
        <w:t>poświadczonej za zgodność z oryginałem odpowiednio przez wykonawcę                                                                  lub podwykonawcę</w:t>
      </w:r>
      <w:r w:rsidRPr="00EF2BC8">
        <w:rPr>
          <w:rFonts w:ascii="Arial" w:hAnsi="Arial" w:cs="Arial"/>
          <w:b/>
          <w:color w:val="auto"/>
        </w:rPr>
        <w:t xml:space="preserve"> kopii dowodu potwierdzającego zgłoszenie pracownika przez pracodawcę do ubezpieczeń</w:t>
      </w:r>
      <w:r w:rsidRPr="00EF2BC8">
        <w:rPr>
          <w:rFonts w:ascii="Arial" w:hAnsi="Arial" w:cs="Arial"/>
          <w:color w:val="auto"/>
        </w:rPr>
        <w:t xml:space="preserve">, zanonimizowaną w sposób zapewniający ochronę danych osobowych pracowników, zgodnie z przepisami o ochronie danych osobowych, z zastrzeżeniem z § 2 ust. 2 pkt </w:t>
      </w:r>
      <w:r w:rsidR="00D11FCC" w:rsidRPr="00EF2BC8">
        <w:rPr>
          <w:rFonts w:ascii="Arial" w:hAnsi="Arial" w:cs="Arial"/>
          <w:color w:val="auto"/>
        </w:rPr>
        <w:t>1</w:t>
      </w:r>
      <w:r w:rsidR="00C00BE8" w:rsidRPr="00EF2BC8">
        <w:rPr>
          <w:rFonts w:ascii="Arial" w:hAnsi="Arial" w:cs="Arial"/>
          <w:color w:val="auto"/>
        </w:rPr>
        <w:t>3</w:t>
      </w:r>
      <w:r w:rsidRPr="00EF2BC8">
        <w:rPr>
          <w:rFonts w:ascii="Arial" w:hAnsi="Arial" w:cs="Arial"/>
          <w:color w:val="auto"/>
        </w:rPr>
        <w:t xml:space="preserve">) lit. </w:t>
      </w:r>
      <w:r w:rsidR="00FD3BCD" w:rsidRPr="00EF2BC8">
        <w:rPr>
          <w:rFonts w:ascii="Arial" w:hAnsi="Arial" w:cs="Arial"/>
          <w:color w:val="auto"/>
        </w:rPr>
        <w:t>c</w:t>
      </w:r>
      <w:r w:rsidRPr="00EF2BC8">
        <w:rPr>
          <w:rFonts w:ascii="Arial" w:hAnsi="Arial" w:cs="Arial"/>
          <w:color w:val="auto"/>
        </w:rPr>
        <w:t xml:space="preserve">);   </w:t>
      </w:r>
    </w:p>
    <w:p w14:paraId="2B91A8BA" w14:textId="70703D4C" w:rsidR="00BA5AA2" w:rsidRPr="00EF2BC8" w:rsidRDefault="00F70DC0" w:rsidP="0066055A">
      <w:pPr>
        <w:widowControl w:val="0"/>
        <w:tabs>
          <w:tab w:val="left" w:pos="1134"/>
          <w:tab w:val="center" w:pos="5271"/>
          <w:tab w:val="right" w:pos="9807"/>
        </w:tabs>
        <w:spacing w:line="360" w:lineRule="auto"/>
        <w:ind w:left="426"/>
        <w:jc w:val="both"/>
        <w:rPr>
          <w:rFonts w:ascii="Arial" w:hAnsi="Arial" w:cs="Arial"/>
          <w:color w:val="auto"/>
        </w:rPr>
      </w:pPr>
      <w:r w:rsidRPr="00EF2BC8">
        <w:rPr>
          <w:rFonts w:ascii="Arial" w:hAnsi="Arial" w:cs="Arial"/>
          <w:color w:val="auto"/>
        </w:rPr>
        <w:t>przy czym w przypadku uzasadnionych wątpliwości co do przestrzegania prawa pracy przez Wykonawcę lub podwykonawcę, Zamawiający może zwrócić się o</w:t>
      </w:r>
      <w:r w:rsidR="004D2B7F">
        <w:rPr>
          <w:rFonts w:ascii="Arial" w:hAnsi="Arial" w:cs="Arial"/>
          <w:color w:val="auto"/>
        </w:rPr>
        <w:t> </w:t>
      </w:r>
      <w:r w:rsidRPr="00EF2BC8">
        <w:rPr>
          <w:rFonts w:ascii="Arial" w:hAnsi="Arial" w:cs="Arial"/>
          <w:color w:val="auto"/>
        </w:rPr>
        <w:t>przeprowadzenie kontroli przez Państwową Inspekcję Pracy.</w:t>
      </w:r>
    </w:p>
    <w:p w14:paraId="0E02A16B" w14:textId="77777777" w:rsidR="00BA5AA2" w:rsidRPr="00EF2BC8" w:rsidRDefault="005C7B71" w:rsidP="00BC2B3B">
      <w:pPr>
        <w:widowControl w:val="0"/>
        <w:numPr>
          <w:ilvl w:val="0"/>
          <w:numId w:val="43"/>
        </w:numPr>
        <w:tabs>
          <w:tab w:val="left" w:pos="426"/>
          <w:tab w:val="left" w:pos="1134"/>
          <w:tab w:val="center" w:pos="5271"/>
          <w:tab w:val="right" w:pos="9807"/>
        </w:tabs>
        <w:spacing w:line="360" w:lineRule="auto"/>
        <w:ind w:left="720"/>
        <w:jc w:val="both"/>
        <w:rPr>
          <w:rFonts w:ascii="Arial" w:hAnsi="Arial" w:cs="Arial"/>
          <w:color w:val="auto"/>
        </w:rPr>
      </w:pPr>
      <w:r w:rsidRPr="00EF2BC8">
        <w:rPr>
          <w:rFonts w:ascii="Arial" w:hAnsi="Arial" w:cs="Arial"/>
          <w:color w:val="auto"/>
        </w:rPr>
        <w:t>ponoszenie odpowiedzialności za szkody wyrządzone osobom trzecim – na majątku i na osobie związane z wykonywaniem robót,</w:t>
      </w:r>
    </w:p>
    <w:p w14:paraId="15F7420B" w14:textId="06E3CE2E" w:rsidR="005C7B71" w:rsidRPr="00EF2BC8" w:rsidRDefault="005C7B71" w:rsidP="00BC2B3B">
      <w:pPr>
        <w:widowControl w:val="0"/>
        <w:numPr>
          <w:ilvl w:val="0"/>
          <w:numId w:val="43"/>
        </w:numPr>
        <w:tabs>
          <w:tab w:val="left" w:pos="426"/>
          <w:tab w:val="left" w:pos="1134"/>
          <w:tab w:val="center" w:pos="5271"/>
          <w:tab w:val="right" w:pos="9807"/>
        </w:tabs>
        <w:spacing w:line="360" w:lineRule="auto"/>
        <w:ind w:left="709" w:hanging="349"/>
        <w:jc w:val="both"/>
        <w:rPr>
          <w:rFonts w:ascii="Arial" w:hAnsi="Arial" w:cs="Arial"/>
          <w:color w:val="auto"/>
        </w:rPr>
      </w:pPr>
      <w:r w:rsidRPr="00EF2BC8">
        <w:rPr>
          <w:rFonts w:ascii="Arial" w:hAnsi="Arial" w:cs="Arial"/>
          <w:color w:val="auto"/>
        </w:rPr>
        <w:t>odtworzenie zniszczonych lub zdewastowanych nawierzchni utwardzonych i terenów zielonych po prowadzonych pracach budowlanych do stanu pierwotnego.</w:t>
      </w:r>
    </w:p>
    <w:p w14:paraId="49AD4E00" w14:textId="77777777" w:rsidR="007C7472" w:rsidRPr="00EF2BC8" w:rsidRDefault="007C7472" w:rsidP="00F70DC0">
      <w:pPr>
        <w:pStyle w:val="Akapitzlist"/>
        <w:widowControl w:val="0"/>
        <w:tabs>
          <w:tab w:val="left" w:pos="709"/>
          <w:tab w:val="center" w:pos="5271"/>
          <w:tab w:val="right" w:pos="9807"/>
        </w:tabs>
        <w:spacing w:line="360" w:lineRule="auto"/>
        <w:ind w:left="0"/>
        <w:jc w:val="both"/>
        <w:rPr>
          <w:rFonts w:ascii="Arial" w:hAnsi="Arial" w:cs="Arial"/>
          <w:color w:val="auto"/>
        </w:rPr>
      </w:pPr>
    </w:p>
    <w:p w14:paraId="18964413"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3</w:t>
      </w:r>
    </w:p>
    <w:p w14:paraId="57BE39DC"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Oświadczenia i zapewnienia Wykonawcy</w:t>
      </w:r>
    </w:p>
    <w:p w14:paraId="37BE862A" w14:textId="75D3EDD8" w:rsidR="001060C0" w:rsidRPr="00EF2BC8" w:rsidRDefault="001060C0" w:rsidP="00FB2F21">
      <w:pPr>
        <w:widowControl w:val="0"/>
        <w:numPr>
          <w:ilvl w:val="0"/>
          <w:numId w:val="4"/>
        </w:numPr>
        <w:tabs>
          <w:tab w:val="left" w:pos="284"/>
        </w:tabs>
        <w:spacing w:line="360" w:lineRule="auto"/>
        <w:ind w:left="284" w:hanging="284"/>
        <w:jc w:val="both"/>
        <w:rPr>
          <w:rFonts w:ascii="Arial" w:hAnsi="Arial" w:cs="Arial"/>
          <w:b/>
          <w:bCs/>
          <w:color w:val="auto"/>
        </w:rPr>
      </w:pPr>
      <w:r w:rsidRPr="00EF2BC8">
        <w:rPr>
          <w:rFonts w:ascii="Arial" w:hAnsi="Arial" w:cs="Arial"/>
          <w:color w:val="auto"/>
        </w:rPr>
        <w:t xml:space="preserve">Wykonawca może powierzyć wykonanie części </w:t>
      </w:r>
      <w:r w:rsidR="000234C6" w:rsidRPr="00EF2BC8">
        <w:rPr>
          <w:rFonts w:ascii="Arial" w:hAnsi="Arial" w:cs="Arial"/>
          <w:color w:val="auto"/>
        </w:rPr>
        <w:t xml:space="preserve">usług </w:t>
      </w:r>
      <w:r w:rsidRPr="00EF2BC8">
        <w:rPr>
          <w:rFonts w:ascii="Arial" w:hAnsi="Arial" w:cs="Arial"/>
          <w:color w:val="auto"/>
        </w:rPr>
        <w:t>podwykonawcom na warunkach określonych w</w:t>
      </w:r>
      <w:r w:rsidR="00813C7A" w:rsidRPr="00EF2BC8">
        <w:rPr>
          <w:rFonts w:ascii="Arial" w:hAnsi="Arial" w:cs="Arial"/>
          <w:color w:val="auto"/>
        </w:rPr>
        <w:t> </w:t>
      </w:r>
      <w:r w:rsidRPr="00EF2BC8">
        <w:rPr>
          <w:rFonts w:ascii="Arial" w:hAnsi="Arial" w:cs="Arial"/>
          <w:color w:val="auto"/>
        </w:rPr>
        <w:t>§</w:t>
      </w:r>
      <w:r w:rsidR="00BB3A0C" w:rsidRPr="00EF2BC8">
        <w:rPr>
          <w:rFonts w:ascii="Arial" w:hAnsi="Arial" w:cs="Arial"/>
          <w:color w:val="auto"/>
        </w:rPr>
        <w:t>1</w:t>
      </w:r>
      <w:r w:rsidR="001A0379" w:rsidRPr="00EF2BC8">
        <w:rPr>
          <w:rFonts w:ascii="Arial" w:hAnsi="Arial" w:cs="Arial"/>
          <w:color w:val="auto"/>
        </w:rPr>
        <w:t>0</w:t>
      </w:r>
      <w:r w:rsidRPr="00EF2BC8">
        <w:rPr>
          <w:rFonts w:ascii="Arial" w:hAnsi="Arial" w:cs="Arial"/>
          <w:color w:val="auto"/>
        </w:rPr>
        <w:t xml:space="preserve"> umowy.</w:t>
      </w:r>
    </w:p>
    <w:p w14:paraId="232DB98C" w14:textId="77777777" w:rsidR="003E5626" w:rsidRPr="00EF2BC8" w:rsidRDefault="003D582E" w:rsidP="00FB2F21">
      <w:pPr>
        <w:widowControl w:val="0"/>
        <w:numPr>
          <w:ilvl w:val="0"/>
          <w:numId w:val="4"/>
        </w:numPr>
        <w:tabs>
          <w:tab w:val="left" w:pos="284"/>
        </w:tabs>
        <w:spacing w:line="360" w:lineRule="auto"/>
        <w:ind w:left="284" w:hanging="284"/>
        <w:jc w:val="both"/>
        <w:rPr>
          <w:rFonts w:ascii="Arial" w:hAnsi="Arial" w:cs="Arial"/>
          <w:b/>
          <w:bCs/>
          <w:color w:val="auto"/>
        </w:rPr>
      </w:pPr>
      <w:r w:rsidRPr="00EF2BC8">
        <w:rPr>
          <w:rFonts w:ascii="Arial" w:hAnsi="Arial" w:cs="Arial"/>
          <w:color w:val="auto"/>
        </w:rPr>
        <w:t>Zlecenie części przedmiotu umowy podwykonawcy nie zmieni zobowiązań Wykonawcy wobec Zamawiającego</w:t>
      </w:r>
      <w:r w:rsidR="006C6B1E" w:rsidRPr="00EF2BC8">
        <w:rPr>
          <w:rFonts w:ascii="Arial" w:hAnsi="Arial" w:cs="Arial"/>
          <w:color w:val="auto"/>
        </w:rPr>
        <w:t xml:space="preserve"> – Wykonawca </w:t>
      </w:r>
      <w:r w:rsidRPr="00EF2BC8">
        <w:rPr>
          <w:rFonts w:ascii="Arial" w:hAnsi="Arial" w:cs="Arial"/>
          <w:color w:val="auto"/>
        </w:rPr>
        <w:t>jest odpowiedzialny za wykonanie tej części</w:t>
      </w:r>
      <w:r w:rsidR="007C7472" w:rsidRPr="00EF2BC8">
        <w:rPr>
          <w:rFonts w:ascii="Arial" w:hAnsi="Arial" w:cs="Arial"/>
          <w:color w:val="auto"/>
        </w:rPr>
        <w:t xml:space="preserve"> </w:t>
      </w:r>
      <w:r w:rsidR="007C7472" w:rsidRPr="00EF2BC8">
        <w:rPr>
          <w:rFonts w:ascii="Arial" w:hAnsi="Arial" w:cs="Arial"/>
          <w:color w:val="auto"/>
        </w:rPr>
        <w:lastRenderedPageBreak/>
        <w:t>zamówienia</w:t>
      </w:r>
      <w:r w:rsidRPr="00EF2BC8">
        <w:rPr>
          <w:rFonts w:ascii="Arial" w:hAnsi="Arial" w:cs="Arial"/>
          <w:color w:val="auto"/>
        </w:rPr>
        <w:t>.</w:t>
      </w:r>
    </w:p>
    <w:p w14:paraId="2C3403DB" w14:textId="77777777" w:rsidR="003E5626" w:rsidRPr="00EF2BC8" w:rsidRDefault="003D582E" w:rsidP="00FB2F21">
      <w:pPr>
        <w:widowControl w:val="0"/>
        <w:numPr>
          <w:ilvl w:val="0"/>
          <w:numId w:val="4"/>
        </w:numPr>
        <w:tabs>
          <w:tab w:val="left" w:pos="284"/>
        </w:tabs>
        <w:spacing w:line="360" w:lineRule="auto"/>
        <w:ind w:left="284" w:hanging="284"/>
        <w:jc w:val="both"/>
        <w:rPr>
          <w:rFonts w:ascii="Arial" w:hAnsi="Arial" w:cs="Arial"/>
          <w:b/>
          <w:bCs/>
          <w:color w:val="auto"/>
        </w:rPr>
      </w:pPr>
      <w:r w:rsidRPr="00EF2BC8">
        <w:rPr>
          <w:rFonts w:ascii="Arial" w:hAnsi="Arial" w:cs="Arial"/>
          <w:color w:val="auto"/>
        </w:rPr>
        <w:t xml:space="preserve">Umowy z podwykonawcami będą zgodne, co do treści z umową zawartą </w:t>
      </w:r>
      <w:r w:rsidR="00B233D7" w:rsidRPr="00EF2BC8">
        <w:rPr>
          <w:rFonts w:ascii="Arial" w:hAnsi="Arial" w:cs="Arial"/>
          <w:color w:val="auto"/>
        </w:rPr>
        <w:t xml:space="preserve">przez Zamawiającego </w:t>
      </w:r>
      <w:r w:rsidRPr="00EF2BC8">
        <w:rPr>
          <w:rFonts w:ascii="Arial" w:hAnsi="Arial" w:cs="Arial"/>
          <w:color w:val="auto"/>
        </w:rPr>
        <w:t>z</w:t>
      </w:r>
      <w:r w:rsidR="007C7472" w:rsidRPr="00EF2BC8">
        <w:rPr>
          <w:rFonts w:ascii="Arial" w:hAnsi="Arial" w:cs="Arial"/>
          <w:color w:val="auto"/>
        </w:rPr>
        <w:t> </w:t>
      </w:r>
      <w:r w:rsidRPr="00EF2BC8">
        <w:rPr>
          <w:rFonts w:ascii="Arial" w:hAnsi="Arial" w:cs="Arial"/>
          <w:color w:val="auto"/>
        </w:rPr>
        <w:t xml:space="preserve">Wykonawcą. </w:t>
      </w:r>
    </w:p>
    <w:p w14:paraId="677B521B" w14:textId="068F4B9C" w:rsidR="00CD1B9D" w:rsidRPr="00EF2BC8" w:rsidRDefault="003D582E" w:rsidP="00F5228D">
      <w:pPr>
        <w:widowControl w:val="0"/>
        <w:numPr>
          <w:ilvl w:val="0"/>
          <w:numId w:val="4"/>
        </w:numPr>
        <w:tabs>
          <w:tab w:val="left" w:pos="284"/>
        </w:tabs>
        <w:spacing w:after="240" w:line="360" w:lineRule="auto"/>
        <w:ind w:left="284" w:hanging="284"/>
        <w:jc w:val="both"/>
        <w:rPr>
          <w:rFonts w:ascii="Arial" w:hAnsi="Arial" w:cs="Arial"/>
          <w:b/>
          <w:bCs/>
          <w:color w:val="auto"/>
        </w:rPr>
      </w:pPr>
      <w:r w:rsidRPr="00EF2BC8">
        <w:rPr>
          <w:rFonts w:ascii="Arial" w:hAnsi="Arial" w:cs="Arial"/>
          <w:color w:val="auto"/>
        </w:rPr>
        <w:t>Wykonawca jest odpowiedzialny za działania, uchybienia i zaniedbania Podwykonawców</w:t>
      </w:r>
      <w:r w:rsidR="00D11FCC" w:rsidRPr="00EF2BC8">
        <w:rPr>
          <w:rFonts w:ascii="Arial" w:hAnsi="Arial" w:cs="Arial"/>
          <w:color w:val="auto"/>
        </w:rPr>
        <w:t xml:space="preserve"> </w:t>
      </w:r>
      <w:r w:rsidRPr="00EF2BC8">
        <w:rPr>
          <w:rFonts w:ascii="Arial" w:hAnsi="Arial" w:cs="Arial"/>
          <w:color w:val="auto"/>
        </w:rPr>
        <w:t>w takim samym stopniu, jakby to były jego własne.</w:t>
      </w:r>
      <w:bookmarkStart w:id="1" w:name="par4"/>
    </w:p>
    <w:p w14:paraId="17F20DF3" w14:textId="11DD07A7" w:rsidR="00687502" w:rsidRPr="00EF2BC8" w:rsidRDefault="00687502" w:rsidP="00F8008F">
      <w:pPr>
        <w:widowControl w:val="0"/>
        <w:tabs>
          <w:tab w:val="left" w:pos="284"/>
        </w:tabs>
        <w:spacing w:line="360" w:lineRule="auto"/>
        <w:rPr>
          <w:rFonts w:ascii="Arial" w:hAnsi="Arial" w:cs="Arial"/>
          <w:b/>
          <w:bCs/>
          <w:color w:val="auto"/>
        </w:rPr>
      </w:pPr>
      <w:r w:rsidRPr="00EF2BC8">
        <w:rPr>
          <w:rFonts w:ascii="Arial" w:hAnsi="Arial" w:cs="Arial"/>
          <w:b/>
          <w:bCs/>
          <w:color w:val="auto"/>
        </w:rPr>
        <w:t xml:space="preserve">§ </w:t>
      </w:r>
      <w:r w:rsidR="009F54FD" w:rsidRPr="00EF2BC8">
        <w:rPr>
          <w:rFonts w:ascii="Arial" w:hAnsi="Arial" w:cs="Arial"/>
          <w:b/>
          <w:bCs/>
          <w:color w:val="auto"/>
        </w:rPr>
        <w:t>4</w:t>
      </w:r>
    </w:p>
    <w:bookmarkEnd w:id="1"/>
    <w:p w14:paraId="3C0DD448"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Termin realizacji Umowy</w:t>
      </w:r>
    </w:p>
    <w:p w14:paraId="4699659F" w14:textId="63029C90" w:rsidR="00C00BE8" w:rsidRPr="00EF2BC8" w:rsidRDefault="00123B51" w:rsidP="00CD1B9D">
      <w:pPr>
        <w:pStyle w:val="pkt"/>
        <w:spacing w:before="240" w:line="360" w:lineRule="auto"/>
        <w:ind w:left="426" w:firstLine="0"/>
        <w:rPr>
          <w:rFonts w:ascii="Arial" w:hAnsi="Arial" w:cs="Arial"/>
          <w:szCs w:val="24"/>
        </w:rPr>
      </w:pPr>
      <w:r w:rsidRPr="00EF2BC8">
        <w:rPr>
          <w:rFonts w:ascii="Arial" w:hAnsi="Arial" w:cs="Arial"/>
          <w:szCs w:val="24"/>
        </w:rPr>
        <w:t xml:space="preserve">Umowa zostanie zawarta na okres </w:t>
      </w:r>
      <w:r w:rsidR="00CD0173">
        <w:rPr>
          <w:rFonts w:ascii="Arial" w:hAnsi="Arial" w:cs="Arial"/>
          <w:szCs w:val="24"/>
        </w:rPr>
        <w:t>11</w:t>
      </w:r>
      <w:r w:rsidR="00BF68CE" w:rsidRPr="00EF2BC8">
        <w:rPr>
          <w:rFonts w:ascii="Arial" w:hAnsi="Arial" w:cs="Arial"/>
          <w:szCs w:val="24"/>
        </w:rPr>
        <w:t xml:space="preserve"> miesięcy od dnia podpisania umowy</w:t>
      </w:r>
      <w:r w:rsidR="00E866D7" w:rsidRPr="00EF2BC8">
        <w:rPr>
          <w:rFonts w:ascii="Arial" w:hAnsi="Arial" w:cs="Arial"/>
          <w:szCs w:val="24"/>
        </w:rPr>
        <w:t>.</w:t>
      </w:r>
    </w:p>
    <w:p w14:paraId="70460136" w14:textId="77777777" w:rsidR="00C00BE8" w:rsidRPr="00EF2BC8" w:rsidRDefault="00C00BE8" w:rsidP="00F8008F">
      <w:pPr>
        <w:widowControl w:val="0"/>
        <w:spacing w:line="360" w:lineRule="auto"/>
        <w:rPr>
          <w:rFonts w:ascii="Arial" w:hAnsi="Arial" w:cs="Arial"/>
          <w:b/>
          <w:bCs/>
          <w:color w:val="auto"/>
        </w:rPr>
      </w:pPr>
    </w:p>
    <w:p w14:paraId="37741C92" w14:textId="77777777" w:rsidR="00F5228D" w:rsidRPr="00EF2BC8" w:rsidRDefault="00F5228D" w:rsidP="00F8008F">
      <w:pPr>
        <w:widowControl w:val="0"/>
        <w:spacing w:line="360" w:lineRule="auto"/>
        <w:rPr>
          <w:rFonts w:ascii="Arial" w:hAnsi="Arial" w:cs="Arial"/>
          <w:b/>
          <w:bCs/>
          <w:color w:val="auto"/>
        </w:rPr>
      </w:pPr>
    </w:p>
    <w:p w14:paraId="7275DEAD" w14:textId="42544F54"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xml:space="preserve">§ </w:t>
      </w:r>
      <w:r w:rsidR="009F54FD" w:rsidRPr="00EF2BC8">
        <w:rPr>
          <w:rFonts w:ascii="Arial" w:hAnsi="Arial" w:cs="Arial"/>
          <w:b/>
          <w:bCs/>
          <w:color w:val="auto"/>
        </w:rPr>
        <w:t>5</w:t>
      </w:r>
    </w:p>
    <w:p w14:paraId="2EEC862A"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Odbi</w:t>
      </w:r>
      <w:r w:rsidR="004032A6" w:rsidRPr="00EF2BC8">
        <w:rPr>
          <w:rFonts w:ascii="Arial" w:hAnsi="Arial" w:cs="Arial"/>
          <w:b/>
          <w:bCs/>
          <w:color w:val="auto"/>
        </w:rPr>
        <w:t xml:space="preserve">ory </w:t>
      </w:r>
      <w:r w:rsidR="00B42A5F" w:rsidRPr="00EF2BC8">
        <w:rPr>
          <w:rFonts w:ascii="Arial" w:hAnsi="Arial" w:cs="Arial"/>
          <w:b/>
          <w:bCs/>
          <w:color w:val="auto"/>
        </w:rPr>
        <w:t>robót</w:t>
      </w:r>
    </w:p>
    <w:p w14:paraId="42E3C1B7" w14:textId="37B53266" w:rsidR="00FD68C7" w:rsidRPr="00EF2BC8" w:rsidRDefault="00FD68C7" w:rsidP="00FD68C7">
      <w:pPr>
        <w:widowControl w:val="0"/>
        <w:spacing w:line="360" w:lineRule="auto"/>
        <w:jc w:val="both"/>
        <w:rPr>
          <w:rFonts w:ascii="Arial" w:hAnsi="Arial" w:cs="Arial"/>
          <w:color w:val="auto"/>
        </w:rPr>
      </w:pPr>
      <w:r w:rsidRPr="00EF2BC8">
        <w:rPr>
          <w:rFonts w:ascii="Arial" w:hAnsi="Arial" w:cs="Arial"/>
          <w:b/>
          <w:bCs/>
          <w:color w:val="auto"/>
        </w:rPr>
        <w:t>1.</w:t>
      </w:r>
      <w:r w:rsidRPr="00EF2BC8">
        <w:rPr>
          <w:rFonts w:ascii="Arial" w:hAnsi="Arial" w:cs="Arial"/>
          <w:color w:val="auto"/>
        </w:rPr>
        <w:t xml:space="preserve"> Protokoły odbiorów</w:t>
      </w:r>
      <w:r w:rsidR="000B697C" w:rsidRPr="00EF2BC8">
        <w:rPr>
          <w:rFonts w:ascii="Arial" w:hAnsi="Arial" w:cs="Arial"/>
          <w:color w:val="auto"/>
        </w:rPr>
        <w:t xml:space="preserve"> robót</w:t>
      </w:r>
      <w:r w:rsidRPr="00EF2BC8">
        <w:rPr>
          <w:rFonts w:ascii="Arial" w:hAnsi="Arial" w:cs="Arial"/>
          <w:color w:val="auto"/>
        </w:rPr>
        <w:t xml:space="preserve"> sporządzone przez przedstawicieli Zamawiającego i</w:t>
      </w:r>
      <w:r w:rsidR="004D2B7F">
        <w:rPr>
          <w:rFonts w:ascii="Arial" w:hAnsi="Arial" w:cs="Arial"/>
          <w:color w:val="auto"/>
        </w:rPr>
        <w:t> </w:t>
      </w:r>
      <w:r w:rsidRPr="004D2B7F">
        <w:rPr>
          <w:rFonts w:ascii="Arial" w:hAnsi="Arial" w:cs="Arial"/>
          <w:color w:val="auto"/>
        </w:rPr>
        <w:t xml:space="preserve">Wykonawcy muszą zawierać w swej treści wyszczególnione asortymenty i ilości </w:t>
      </w:r>
      <w:r w:rsidRPr="00EF2BC8">
        <w:rPr>
          <w:rFonts w:ascii="Arial" w:hAnsi="Arial" w:cs="Arial"/>
          <w:color w:val="auto"/>
        </w:rPr>
        <w:t xml:space="preserve">wykonywanych robót dotyczących przedmiotowego </w:t>
      </w:r>
      <w:r w:rsidR="000B697C" w:rsidRPr="00EF2BC8">
        <w:rPr>
          <w:rFonts w:ascii="Arial" w:hAnsi="Arial" w:cs="Arial"/>
          <w:color w:val="auto"/>
        </w:rPr>
        <w:t>zamówienia</w:t>
      </w:r>
      <w:r w:rsidRPr="00EF2BC8">
        <w:rPr>
          <w:rFonts w:ascii="Arial" w:hAnsi="Arial" w:cs="Arial"/>
          <w:color w:val="auto"/>
        </w:rPr>
        <w:t xml:space="preserve"> oraz wyliczenia wartości do zafakturowania.</w:t>
      </w:r>
    </w:p>
    <w:p w14:paraId="368B55C2" w14:textId="24BE0991"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2. Gotowość do odbiorów Wykonawca będzie zgłaszał Zamawiającemu faksem lub e-mailem z pisemnym potwierdzeniem. Inspektor nadzoru ma obowiązek przystąpić do odbioru tych robót w terminie do 7 dni kalendarzowych od daty otrzymania zgłoszenia gotowości do odbior</w:t>
      </w:r>
      <w:r w:rsidR="000B697C" w:rsidRPr="00EF2BC8">
        <w:rPr>
          <w:rFonts w:ascii="Arial" w:hAnsi="Arial" w:cs="Arial"/>
          <w:color w:val="auto"/>
        </w:rPr>
        <w:t>u.</w:t>
      </w:r>
      <w:r w:rsidRPr="00EF2BC8">
        <w:rPr>
          <w:rFonts w:ascii="Arial" w:hAnsi="Arial" w:cs="Arial"/>
          <w:color w:val="auto"/>
        </w:rPr>
        <w:t xml:space="preserve"> </w:t>
      </w:r>
    </w:p>
    <w:p w14:paraId="1A65C9DF" w14:textId="526BEAAD"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3. Wykonawca zgłosi Zamawiającemu gotowość do odbioru ostatecznego robót w formie pisemnej. Odbiór ostateczny dokonany będzie po zakończeniu wszystkich robót</w:t>
      </w:r>
      <w:r w:rsidR="000B697C" w:rsidRPr="00EF2BC8">
        <w:rPr>
          <w:rFonts w:ascii="Arial" w:hAnsi="Arial" w:cs="Arial"/>
          <w:color w:val="auto"/>
        </w:rPr>
        <w:t>.</w:t>
      </w:r>
    </w:p>
    <w:p w14:paraId="4DFE340C"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4. Odbiór robót, o którym mowa w ust. 2 i ust.</w:t>
      </w:r>
      <w:r w:rsidR="000B697C" w:rsidRPr="00EF2BC8">
        <w:rPr>
          <w:rFonts w:ascii="Arial" w:hAnsi="Arial" w:cs="Arial"/>
          <w:color w:val="auto"/>
        </w:rPr>
        <w:t xml:space="preserve"> </w:t>
      </w:r>
      <w:r w:rsidRPr="00EF2BC8">
        <w:rPr>
          <w:rFonts w:ascii="Arial" w:hAnsi="Arial" w:cs="Arial"/>
          <w:color w:val="auto"/>
        </w:rPr>
        <w:t xml:space="preserve">3, dokonany zostanie komisyjnie z udziałem przedstawicieli Wykonawcy i Zamawiającego. </w:t>
      </w:r>
    </w:p>
    <w:p w14:paraId="2C1F8781"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5. Odbiór ostateczny ma na celu przekazanie Zamawiającemu ustalonego przedmiotu umowy do eksploatacji po sprawdzeniu jego należytego wykonania, </w:t>
      </w:r>
    </w:p>
    <w:p w14:paraId="509E1CDB" w14:textId="4A635FF6" w:rsidR="000B697C"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6. Na </w:t>
      </w:r>
      <w:r w:rsidR="008E68A5" w:rsidRPr="00EF2BC8">
        <w:rPr>
          <w:rFonts w:ascii="Arial" w:hAnsi="Arial" w:cs="Arial"/>
          <w:color w:val="auto"/>
        </w:rPr>
        <w:t>5</w:t>
      </w:r>
      <w:r w:rsidRPr="00EF2BC8">
        <w:rPr>
          <w:rFonts w:ascii="Arial" w:hAnsi="Arial" w:cs="Arial"/>
          <w:color w:val="auto"/>
        </w:rPr>
        <w:t xml:space="preserve"> dni przed ustaloną datą odbioru ostatecznego Wykonawca przekaże Zamawiającemu komplet dokumentów pozwalających na ocenę prawidłowości wykonania </w:t>
      </w:r>
      <w:r w:rsidRPr="00EF2BC8">
        <w:rPr>
          <w:rFonts w:ascii="Arial" w:hAnsi="Arial" w:cs="Arial"/>
          <w:color w:val="auto"/>
        </w:rPr>
        <w:lastRenderedPageBreak/>
        <w:t>przedmiotu z</w:t>
      </w:r>
      <w:r w:rsidR="000B697C" w:rsidRPr="00EF2BC8">
        <w:rPr>
          <w:rFonts w:ascii="Arial" w:hAnsi="Arial" w:cs="Arial"/>
          <w:color w:val="auto"/>
        </w:rPr>
        <w:t>amówienia</w:t>
      </w:r>
      <w:r w:rsidRPr="00EF2BC8">
        <w:rPr>
          <w:rFonts w:ascii="Arial" w:hAnsi="Arial" w:cs="Arial"/>
          <w:color w:val="auto"/>
        </w:rPr>
        <w:t>, a</w:t>
      </w:r>
      <w:r w:rsidR="000B697C" w:rsidRPr="00EF2BC8">
        <w:rPr>
          <w:rFonts w:ascii="Arial" w:hAnsi="Arial" w:cs="Arial"/>
          <w:color w:val="auto"/>
        </w:rPr>
        <w:t> </w:t>
      </w:r>
      <w:r w:rsidRPr="00EF2BC8">
        <w:rPr>
          <w:rFonts w:ascii="Arial" w:hAnsi="Arial" w:cs="Arial"/>
          <w:color w:val="auto"/>
        </w:rPr>
        <w:t>w</w:t>
      </w:r>
      <w:r w:rsidR="000B697C" w:rsidRPr="00EF2BC8">
        <w:rPr>
          <w:rFonts w:ascii="Arial" w:hAnsi="Arial" w:cs="Arial"/>
          <w:color w:val="auto"/>
        </w:rPr>
        <w:t> </w:t>
      </w:r>
      <w:r w:rsidRPr="00EF2BC8">
        <w:rPr>
          <w:rFonts w:ascii="Arial" w:hAnsi="Arial" w:cs="Arial"/>
          <w:color w:val="auto"/>
        </w:rPr>
        <w:t xml:space="preserve">szczególności szczegółowe obmiary końcowe wykonanego przez Wykonawcę </w:t>
      </w:r>
      <w:r w:rsidR="002F5CCF" w:rsidRPr="00EF2BC8">
        <w:rPr>
          <w:rFonts w:ascii="Arial" w:hAnsi="Arial" w:cs="Arial"/>
          <w:color w:val="auto"/>
        </w:rPr>
        <w:t>zadania</w:t>
      </w:r>
      <w:r w:rsidR="000B697C" w:rsidRPr="00EF2BC8">
        <w:rPr>
          <w:rFonts w:ascii="Arial" w:hAnsi="Arial" w:cs="Arial"/>
          <w:color w:val="auto"/>
        </w:rPr>
        <w:t>.</w:t>
      </w:r>
    </w:p>
    <w:p w14:paraId="5CC5D1DA" w14:textId="72B01E3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7. Zamawiający wyznaczy termin i rozpocznie odbiór ostateczny przedmiotu umowy w</w:t>
      </w:r>
      <w:r w:rsidR="004D2B7F">
        <w:rPr>
          <w:rFonts w:ascii="Arial" w:hAnsi="Arial" w:cs="Arial"/>
          <w:color w:val="auto"/>
        </w:rPr>
        <w:t> </w:t>
      </w:r>
      <w:r w:rsidRPr="00EF2BC8">
        <w:rPr>
          <w:rFonts w:ascii="Arial" w:hAnsi="Arial" w:cs="Arial"/>
          <w:color w:val="auto"/>
        </w:rPr>
        <w:t xml:space="preserve">ciągu 7 dni kalendarzowych od daty zawiadomienia go o zakończeniu przedmiotu umowy i osiągnięcia gotowości do odbioru, zawiadamiając o tym Wykonawcę. </w:t>
      </w:r>
    </w:p>
    <w:p w14:paraId="2C107F4C"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8.   Zamawiający ma prawo przerwać odbiór ostateczny jeżeli Wykonawca: </w:t>
      </w:r>
    </w:p>
    <w:p w14:paraId="0FF05E0E" w14:textId="0A45353D"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      a) nie wykonał przedmiotu umowy w całości, albo nie wykonał wymaganych badań i</w:t>
      </w:r>
      <w:r w:rsidR="004D2B7F">
        <w:rPr>
          <w:rFonts w:ascii="Arial" w:hAnsi="Arial" w:cs="Arial"/>
          <w:color w:val="auto"/>
        </w:rPr>
        <w:t> </w:t>
      </w:r>
      <w:r w:rsidRPr="00EF2BC8">
        <w:rPr>
          <w:rFonts w:ascii="Arial" w:hAnsi="Arial" w:cs="Arial"/>
          <w:color w:val="auto"/>
        </w:rPr>
        <w:t xml:space="preserve">sprawdzeń, </w:t>
      </w:r>
    </w:p>
    <w:p w14:paraId="1354F197"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      b) nie przedstawił dokumentów o których mowa w ust. 6. </w:t>
      </w:r>
    </w:p>
    <w:p w14:paraId="3CC4F1AB" w14:textId="5E84952E"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9. Strony postanawiają, że termin usunięcia przez Wykonawcę wad stwierdzonych przy odbiorze  ostatecznym</w:t>
      </w:r>
      <w:r w:rsidR="000470A8" w:rsidRPr="00EF2BC8">
        <w:rPr>
          <w:rFonts w:ascii="Arial" w:hAnsi="Arial" w:cs="Arial"/>
          <w:color w:val="auto"/>
        </w:rPr>
        <w:t xml:space="preserve"> </w:t>
      </w:r>
      <w:r w:rsidRPr="00EF2BC8">
        <w:rPr>
          <w:rFonts w:ascii="Arial" w:hAnsi="Arial" w:cs="Arial"/>
          <w:color w:val="auto"/>
        </w:rPr>
        <w:t xml:space="preserve">wynosić będzie 14 dni, chyba, że w trakcie odbioru strony postanowią inaczej. </w:t>
      </w:r>
    </w:p>
    <w:p w14:paraId="6A77EF5B" w14:textId="668C7352"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10. Wykonawca zobowiązany jest do zawiadomienia na piśmie Zamawiającego o</w:t>
      </w:r>
      <w:r w:rsidR="004D2B7F">
        <w:rPr>
          <w:rFonts w:ascii="Arial" w:hAnsi="Arial" w:cs="Arial"/>
          <w:color w:val="auto"/>
        </w:rPr>
        <w:t> </w:t>
      </w:r>
      <w:r w:rsidRPr="00EF2BC8">
        <w:rPr>
          <w:rFonts w:ascii="Arial" w:hAnsi="Arial" w:cs="Arial"/>
          <w:color w:val="auto"/>
        </w:rPr>
        <w:t xml:space="preserve">usunięciu wad oraz do żądania wyznaczenia terminu odbioru zakwestionowanych uprzednio robót jako wadliwych. W takim przypadku stosuje się odpowiednio postanowienia ust. 7. </w:t>
      </w:r>
    </w:p>
    <w:p w14:paraId="162665C8"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11. Z czynności odbioru ostatecznego, będzie spisany protokół zawierający wszelkie ustalenia dokonane w toku odbioru oraz terminy wyznaczone zgodnie z ust. 9 na usunięcie stwierdzonych w tej dacie wad. </w:t>
      </w:r>
    </w:p>
    <w:p w14:paraId="258BAA96" w14:textId="1F5BE7F2" w:rsidR="00DC1BB4" w:rsidRPr="00EF2BC8" w:rsidRDefault="00FD68C7" w:rsidP="007474E2">
      <w:pPr>
        <w:widowControl w:val="0"/>
        <w:spacing w:line="360" w:lineRule="auto"/>
        <w:jc w:val="both"/>
        <w:rPr>
          <w:rFonts w:ascii="Arial" w:hAnsi="Arial" w:cs="Arial"/>
          <w:color w:val="auto"/>
        </w:rPr>
      </w:pPr>
      <w:r w:rsidRPr="00EF2BC8">
        <w:rPr>
          <w:rFonts w:ascii="Arial" w:hAnsi="Arial" w:cs="Arial"/>
          <w:color w:val="auto"/>
        </w:rPr>
        <w:t>12. Protokoły odbioru podlegać będą zatwierdzeniu przez Dyrektora ZDP w Mogilnie.</w:t>
      </w:r>
    </w:p>
    <w:p w14:paraId="57A70735" w14:textId="77777777" w:rsidR="00F5228D" w:rsidRPr="00EF2BC8" w:rsidRDefault="00F5228D" w:rsidP="00F8008F">
      <w:pPr>
        <w:widowControl w:val="0"/>
        <w:spacing w:line="360" w:lineRule="auto"/>
        <w:rPr>
          <w:rFonts w:ascii="Arial" w:hAnsi="Arial" w:cs="Arial"/>
          <w:b/>
          <w:bCs/>
          <w:color w:val="auto"/>
        </w:rPr>
      </w:pPr>
    </w:p>
    <w:p w14:paraId="24A4E2CF" w14:textId="40CB707B" w:rsidR="003E5626" w:rsidRPr="00EF2BC8" w:rsidRDefault="003D582E" w:rsidP="00F8008F">
      <w:pPr>
        <w:widowControl w:val="0"/>
        <w:spacing w:line="360" w:lineRule="auto"/>
        <w:rPr>
          <w:rFonts w:ascii="Arial" w:hAnsi="Arial" w:cs="Arial"/>
          <w:color w:val="auto"/>
        </w:rPr>
      </w:pPr>
      <w:bookmarkStart w:id="2" w:name="_Hlk113433680"/>
      <w:r w:rsidRPr="00EF2BC8">
        <w:rPr>
          <w:rFonts w:ascii="Arial" w:hAnsi="Arial" w:cs="Arial"/>
          <w:b/>
          <w:bCs/>
          <w:color w:val="auto"/>
        </w:rPr>
        <w:t>§</w:t>
      </w:r>
      <w:bookmarkEnd w:id="2"/>
      <w:r w:rsidRPr="00EF2BC8">
        <w:rPr>
          <w:rFonts w:ascii="Arial" w:hAnsi="Arial" w:cs="Arial"/>
          <w:b/>
          <w:bCs/>
          <w:color w:val="auto"/>
        </w:rPr>
        <w:t xml:space="preserve"> </w:t>
      </w:r>
      <w:r w:rsidR="009F54FD" w:rsidRPr="00EF2BC8">
        <w:rPr>
          <w:rFonts w:ascii="Arial" w:hAnsi="Arial" w:cs="Arial"/>
          <w:b/>
          <w:bCs/>
          <w:color w:val="auto"/>
        </w:rPr>
        <w:t>6</w:t>
      </w:r>
    </w:p>
    <w:p w14:paraId="649DF2D1"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Wynagrodzenie i sposób rozliczeń</w:t>
      </w:r>
    </w:p>
    <w:p w14:paraId="1A79310B" w14:textId="52A13C35" w:rsidR="00EE0133" w:rsidRPr="00EF2BC8" w:rsidRDefault="00AF1D0F" w:rsidP="009E6926">
      <w:pPr>
        <w:widowControl w:val="0"/>
        <w:numPr>
          <w:ilvl w:val="0"/>
          <w:numId w:val="7"/>
        </w:numPr>
        <w:tabs>
          <w:tab w:val="left" w:pos="284"/>
        </w:tabs>
        <w:spacing w:line="360" w:lineRule="auto"/>
        <w:ind w:left="284" w:hanging="284"/>
        <w:jc w:val="both"/>
        <w:rPr>
          <w:rFonts w:ascii="Arial" w:hAnsi="Arial" w:cs="Arial"/>
          <w:color w:val="auto"/>
        </w:rPr>
      </w:pPr>
      <w:r w:rsidRPr="00EF2BC8">
        <w:rPr>
          <w:rFonts w:ascii="Arial" w:hAnsi="Arial" w:cs="Arial"/>
          <w:color w:val="auto"/>
        </w:rPr>
        <w:t>Wartość wynagrodzenia</w:t>
      </w:r>
      <w:r w:rsidR="0063409A" w:rsidRPr="00EF2BC8">
        <w:rPr>
          <w:rFonts w:ascii="Arial" w:hAnsi="Arial" w:cs="Arial"/>
          <w:color w:val="auto"/>
        </w:rPr>
        <w:t xml:space="preserve"> ryczałtowego</w:t>
      </w:r>
      <w:r w:rsidRPr="00EF2BC8">
        <w:rPr>
          <w:rFonts w:ascii="Arial" w:hAnsi="Arial" w:cs="Arial"/>
          <w:color w:val="auto"/>
        </w:rPr>
        <w:t xml:space="preserve"> Wykonawcy wynosi</w:t>
      </w:r>
      <w:r w:rsidR="00EE0133" w:rsidRPr="00EF2BC8">
        <w:rPr>
          <w:rFonts w:ascii="Arial" w:hAnsi="Arial" w:cs="Arial"/>
          <w:color w:val="auto"/>
        </w:rPr>
        <w:t xml:space="preserve">: </w:t>
      </w:r>
    </w:p>
    <w:p w14:paraId="365B22CD" w14:textId="77777777" w:rsidR="00EE0133" w:rsidRPr="00EF2BC8" w:rsidRDefault="00EE0133" w:rsidP="00EE0133">
      <w:pPr>
        <w:widowControl w:val="0"/>
        <w:tabs>
          <w:tab w:val="left" w:pos="284"/>
        </w:tabs>
        <w:spacing w:line="360" w:lineRule="auto"/>
        <w:ind w:left="284"/>
        <w:jc w:val="both"/>
        <w:rPr>
          <w:rFonts w:ascii="Arial" w:hAnsi="Arial" w:cs="Arial"/>
          <w:color w:val="auto"/>
        </w:rPr>
      </w:pPr>
      <w:r w:rsidRPr="00EF2BC8">
        <w:rPr>
          <w:rFonts w:ascii="Arial" w:hAnsi="Arial" w:cs="Arial"/>
          <w:color w:val="auto"/>
        </w:rPr>
        <w:t>Netto</w:t>
      </w:r>
      <w:r w:rsidR="003143B7"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C62FFE" w:rsidRPr="00EF2BC8">
        <w:rPr>
          <w:rFonts w:ascii="Arial" w:hAnsi="Arial" w:cs="Arial"/>
          <w:color w:val="auto"/>
        </w:rPr>
        <w:t>złotych</w:t>
      </w:r>
    </w:p>
    <w:p w14:paraId="6152E7F7" w14:textId="77777777" w:rsidR="007D2FBE" w:rsidRPr="00EF2BC8" w:rsidRDefault="00C62FFE" w:rsidP="00EE0133">
      <w:pPr>
        <w:widowControl w:val="0"/>
        <w:tabs>
          <w:tab w:val="left" w:pos="284"/>
        </w:tabs>
        <w:spacing w:line="360" w:lineRule="auto"/>
        <w:ind w:left="284"/>
        <w:jc w:val="both"/>
        <w:rPr>
          <w:rFonts w:ascii="Arial" w:hAnsi="Arial" w:cs="Arial"/>
          <w:color w:val="auto"/>
        </w:rPr>
      </w:pPr>
      <w:r w:rsidRPr="00EF2BC8">
        <w:rPr>
          <w:rFonts w:ascii="Arial" w:hAnsi="Arial" w:cs="Arial"/>
          <w:color w:val="auto"/>
        </w:rPr>
        <w:t>(słownie</w:t>
      </w:r>
      <w:r w:rsidR="007D2FBE"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7D2FBE" w:rsidRPr="00EF2BC8">
        <w:rPr>
          <w:rFonts w:ascii="Arial" w:hAnsi="Arial" w:cs="Arial"/>
          <w:color w:val="auto"/>
        </w:rPr>
        <w:t>złotych</w:t>
      </w:r>
      <w:r w:rsidR="00AF7030" w:rsidRPr="00EF2BC8">
        <w:rPr>
          <w:rFonts w:ascii="Arial" w:hAnsi="Arial" w:cs="Arial"/>
          <w:color w:val="auto"/>
        </w:rPr>
        <w:t xml:space="preserve"> …./100</w:t>
      </w:r>
      <w:r w:rsidR="007D2FBE" w:rsidRPr="00EF2BC8">
        <w:rPr>
          <w:rFonts w:ascii="Arial" w:hAnsi="Arial" w:cs="Arial"/>
          <w:color w:val="auto"/>
        </w:rPr>
        <w:t xml:space="preserve"> groszy). </w:t>
      </w:r>
    </w:p>
    <w:p w14:paraId="4499D23C" w14:textId="77777777" w:rsidR="007D2FBE" w:rsidRPr="00EF2BC8" w:rsidRDefault="00EE0133" w:rsidP="00000DE9">
      <w:pPr>
        <w:widowControl w:val="0"/>
        <w:tabs>
          <w:tab w:val="left" w:pos="284"/>
        </w:tabs>
        <w:spacing w:line="360" w:lineRule="auto"/>
        <w:ind w:left="284"/>
        <w:jc w:val="both"/>
        <w:rPr>
          <w:rFonts w:ascii="Arial" w:hAnsi="Arial" w:cs="Arial"/>
          <w:color w:val="auto"/>
        </w:rPr>
      </w:pPr>
      <w:r w:rsidRPr="00EF2BC8">
        <w:rPr>
          <w:rFonts w:ascii="Arial" w:hAnsi="Arial" w:cs="Arial"/>
          <w:color w:val="auto"/>
        </w:rPr>
        <w:t xml:space="preserve">Podatek VAT </w:t>
      </w:r>
      <w:r w:rsidR="007D2FBE" w:rsidRPr="00EF2BC8">
        <w:rPr>
          <w:rFonts w:ascii="Arial" w:hAnsi="Arial" w:cs="Arial"/>
          <w:color w:val="auto"/>
        </w:rPr>
        <w:t>…………</w:t>
      </w:r>
      <w:r w:rsidR="00D60AB8"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 xml:space="preserve">……………… złotych. </w:t>
      </w:r>
    </w:p>
    <w:p w14:paraId="5C232A07" w14:textId="77777777" w:rsidR="00FC607B" w:rsidRPr="00EF2BC8" w:rsidRDefault="00EE0133" w:rsidP="00FC607B">
      <w:pPr>
        <w:widowControl w:val="0"/>
        <w:tabs>
          <w:tab w:val="left" w:pos="426"/>
        </w:tabs>
        <w:spacing w:line="360" w:lineRule="auto"/>
        <w:ind w:left="426" w:hanging="142"/>
        <w:jc w:val="both"/>
        <w:rPr>
          <w:rFonts w:ascii="Arial" w:hAnsi="Arial" w:cs="Arial"/>
          <w:color w:val="auto"/>
        </w:rPr>
      </w:pPr>
      <w:r w:rsidRPr="00EF2BC8">
        <w:rPr>
          <w:rFonts w:ascii="Arial" w:hAnsi="Arial" w:cs="Arial"/>
          <w:color w:val="auto"/>
        </w:rPr>
        <w:t xml:space="preserve">Brutto </w:t>
      </w:r>
      <w:r w:rsidR="007D2FBE" w:rsidRPr="00EF2BC8">
        <w:rPr>
          <w:rFonts w:ascii="Arial" w:hAnsi="Arial" w:cs="Arial"/>
          <w:color w:val="auto"/>
        </w:rPr>
        <w:t xml:space="preserve"> ……………………………………</w:t>
      </w:r>
      <w:r w:rsidR="00D60AB8" w:rsidRPr="00EF2BC8">
        <w:rPr>
          <w:rFonts w:ascii="Arial" w:hAnsi="Arial" w:cs="Arial"/>
          <w:color w:val="auto"/>
        </w:rPr>
        <w:t>..</w:t>
      </w:r>
      <w:r w:rsidR="007D2FBE"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złotych.</w:t>
      </w:r>
    </w:p>
    <w:p w14:paraId="4C102D67" w14:textId="13F19AB3" w:rsidR="007D2FBE" w:rsidRPr="00EF2BC8" w:rsidRDefault="00FA5552" w:rsidP="009E6926">
      <w:pPr>
        <w:widowControl w:val="0"/>
        <w:numPr>
          <w:ilvl w:val="0"/>
          <w:numId w:val="7"/>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Wartość </w:t>
      </w:r>
      <w:r w:rsidR="007D2FBE" w:rsidRPr="00EF2BC8">
        <w:rPr>
          <w:rFonts w:ascii="Arial" w:hAnsi="Arial" w:cs="Arial"/>
          <w:color w:val="auto"/>
        </w:rPr>
        <w:t>o któr</w:t>
      </w:r>
      <w:r w:rsidRPr="00EF2BC8">
        <w:rPr>
          <w:rFonts w:ascii="Arial" w:hAnsi="Arial" w:cs="Arial"/>
          <w:color w:val="auto"/>
        </w:rPr>
        <w:t>ej</w:t>
      </w:r>
      <w:r w:rsidR="007D2FBE" w:rsidRPr="00EF2BC8">
        <w:rPr>
          <w:rFonts w:ascii="Arial" w:hAnsi="Arial" w:cs="Arial"/>
          <w:color w:val="auto"/>
        </w:rPr>
        <w:t xml:space="preserve"> mowa w ust</w:t>
      </w:r>
      <w:r w:rsidRPr="00EF2BC8">
        <w:rPr>
          <w:rFonts w:ascii="Arial" w:hAnsi="Arial" w:cs="Arial"/>
          <w:color w:val="auto"/>
        </w:rPr>
        <w:t>.</w:t>
      </w:r>
      <w:r w:rsidR="007D2FBE" w:rsidRPr="00EF2BC8">
        <w:rPr>
          <w:rFonts w:ascii="Arial" w:hAnsi="Arial" w:cs="Arial"/>
          <w:color w:val="auto"/>
        </w:rPr>
        <w:t xml:space="preserve"> 1</w:t>
      </w:r>
      <w:r w:rsidRPr="00EF2BC8">
        <w:rPr>
          <w:rFonts w:ascii="Arial" w:hAnsi="Arial" w:cs="Arial"/>
          <w:color w:val="auto"/>
        </w:rPr>
        <w:t>,</w:t>
      </w:r>
      <w:r w:rsidR="007D2FBE" w:rsidRPr="00EF2BC8">
        <w:rPr>
          <w:rFonts w:ascii="Arial" w:hAnsi="Arial" w:cs="Arial"/>
          <w:color w:val="auto"/>
        </w:rPr>
        <w:t xml:space="preserve"> obejmuje wszystkie koszty związane z</w:t>
      </w:r>
      <w:r w:rsidR="00000DE9" w:rsidRPr="00EF2BC8">
        <w:rPr>
          <w:rFonts w:ascii="Arial" w:hAnsi="Arial" w:cs="Arial"/>
          <w:color w:val="auto"/>
        </w:rPr>
        <w:t> </w:t>
      </w:r>
      <w:r w:rsidR="007D2FBE" w:rsidRPr="00EF2BC8">
        <w:rPr>
          <w:rFonts w:ascii="Arial" w:hAnsi="Arial" w:cs="Arial"/>
          <w:color w:val="auto"/>
        </w:rPr>
        <w:t>realizacją</w:t>
      </w:r>
      <w:r w:rsidR="009C09E6" w:rsidRPr="00EF2BC8">
        <w:rPr>
          <w:rFonts w:ascii="Arial" w:hAnsi="Arial" w:cs="Arial"/>
          <w:color w:val="auto"/>
        </w:rPr>
        <w:t xml:space="preserve"> </w:t>
      </w:r>
      <w:r w:rsidR="00FD68C7" w:rsidRPr="00EF2BC8">
        <w:rPr>
          <w:rFonts w:ascii="Arial" w:hAnsi="Arial" w:cs="Arial"/>
          <w:color w:val="auto"/>
        </w:rPr>
        <w:t>robót</w:t>
      </w:r>
      <w:r w:rsidR="009C09E6" w:rsidRPr="00EF2BC8">
        <w:rPr>
          <w:rFonts w:ascii="Arial" w:hAnsi="Arial" w:cs="Arial"/>
          <w:color w:val="auto"/>
        </w:rPr>
        <w:t>,</w:t>
      </w:r>
      <w:r w:rsidR="007D2FBE" w:rsidRPr="00EF2BC8">
        <w:rPr>
          <w:rFonts w:ascii="Arial" w:hAnsi="Arial" w:cs="Arial"/>
          <w:color w:val="auto"/>
        </w:rPr>
        <w:t xml:space="preserve"> </w:t>
      </w:r>
      <w:r w:rsidR="007D2FBE" w:rsidRPr="00EF2BC8">
        <w:rPr>
          <w:rFonts w:ascii="Arial" w:hAnsi="Arial" w:cs="Arial"/>
          <w:color w:val="auto"/>
        </w:rPr>
        <w:lastRenderedPageBreak/>
        <w:t>w tym ryzyko Wykonawcy z tytułu oszacowania wszelkich kosztów związanych z</w:t>
      </w:r>
      <w:r w:rsidR="00813C7A" w:rsidRPr="00EF2BC8">
        <w:rPr>
          <w:rFonts w:ascii="Arial" w:hAnsi="Arial" w:cs="Arial"/>
          <w:color w:val="auto"/>
        </w:rPr>
        <w:t> </w:t>
      </w:r>
      <w:r w:rsidR="007D2FBE" w:rsidRPr="00EF2BC8">
        <w:rPr>
          <w:rFonts w:ascii="Arial" w:hAnsi="Arial" w:cs="Arial"/>
          <w:color w:val="auto"/>
        </w:rPr>
        <w:t>realizacją przedmiotu umowy, a</w:t>
      </w:r>
      <w:r w:rsidR="00FD7CFD" w:rsidRPr="00EF2BC8">
        <w:rPr>
          <w:rFonts w:ascii="Arial" w:hAnsi="Arial" w:cs="Arial"/>
          <w:color w:val="auto"/>
        </w:rPr>
        <w:t> </w:t>
      </w:r>
      <w:r w:rsidR="007D2FBE" w:rsidRPr="00EF2BC8">
        <w:rPr>
          <w:rFonts w:ascii="Arial" w:hAnsi="Arial" w:cs="Arial"/>
          <w:color w:val="auto"/>
        </w:rPr>
        <w:t>także oddziaływania innych czynników mających lub mogących mieć wpływ na koszty.</w:t>
      </w:r>
    </w:p>
    <w:p w14:paraId="5E6C5E32" w14:textId="14854208" w:rsidR="00217969" w:rsidRPr="00EF2BC8" w:rsidRDefault="00217969" w:rsidP="00217969">
      <w:pPr>
        <w:widowControl w:val="0"/>
        <w:numPr>
          <w:ilvl w:val="0"/>
          <w:numId w:val="7"/>
        </w:numPr>
        <w:tabs>
          <w:tab w:val="left" w:pos="284"/>
        </w:tabs>
        <w:spacing w:line="360" w:lineRule="auto"/>
        <w:ind w:left="270" w:hanging="270"/>
        <w:jc w:val="both"/>
        <w:rPr>
          <w:rFonts w:ascii="Arial" w:hAnsi="Arial" w:cs="Arial"/>
          <w:color w:val="auto"/>
        </w:rPr>
      </w:pPr>
      <w:bookmarkStart w:id="3" w:name="_Hlk113433744"/>
      <w:r w:rsidRPr="00EF2BC8">
        <w:rPr>
          <w:rFonts w:ascii="Arial" w:hAnsi="Arial" w:cs="Arial"/>
          <w:color w:val="auto"/>
        </w:rPr>
        <w:t>Zamawiający przewiduje udzielenie zaliczki, która zostanie wypłacona zgodnie z</w:t>
      </w:r>
      <w:r w:rsidR="004D2B7F">
        <w:rPr>
          <w:rFonts w:ascii="Arial" w:hAnsi="Arial" w:cs="Arial"/>
          <w:color w:val="auto"/>
        </w:rPr>
        <w:t> </w:t>
      </w:r>
      <w:r w:rsidRPr="00EF2BC8">
        <w:rPr>
          <w:rFonts w:ascii="Arial" w:hAnsi="Arial" w:cs="Arial"/>
          <w:color w:val="auto"/>
        </w:rPr>
        <w:t>warunkami wypłat dofinansowania z Programu Rządowy Fundusz Polski Ład: Program Inwestycji Strategicznych, tj. Wykonawcy zostanie udzielona zaliczka w wysokości 5% wynagrodzenia należnego Wykonawcy</w:t>
      </w:r>
      <w:r w:rsidR="00046ECF" w:rsidRPr="00EF2BC8">
        <w:rPr>
          <w:rFonts w:ascii="Arial" w:hAnsi="Arial" w:cs="Arial"/>
          <w:color w:val="auto"/>
        </w:rPr>
        <w:t xml:space="preserve"> (wkład własny Zamawiającego</w:t>
      </w:r>
      <w:r w:rsidR="004D2B7F">
        <w:rPr>
          <w:rFonts w:ascii="Arial" w:hAnsi="Arial" w:cs="Arial"/>
          <w:color w:val="auto"/>
        </w:rPr>
        <w:t> </w:t>
      </w:r>
      <w:r w:rsidR="00046ECF" w:rsidRPr="00EF2BC8">
        <w:rPr>
          <w:rFonts w:ascii="Arial" w:hAnsi="Arial" w:cs="Arial"/>
          <w:color w:val="auto"/>
        </w:rPr>
        <w:t>zgodny z programem)</w:t>
      </w:r>
      <w:r w:rsidRPr="00EF2BC8">
        <w:rPr>
          <w:rFonts w:ascii="Arial" w:hAnsi="Arial" w:cs="Arial"/>
          <w:color w:val="auto"/>
        </w:rPr>
        <w:t xml:space="preserve"> w terminie do </w:t>
      </w:r>
      <w:r w:rsidR="00A252C4">
        <w:rPr>
          <w:rFonts w:ascii="Arial" w:hAnsi="Arial" w:cs="Arial"/>
          <w:color w:val="auto"/>
        </w:rPr>
        <w:t>120</w:t>
      </w:r>
      <w:r w:rsidR="00A35D5F" w:rsidRPr="00EF2BC8">
        <w:rPr>
          <w:rFonts w:ascii="Arial" w:hAnsi="Arial" w:cs="Arial"/>
          <w:color w:val="auto"/>
        </w:rPr>
        <w:t xml:space="preserve"> </w:t>
      </w:r>
      <w:r w:rsidRPr="00EF2BC8">
        <w:rPr>
          <w:rFonts w:ascii="Arial" w:hAnsi="Arial" w:cs="Arial"/>
          <w:color w:val="auto"/>
        </w:rPr>
        <w:t xml:space="preserve">dni od dnia </w:t>
      </w:r>
      <w:r w:rsidR="00A35D5F" w:rsidRPr="00EF2BC8">
        <w:rPr>
          <w:rFonts w:ascii="Arial" w:hAnsi="Arial" w:cs="Arial"/>
          <w:color w:val="auto"/>
        </w:rPr>
        <w:t>podpisania umowy</w:t>
      </w:r>
      <w:r w:rsidR="004F5A53" w:rsidRPr="00EF2BC8">
        <w:rPr>
          <w:rFonts w:ascii="Arial" w:hAnsi="Arial" w:cs="Arial"/>
          <w:color w:val="auto"/>
        </w:rPr>
        <w:t>,</w:t>
      </w:r>
      <w:r w:rsidRPr="00EF2BC8">
        <w:rPr>
          <w:rFonts w:ascii="Arial" w:hAnsi="Arial" w:cs="Arial"/>
          <w:color w:val="auto"/>
        </w:rPr>
        <w:t xml:space="preserve"> na konto bankowe wskazane przez Wykonawcę. </w:t>
      </w:r>
    </w:p>
    <w:bookmarkEnd w:id="3"/>
    <w:p w14:paraId="7E669E38" w14:textId="77777777" w:rsidR="00217969" w:rsidRPr="00EF2BC8" w:rsidRDefault="00217969" w:rsidP="00541639">
      <w:pPr>
        <w:widowControl w:val="0"/>
        <w:numPr>
          <w:ilvl w:val="0"/>
          <w:numId w:val="7"/>
        </w:numPr>
        <w:tabs>
          <w:tab w:val="left" w:pos="720"/>
        </w:tabs>
        <w:spacing w:line="360" w:lineRule="auto"/>
        <w:ind w:left="270" w:hanging="270"/>
        <w:jc w:val="both"/>
        <w:rPr>
          <w:rFonts w:ascii="Arial" w:hAnsi="Arial" w:cs="Arial"/>
          <w:color w:val="auto"/>
        </w:rPr>
      </w:pPr>
      <w:r w:rsidRPr="00EF2BC8">
        <w:rPr>
          <w:rFonts w:ascii="Arial" w:hAnsi="Arial" w:cs="Arial"/>
          <w:color w:val="auto"/>
        </w:rPr>
        <w:t>Kwota zaliczki wyliczona na podstawie złożonej oferty wynosi …………… zł.</w:t>
      </w:r>
    </w:p>
    <w:p w14:paraId="31DEDDE8" w14:textId="5BBDA2C3" w:rsidR="007C67F5" w:rsidRPr="00EF2BC8" w:rsidRDefault="007C67F5" w:rsidP="00541639">
      <w:pPr>
        <w:widowControl w:val="0"/>
        <w:numPr>
          <w:ilvl w:val="0"/>
          <w:numId w:val="7"/>
        </w:numPr>
        <w:tabs>
          <w:tab w:val="left" w:pos="720"/>
        </w:tabs>
        <w:spacing w:line="360" w:lineRule="auto"/>
        <w:ind w:left="270" w:hanging="270"/>
        <w:jc w:val="both"/>
        <w:rPr>
          <w:rFonts w:ascii="Arial" w:hAnsi="Arial" w:cs="Arial"/>
          <w:color w:val="auto"/>
        </w:rPr>
      </w:pPr>
      <w:r w:rsidRPr="00EF2BC8">
        <w:rPr>
          <w:rFonts w:ascii="Arial" w:hAnsi="Arial" w:cs="Arial"/>
          <w:color w:val="auto"/>
        </w:rPr>
        <w:t xml:space="preserve">Podstawą udzielenia zaliczki będzie </w:t>
      </w:r>
      <w:r w:rsidR="002A3A59" w:rsidRPr="00EF2BC8">
        <w:rPr>
          <w:rFonts w:ascii="Arial" w:hAnsi="Arial" w:cs="Arial"/>
          <w:color w:val="auto"/>
        </w:rPr>
        <w:t>złożenie przez Wykonawcę zabezpieczenia zaliczki</w:t>
      </w:r>
      <w:r w:rsidR="00256736" w:rsidRPr="00EF2BC8">
        <w:rPr>
          <w:rFonts w:ascii="Arial" w:hAnsi="Arial" w:cs="Arial"/>
          <w:color w:val="auto"/>
        </w:rPr>
        <w:t xml:space="preserve"> w jednej z form wskazanych w ust. 6</w:t>
      </w:r>
      <w:r w:rsidRPr="00EF2BC8">
        <w:rPr>
          <w:rFonts w:ascii="Arial" w:hAnsi="Arial" w:cs="Arial"/>
          <w:color w:val="auto"/>
        </w:rPr>
        <w:t>.</w:t>
      </w:r>
    </w:p>
    <w:p w14:paraId="4DF3DD9B" w14:textId="77777777" w:rsidR="007C67F5" w:rsidRPr="00EF2BC8" w:rsidRDefault="007C67F5" w:rsidP="00541639">
      <w:pPr>
        <w:widowControl w:val="0"/>
        <w:numPr>
          <w:ilvl w:val="0"/>
          <w:numId w:val="7"/>
        </w:numPr>
        <w:tabs>
          <w:tab w:val="left" w:pos="720"/>
        </w:tabs>
        <w:spacing w:line="360" w:lineRule="auto"/>
        <w:ind w:left="270" w:hanging="270"/>
        <w:jc w:val="both"/>
        <w:rPr>
          <w:rFonts w:ascii="Arial" w:hAnsi="Arial" w:cs="Arial"/>
          <w:color w:val="auto"/>
        </w:rPr>
      </w:pPr>
      <w:r w:rsidRPr="00EF2BC8">
        <w:rPr>
          <w:rFonts w:ascii="Arial" w:hAnsi="Arial" w:cs="Arial"/>
          <w:color w:val="auto"/>
        </w:rPr>
        <w:t>Zamawiający żąda od Wykonawcy wniesienia zabezpieczenia zaliczki w jednej lub kilku następujących formach:</w:t>
      </w:r>
    </w:p>
    <w:p w14:paraId="703AAD14" w14:textId="2364E650"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poręczeniach bankowych lub poręczeniach spółdzielczej kasy oszczędnościowo-kredytowej, z tym, że zobowiązanie kasy jest zawsze zobowiązaniem pieniężnym;</w:t>
      </w:r>
    </w:p>
    <w:p w14:paraId="67915A3F" w14:textId="77777777"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gwarancjach bankowych;</w:t>
      </w:r>
    </w:p>
    <w:p w14:paraId="2E1E84D5" w14:textId="77777777"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gwarancjach ubezpieczeniowych;</w:t>
      </w:r>
    </w:p>
    <w:p w14:paraId="7806A037" w14:textId="5DB61A5F"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poręczeniach udzielanych przez podmioty, o których mowa w art. 6b ust. 5 pkt 2 ustawy z dnia 9 listopada 2000 r. o utworzeniu Polskiej Agencji Rozwoju Przedsiębiorczości.</w:t>
      </w:r>
    </w:p>
    <w:p w14:paraId="313D5F75" w14:textId="35B4A426" w:rsidR="007C67F5" w:rsidRPr="00EF2BC8" w:rsidRDefault="007C67F5" w:rsidP="00541639">
      <w:pPr>
        <w:widowControl w:val="0"/>
        <w:numPr>
          <w:ilvl w:val="0"/>
          <w:numId w:val="7"/>
        </w:numPr>
        <w:tabs>
          <w:tab w:val="left" w:pos="284"/>
        </w:tabs>
        <w:spacing w:line="360" w:lineRule="auto"/>
        <w:ind w:left="270" w:hanging="270"/>
        <w:jc w:val="both"/>
        <w:rPr>
          <w:rFonts w:ascii="Arial" w:hAnsi="Arial" w:cs="Arial"/>
          <w:color w:val="auto"/>
        </w:rPr>
      </w:pPr>
      <w:bookmarkStart w:id="4" w:name="_Hlk96349361"/>
      <w:r w:rsidRPr="00EF2BC8">
        <w:rPr>
          <w:rFonts w:ascii="Arial" w:hAnsi="Arial" w:cs="Arial"/>
          <w:color w:val="auto"/>
        </w:rPr>
        <w:t>Zabezpieczenie zaliczki musi obejmować kwotę równą kwocie udzielanej zaliczki. Dokument gwarancji (lub poręczenia) musi bezwarunkowo gwarantować wypłatę na rzecz Zamawiającego całej kwoty zaliczki. Ważność dokumentu gwarancyjnego powinna mijać nie wcześniej niż</w:t>
      </w:r>
      <w:r w:rsidR="001904F4" w:rsidRPr="00EF2BC8">
        <w:rPr>
          <w:rFonts w:ascii="Arial" w:hAnsi="Arial" w:cs="Arial"/>
          <w:color w:val="auto"/>
        </w:rPr>
        <w:t xml:space="preserve"> w terminie</w:t>
      </w:r>
      <w:r w:rsidRPr="00EF2BC8">
        <w:rPr>
          <w:rFonts w:ascii="Arial" w:hAnsi="Arial" w:cs="Arial"/>
          <w:color w:val="auto"/>
        </w:rPr>
        <w:t xml:space="preserve"> </w:t>
      </w:r>
      <w:r w:rsidR="001904F4" w:rsidRPr="00EF2BC8">
        <w:rPr>
          <w:rFonts w:ascii="Arial" w:hAnsi="Arial" w:cs="Arial"/>
          <w:color w:val="auto"/>
        </w:rPr>
        <w:t>7 miesięcy od dnia podpisania umowy.</w:t>
      </w:r>
    </w:p>
    <w:bookmarkEnd w:id="4"/>
    <w:p w14:paraId="3AB70890" w14:textId="77777777" w:rsidR="004F3579" w:rsidRPr="00EF2BC8" w:rsidRDefault="004F3579" w:rsidP="004F3579">
      <w:pPr>
        <w:widowControl w:val="0"/>
        <w:numPr>
          <w:ilvl w:val="0"/>
          <w:numId w:val="7"/>
        </w:numPr>
        <w:spacing w:line="360" w:lineRule="auto"/>
        <w:ind w:left="360"/>
        <w:jc w:val="both"/>
        <w:rPr>
          <w:rFonts w:ascii="Arial" w:hAnsi="Arial" w:cs="Arial"/>
          <w:color w:val="auto"/>
        </w:rPr>
      </w:pPr>
      <w:r w:rsidRPr="00EF2BC8">
        <w:rPr>
          <w:rFonts w:ascii="Arial" w:hAnsi="Arial" w:cs="Arial"/>
          <w:color w:val="auto"/>
        </w:rPr>
        <w:t>Zabezpieczenie zaliczki należy wnieść przed wypłatą zaliczki.</w:t>
      </w:r>
    </w:p>
    <w:p w14:paraId="67756B4F" w14:textId="19CF1D04" w:rsidR="004F3579" w:rsidRPr="00EF2BC8" w:rsidRDefault="004F3579" w:rsidP="004F3579">
      <w:pPr>
        <w:widowControl w:val="0"/>
        <w:numPr>
          <w:ilvl w:val="0"/>
          <w:numId w:val="7"/>
        </w:numPr>
        <w:spacing w:line="360" w:lineRule="auto"/>
        <w:ind w:left="270" w:hanging="270"/>
        <w:jc w:val="both"/>
        <w:rPr>
          <w:rFonts w:ascii="Arial" w:hAnsi="Arial" w:cs="Arial"/>
          <w:color w:val="auto"/>
        </w:rPr>
      </w:pPr>
      <w:bookmarkStart w:id="5" w:name="_Hlk96349409"/>
      <w:r w:rsidRPr="00EF2BC8">
        <w:rPr>
          <w:rFonts w:ascii="Arial" w:hAnsi="Arial" w:cs="Arial"/>
          <w:color w:val="auto"/>
        </w:rPr>
        <w:t xml:space="preserve">Zabezpieczenie zaliczki zostanie zwrócone po upływie 15 dni od dnia podpisania protokołu odbioru  </w:t>
      </w:r>
      <w:r w:rsidR="00CD1B9D" w:rsidRPr="00EF2BC8">
        <w:rPr>
          <w:rFonts w:ascii="Arial" w:hAnsi="Arial" w:cs="Arial"/>
          <w:color w:val="auto"/>
        </w:rPr>
        <w:t xml:space="preserve">końcowego </w:t>
      </w:r>
      <w:r w:rsidR="002943FC" w:rsidRPr="00EF2BC8">
        <w:rPr>
          <w:rFonts w:ascii="Arial" w:hAnsi="Arial" w:cs="Arial"/>
          <w:color w:val="auto"/>
        </w:rPr>
        <w:t>robót</w:t>
      </w:r>
      <w:r w:rsidR="00576851" w:rsidRPr="00EF2BC8">
        <w:rPr>
          <w:rFonts w:ascii="Arial" w:hAnsi="Arial" w:cs="Arial"/>
          <w:color w:val="auto"/>
        </w:rPr>
        <w:t>.</w:t>
      </w:r>
    </w:p>
    <w:bookmarkEnd w:id="5"/>
    <w:p w14:paraId="41D0C66D" w14:textId="6A9453C9" w:rsidR="00217969" w:rsidRPr="00EF2BC8" w:rsidRDefault="007C67F5" w:rsidP="00541639">
      <w:pPr>
        <w:widowControl w:val="0"/>
        <w:numPr>
          <w:ilvl w:val="0"/>
          <w:numId w:val="7"/>
        </w:numPr>
        <w:tabs>
          <w:tab w:val="left" w:pos="284"/>
        </w:tabs>
        <w:spacing w:line="360" w:lineRule="auto"/>
        <w:ind w:left="270" w:hanging="270"/>
        <w:jc w:val="both"/>
        <w:rPr>
          <w:rFonts w:ascii="Arial" w:hAnsi="Arial" w:cs="Arial"/>
          <w:color w:val="auto"/>
        </w:rPr>
      </w:pPr>
      <w:r w:rsidRPr="00EF2BC8">
        <w:rPr>
          <w:rFonts w:ascii="Arial" w:hAnsi="Arial" w:cs="Arial"/>
          <w:color w:val="auto"/>
        </w:rPr>
        <w:t xml:space="preserve">W przypadku nie zakończenia realizacji </w:t>
      </w:r>
      <w:r w:rsidR="002943FC" w:rsidRPr="00EF2BC8">
        <w:rPr>
          <w:rFonts w:ascii="Arial" w:hAnsi="Arial" w:cs="Arial"/>
          <w:color w:val="auto"/>
        </w:rPr>
        <w:t>robót</w:t>
      </w:r>
      <w:r w:rsidR="00F44DD2" w:rsidRPr="00EF2BC8">
        <w:rPr>
          <w:rFonts w:ascii="Arial" w:hAnsi="Arial" w:cs="Arial"/>
          <w:color w:val="auto"/>
        </w:rPr>
        <w:t xml:space="preserve"> w terminie określonym jako ważność zabezpieczenia zaliczki, </w:t>
      </w:r>
      <w:r w:rsidRPr="00EF2BC8">
        <w:rPr>
          <w:rFonts w:ascii="Arial" w:hAnsi="Arial" w:cs="Arial"/>
          <w:color w:val="auto"/>
        </w:rPr>
        <w:t xml:space="preserve">Wykonawca zobowiązany jest przedłużyć lub wnieść nowe </w:t>
      </w:r>
      <w:r w:rsidRPr="00EF2BC8">
        <w:rPr>
          <w:rFonts w:ascii="Arial" w:hAnsi="Arial" w:cs="Arial"/>
          <w:color w:val="auto"/>
        </w:rPr>
        <w:lastRenderedPageBreak/>
        <w:t>zabezpieczenie</w:t>
      </w:r>
      <w:r w:rsidR="00273735" w:rsidRPr="00EF2BC8">
        <w:rPr>
          <w:rFonts w:ascii="Arial" w:hAnsi="Arial" w:cs="Arial"/>
          <w:color w:val="auto"/>
        </w:rPr>
        <w:t xml:space="preserve"> zaliczki</w:t>
      </w:r>
      <w:r w:rsidRPr="00EF2BC8">
        <w:rPr>
          <w:rFonts w:ascii="Arial" w:hAnsi="Arial" w:cs="Arial"/>
          <w:color w:val="auto"/>
        </w:rPr>
        <w:t xml:space="preserve">. </w:t>
      </w:r>
    </w:p>
    <w:p w14:paraId="18586A63" w14:textId="10974A41" w:rsidR="00BB1007" w:rsidRPr="00EF2BC8" w:rsidRDefault="00BB1007" w:rsidP="00BB1007">
      <w:pPr>
        <w:widowControl w:val="0"/>
        <w:numPr>
          <w:ilvl w:val="0"/>
          <w:numId w:val="7"/>
        </w:numPr>
        <w:tabs>
          <w:tab w:val="left" w:pos="284"/>
        </w:tabs>
        <w:spacing w:line="360" w:lineRule="auto"/>
        <w:ind w:left="270" w:hanging="270"/>
        <w:jc w:val="both"/>
        <w:rPr>
          <w:rFonts w:ascii="Arial" w:hAnsi="Arial" w:cs="Arial"/>
          <w:color w:val="auto"/>
        </w:rPr>
      </w:pPr>
      <w:r w:rsidRPr="00EF2BC8">
        <w:rPr>
          <w:rFonts w:ascii="Arial" w:hAnsi="Arial" w:cs="Arial"/>
          <w:color w:val="auto"/>
        </w:rPr>
        <w:t>Po otrzymaniu zaliczki wykonawca wystawi fakturę zaliczkową, nie później niż 15 dnia miesiąca następującego po miesiącu, w którym otrzymał zaliczkę.</w:t>
      </w:r>
    </w:p>
    <w:p w14:paraId="097D5530" w14:textId="3651E0AD" w:rsidR="00217969" w:rsidRPr="00EF2BC8" w:rsidRDefault="00217969" w:rsidP="0083358D">
      <w:pPr>
        <w:widowControl w:val="0"/>
        <w:numPr>
          <w:ilvl w:val="0"/>
          <w:numId w:val="7"/>
        </w:numPr>
        <w:tabs>
          <w:tab w:val="left" w:pos="284"/>
        </w:tabs>
        <w:spacing w:line="360" w:lineRule="auto"/>
        <w:ind w:left="270" w:hanging="270"/>
        <w:jc w:val="both"/>
        <w:rPr>
          <w:rFonts w:ascii="Arial" w:hAnsi="Arial" w:cs="Arial"/>
          <w:color w:val="auto"/>
        </w:rPr>
      </w:pPr>
      <w:r w:rsidRPr="00EF2BC8">
        <w:rPr>
          <w:rFonts w:ascii="Arial" w:hAnsi="Arial" w:cs="Arial"/>
          <w:color w:val="auto"/>
        </w:rPr>
        <w:t>Rozliczenie za wykonany przedmiot umowy odbywać się będzie na podstawie</w:t>
      </w:r>
      <w:r w:rsidR="0083358D" w:rsidRPr="00EF2BC8">
        <w:rPr>
          <w:rFonts w:ascii="Arial" w:hAnsi="Arial" w:cs="Arial"/>
          <w:color w:val="auto"/>
        </w:rPr>
        <w:t xml:space="preserve"> </w:t>
      </w:r>
      <w:r w:rsidRPr="00EF2BC8">
        <w:rPr>
          <w:rFonts w:ascii="Arial" w:hAnsi="Arial" w:cs="Arial"/>
          <w:color w:val="auto"/>
        </w:rPr>
        <w:t>faktury końcowej po wykonaniu i odbiorze końcowym kompletnego przedmiotu zamówienia i uzyskaniu pozwolenia na użytkowanie.</w:t>
      </w:r>
    </w:p>
    <w:p w14:paraId="23AAA09C" w14:textId="77777777" w:rsidR="00FD68C7" w:rsidRPr="00EF2BC8" w:rsidRDefault="00926DD5" w:rsidP="00361C5B">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Faktury należy wystawiać na: </w:t>
      </w:r>
    </w:p>
    <w:p w14:paraId="63E0527E" w14:textId="77777777" w:rsidR="00FD68C7" w:rsidRPr="00EF2BC8" w:rsidRDefault="00FD68C7" w:rsidP="00FD68C7">
      <w:pPr>
        <w:widowControl w:val="0"/>
        <w:spacing w:line="360" w:lineRule="auto"/>
        <w:ind w:left="1985" w:hanging="851"/>
        <w:jc w:val="both"/>
        <w:rPr>
          <w:rFonts w:ascii="Arial" w:hAnsi="Arial" w:cs="Arial"/>
          <w:bCs/>
          <w:color w:val="auto"/>
        </w:rPr>
      </w:pPr>
      <w:r w:rsidRPr="00EF2BC8">
        <w:rPr>
          <w:rFonts w:ascii="Arial" w:hAnsi="Arial" w:cs="Arial"/>
          <w:bCs/>
          <w:color w:val="auto"/>
        </w:rPr>
        <w:t>Nabywca – Powiat  Mogileński</w:t>
      </w:r>
    </w:p>
    <w:p w14:paraId="2FC9931A"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ul. G. Narutowicza 1  </w:t>
      </w:r>
    </w:p>
    <w:p w14:paraId="631D126D"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88-300 Mogilno</w:t>
      </w:r>
    </w:p>
    <w:p w14:paraId="6D58D276"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NIP: 557-16-75-107</w:t>
      </w:r>
    </w:p>
    <w:p w14:paraId="038EE42B"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Odbiorca – Zarząd Dróg Powiatowych w Mogilnie  </w:t>
      </w:r>
    </w:p>
    <w:p w14:paraId="1BD3FD4C"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ul. M. Konopnickiej 20</w:t>
      </w:r>
    </w:p>
    <w:p w14:paraId="2EA8FE83"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88-300 Mogilno</w:t>
      </w:r>
    </w:p>
    <w:p w14:paraId="30392C72" w14:textId="5CE86AE2" w:rsidR="00332290" w:rsidRPr="00EF2BC8" w:rsidRDefault="00332290" w:rsidP="00CD1B9D">
      <w:pPr>
        <w:widowControl w:val="0"/>
        <w:tabs>
          <w:tab w:val="left" w:pos="284"/>
        </w:tabs>
        <w:spacing w:line="360" w:lineRule="auto"/>
        <w:ind w:left="284"/>
        <w:jc w:val="both"/>
        <w:rPr>
          <w:rFonts w:ascii="Arial" w:hAnsi="Arial" w:cs="Arial"/>
          <w:bCs/>
          <w:color w:val="auto"/>
        </w:rPr>
      </w:pPr>
    </w:p>
    <w:p w14:paraId="6B57FFD1" w14:textId="2D198D37" w:rsidR="003E1B74" w:rsidRPr="00EF2BC8" w:rsidRDefault="003E1B74" w:rsidP="003E1B74">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Wykonawca jest zobowiązany zapewnić finansowanie inwestycji w części nie pokrytej wkładem własnym Zamawiającego na czas poprzedzający wypłatę środków z Programu Rządowy Fundusz Polski Ład: Program Inwestycji Strategicznych, przy czym zapłata wynagrodzenia Wykonawcy w całości nastąpi po wykonaniu zamówienia i dokonania odbioru robót przez Zamawiającego, przelewem na rachunek bankowy Wykonawcy, w terminie </w:t>
      </w:r>
      <w:r w:rsidR="008A4951" w:rsidRPr="00EF2BC8">
        <w:rPr>
          <w:rFonts w:ascii="Arial" w:hAnsi="Arial" w:cs="Arial"/>
          <w:bCs/>
          <w:color w:val="auto"/>
        </w:rPr>
        <w:t xml:space="preserve">nie dłuższym niż </w:t>
      </w:r>
      <w:r w:rsidRPr="00EF2BC8">
        <w:rPr>
          <w:rFonts w:ascii="Arial" w:hAnsi="Arial" w:cs="Arial"/>
          <w:bCs/>
          <w:color w:val="auto"/>
        </w:rPr>
        <w:t>35 dni od dnia końcowego odbioru robót.</w:t>
      </w:r>
      <w:r w:rsidR="00CD1B9D" w:rsidRPr="00EF2BC8">
        <w:rPr>
          <w:rFonts w:ascii="Arial" w:hAnsi="Arial" w:cs="Arial"/>
          <w:bCs/>
          <w:color w:val="auto"/>
        </w:rPr>
        <w:t xml:space="preserve"> Wkład własny Zamawiającego wynosi 5 % wartości umowy.</w:t>
      </w:r>
    </w:p>
    <w:p w14:paraId="1C6AD7C6" w14:textId="736585E1" w:rsidR="00332290" w:rsidRPr="00EF2BC8" w:rsidRDefault="0083358D"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Termin płatności faktury wyniesie </w:t>
      </w:r>
      <w:r w:rsidR="00951A87" w:rsidRPr="00EF2BC8">
        <w:rPr>
          <w:rFonts w:ascii="Arial" w:hAnsi="Arial" w:cs="Arial"/>
          <w:bCs/>
          <w:color w:val="auto"/>
        </w:rPr>
        <w:t>30</w:t>
      </w:r>
      <w:r w:rsidRPr="00EF2BC8">
        <w:rPr>
          <w:rFonts w:ascii="Arial" w:hAnsi="Arial" w:cs="Arial"/>
          <w:bCs/>
          <w:color w:val="auto"/>
        </w:rPr>
        <w:t xml:space="preserve"> dni od dnia dostarczenia </w:t>
      </w:r>
      <w:r w:rsidR="004B098A" w:rsidRPr="00EF2BC8">
        <w:rPr>
          <w:rFonts w:ascii="Arial" w:hAnsi="Arial" w:cs="Arial"/>
          <w:bCs/>
          <w:color w:val="auto"/>
        </w:rPr>
        <w:t>poprawnie wystawionej faktury.</w:t>
      </w:r>
    </w:p>
    <w:p w14:paraId="49E48FE9" w14:textId="37A10F85" w:rsidR="00332290" w:rsidRPr="00EF2BC8" w:rsidRDefault="00332290"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Strony ustalają, że nie będą przyjmowały za pomocą Platformy Elektronicznego Fakturowania innych (poza fakturą) dokumentów ustrukturyzowanych o których mowa w art.</w:t>
      </w:r>
      <w:r w:rsidR="00576851" w:rsidRPr="00EF2BC8">
        <w:rPr>
          <w:rFonts w:ascii="Arial" w:hAnsi="Arial" w:cs="Arial"/>
          <w:bCs/>
          <w:color w:val="auto"/>
        </w:rPr>
        <w:t xml:space="preserve"> </w:t>
      </w:r>
      <w:r w:rsidRPr="00EF2BC8">
        <w:rPr>
          <w:rFonts w:ascii="Arial" w:hAnsi="Arial" w:cs="Arial"/>
          <w:bCs/>
          <w:color w:val="auto"/>
        </w:rPr>
        <w:t>4 ust.</w:t>
      </w:r>
      <w:r w:rsidR="00576851" w:rsidRPr="00EF2BC8">
        <w:rPr>
          <w:rFonts w:ascii="Arial" w:hAnsi="Arial" w:cs="Arial"/>
          <w:bCs/>
          <w:color w:val="auto"/>
        </w:rPr>
        <w:t xml:space="preserve"> </w:t>
      </w:r>
      <w:r w:rsidRPr="00EF2BC8">
        <w:rPr>
          <w:rFonts w:ascii="Arial" w:hAnsi="Arial" w:cs="Arial"/>
          <w:bCs/>
          <w:color w:val="auto"/>
        </w:rPr>
        <w:t>4 ustawy z dnia 9 listopada 2018 r. o elektronicznym fakturowaniu w zamówieniach publicznych, koncesjach na roboty budowlane lub usługi oraz partnerstwie publiczno-prywatnym (</w:t>
      </w:r>
      <w:proofErr w:type="spellStart"/>
      <w:r w:rsidR="004D2B7F" w:rsidRPr="004D2B7F">
        <w:rPr>
          <w:rFonts w:ascii="Arial" w:hAnsi="Arial" w:cs="Arial"/>
          <w:bCs/>
          <w:color w:val="auto"/>
        </w:rPr>
        <w:t>t.j</w:t>
      </w:r>
      <w:proofErr w:type="spellEnd"/>
      <w:r w:rsidR="004D2B7F" w:rsidRPr="004D2B7F">
        <w:rPr>
          <w:rFonts w:ascii="Arial" w:hAnsi="Arial" w:cs="Arial"/>
          <w:bCs/>
          <w:color w:val="auto"/>
        </w:rPr>
        <w:t xml:space="preserve">. Dz. U. z 2020 r. poz. 1666 z </w:t>
      </w:r>
      <w:proofErr w:type="spellStart"/>
      <w:r w:rsidR="004D2B7F" w:rsidRPr="004D2B7F">
        <w:rPr>
          <w:rFonts w:ascii="Arial" w:hAnsi="Arial" w:cs="Arial"/>
          <w:bCs/>
          <w:color w:val="auto"/>
        </w:rPr>
        <w:t>późn</w:t>
      </w:r>
      <w:proofErr w:type="spellEnd"/>
      <w:r w:rsidR="004D2B7F" w:rsidRPr="004D2B7F">
        <w:rPr>
          <w:rFonts w:ascii="Arial" w:hAnsi="Arial" w:cs="Arial"/>
          <w:bCs/>
          <w:color w:val="auto"/>
        </w:rPr>
        <w:t>. zm.</w:t>
      </w:r>
      <w:r w:rsidRPr="00EF2BC8">
        <w:rPr>
          <w:rFonts w:ascii="Arial" w:hAnsi="Arial" w:cs="Arial"/>
          <w:bCs/>
          <w:color w:val="auto"/>
        </w:rPr>
        <w:t>).</w:t>
      </w:r>
    </w:p>
    <w:p w14:paraId="6071B456" w14:textId="77777777" w:rsidR="00332290" w:rsidRPr="00EF2BC8" w:rsidRDefault="00332290"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Wykonawca oświadcza, że jest zarejestrowanym, czynnym podatnikiem VAT. </w:t>
      </w:r>
      <w:r w:rsidRPr="00EF2BC8">
        <w:rPr>
          <w:rFonts w:ascii="Arial" w:hAnsi="Arial" w:cs="Arial"/>
          <w:bCs/>
          <w:color w:val="auto"/>
        </w:rPr>
        <w:lastRenderedPageBreak/>
        <w:t>Jednocześnie Wykonawca zobowiązuje się, że w przypadku wykreślenia go z rejestru podatników VAT czynnych, niezwłocznie zawiadomi o tym Zamawiającego i z tytułu świadczonych dostaw będzie wystawiać rachunki.</w:t>
      </w:r>
    </w:p>
    <w:p w14:paraId="05202728" w14:textId="335D60BA" w:rsidR="00332290" w:rsidRPr="00EF2BC8" w:rsidRDefault="00332290"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proofErr w:type="spellStart"/>
      <w:r w:rsidR="004D2B7F" w:rsidRPr="004D2B7F">
        <w:rPr>
          <w:rFonts w:ascii="Arial" w:hAnsi="Arial" w:cs="Arial"/>
          <w:bCs/>
          <w:color w:val="auto"/>
        </w:rPr>
        <w:t>t.j</w:t>
      </w:r>
      <w:proofErr w:type="spellEnd"/>
      <w:r w:rsidR="004D2B7F" w:rsidRPr="004D2B7F">
        <w:rPr>
          <w:rFonts w:ascii="Arial" w:hAnsi="Arial" w:cs="Arial"/>
          <w:bCs/>
          <w:color w:val="auto"/>
        </w:rPr>
        <w:t xml:space="preserve">. Dz. U. z 2022 r. poz. 931 z </w:t>
      </w:r>
      <w:proofErr w:type="spellStart"/>
      <w:r w:rsidR="004D2B7F" w:rsidRPr="004D2B7F">
        <w:rPr>
          <w:rFonts w:ascii="Arial" w:hAnsi="Arial" w:cs="Arial"/>
          <w:bCs/>
          <w:color w:val="auto"/>
        </w:rPr>
        <w:t>późn</w:t>
      </w:r>
      <w:proofErr w:type="spellEnd"/>
      <w:r w:rsidR="004D2B7F" w:rsidRPr="004D2B7F">
        <w:rPr>
          <w:rFonts w:ascii="Arial" w:hAnsi="Arial" w:cs="Arial"/>
          <w:bCs/>
          <w:color w:val="auto"/>
        </w:rPr>
        <w:t>. zm.</w:t>
      </w:r>
      <w:r w:rsidRPr="00EF2BC8">
        <w:rPr>
          <w:rFonts w:ascii="Arial" w:hAnsi="Arial" w:cs="Arial"/>
          <w:bCs/>
          <w:color w:val="auto"/>
        </w:rPr>
        <w:t>).</w:t>
      </w:r>
    </w:p>
    <w:p w14:paraId="3D8AC9D3" w14:textId="77777777" w:rsidR="009C09E6" w:rsidRPr="00EF2BC8" w:rsidRDefault="009C09E6"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EF2BC8">
        <w:rPr>
          <w:rFonts w:ascii="Arial" w:eastAsia="Times New Roman" w:hAnsi="Arial" w:cs="Arial"/>
          <w:b/>
          <w:color w:val="auto"/>
          <w:lang w:eastAsia="ar-SA"/>
        </w:rPr>
        <w:t>złożonych  w  dniu wystawiania faktury przez Wykonawcę.</w:t>
      </w:r>
    </w:p>
    <w:p w14:paraId="106D8882" w14:textId="1CABBA52" w:rsidR="009C09E6" w:rsidRPr="00EF2BC8" w:rsidRDefault="009C09E6"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Brak zgodnego z prawdą oświadczenia o którym mowa w ust. </w:t>
      </w:r>
      <w:r w:rsidR="00CD1B9D" w:rsidRPr="00EF2BC8">
        <w:rPr>
          <w:rFonts w:ascii="Arial" w:hAnsi="Arial" w:cs="Arial"/>
          <w:bCs/>
          <w:color w:val="auto"/>
        </w:rPr>
        <w:t>19</w:t>
      </w:r>
      <w:r w:rsidRPr="00EF2BC8">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551AA96F" w14:textId="77777777" w:rsidR="009C09E6" w:rsidRPr="00EF2BC8" w:rsidRDefault="009C09E6"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 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w:t>
      </w:r>
      <w:r w:rsidRPr="00EF2BC8">
        <w:rPr>
          <w:rFonts w:ascii="Arial" w:hAnsi="Arial" w:cs="Arial"/>
          <w:bCs/>
          <w:color w:val="auto"/>
        </w:rPr>
        <w:lastRenderedPageBreak/>
        <w:t xml:space="preserve">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7AE2E8BA" w14:textId="77777777" w:rsidR="00000DE9" w:rsidRPr="00EF2BC8" w:rsidRDefault="00B103BF" w:rsidP="009E6926">
      <w:pPr>
        <w:numPr>
          <w:ilvl w:val="0"/>
          <w:numId w:val="7"/>
        </w:numPr>
        <w:tabs>
          <w:tab w:val="left" w:pos="0"/>
        </w:tabs>
        <w:suppressAutoHyphens/>
        <w:spacing w:line="360" w:lineRule="auto"/>
        <w:ind w:left="284" w:hanging="284"/>
        <w:jc w:val="both"/>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 dzień zapłaty uważa się dzień wydania przez Zamawiającego polecenia przelewu wynagrodzenia na rachunek bankowy Wykonawcy.</w:t>
      </w:r>
    </w:p>
    <w:p w14:paraId="6E072CDE" w14:textId="77777777" w:rsidR="00000DE9" w:rsidRPr="00EF2BC8" w:rsidRDefault="00B103BF" w:rsidP="009E6926">
      <w:pPr>
        <w:numPr>
          <w:ilvl w:val="0"/>
          <w:numId w:val="7"/>
        </w:numPr>
        <w:tabs>
          <w:tab w:val="left" w:pos="0"/>
          <w:tab w:val="left" w:pos="426"/>
        </w:tabs>
        <w:suppressAutoHyphens/>
        <w:spacing w:line="360" w:lineRule="auto"/>
        <w:ind w:left="284" w:hanging="284"/>
        <w:jc w:val="both"/>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Zamawiającemu przysługuje prawo wstrzymania płatności w przypadku nie przedłożenia</w:t>
      </w:r>
      <w:r w:rsidR="00D3496A" w:rsidRPr="00EF2BC8">
        <w:rPr>
          <w:rStyle w:val="Teksttreci2"/>
          <w:rFonts w:ascii="Arial" w:hAnsi="Arial" w:cs="Arial"/>
          <w:color w:val="auto"/>
          <w:sz w:val="24"/>
          <w:szCs w:val="24"/>
        </w:rPr>
        <w:t xml:space="preserve"> </w:t>
      </w:r>
      <w:r w:rsidRPr="00EF2BC8">
        <w:rPr>
          <w:rStyle w:val="Teksttreci2"/>
          <w:rFonts w:ascii="Arial" w:hAnsi="Arial" w:cs="Arial"/>
          <w:color w:val="auto"/>
          <w:sz w:val="24"/>
          <w:szCs w:val="24"/>
        </w:rPr>
        <w:t>w terminie 7</w:t>
      </w:r>
      <w:r w:rsidR="00D3496A" w:rsidRPr="00EF2BC8">
        <w:rPr>
          <w:rStyle w:val="Teksttreci2"/>
          <w:rFonts w:ascii="Arial" w:hAnsi="Arial" w:cs="Arial"/>
          <w:color w:val="auto"/>
          <w:sz w:val="24"/>
          <w:szCs w:val="24"/>
        </w:rPr>
        <w:t> </w:t>
      </w:r>
      <w:r w:rsidRPr="00EF2BC8">
        <w:rPr>
          <w:rStyle w:val="Teksttreci2"/>
          <w:rFonts w:ascii="Arial" w:hAnsi="Arial" w:cs="Arial"/>
          <w:color w:val="auto"/>
          <w:sz w:val="24"/>
          <w:szCs w:val="24"/>
        </w:rPr>
        <w:t>dni od wystawienia faktury pisemnego potwierdzenia przez Podwykonawców, których wierzytelność jest częścią składową wystawionej faktury o dokonaniu zapłaty na rzecz tych Podwykonawców.</w:t>
      </w:r>
    </w:p>
    <w:p w14:paraId="24511FE2" w14:textId="77777777" w:rsidR="009D2F4D" w:rsidRPr="00EF2BC8" w:rsidRDefault="00B103BF" w:rsidP="009E6926">
      <w:pPr>
        <w:numPr>
          <w:ilvl w:val="0"/>
          <w:numId w:val="7"/>
        </w:numPr>
        <w:tabs>
          <w:tab w:val="left" w:pos="0"/>
          <w:tab w:val="left" w:pos="426"/>
        </w:tabs>
        <w:suppressAutoHyphens/>
        <w:spacing w:line="360" w:lineRule="auto"/>
        <w:ind w:left="284" w:hanging="284"/>
        <w:jc w:val="both"/>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 dokonanie zapłaty, przyjmuję się datę uznania na rachunku Podwykonawcy.</w:t>
      </w:r>
    </w:p>
    <w:p w14:paraId="410BA716" w14:textId="77777777" w:rsidR="002C6A73" w:rsidRPr="00EF2BC8" w:rsidRDefault="002C6A73" w:rsidP="00B34966">
      <w:pPr>
        <w:spacing w:line="360" w:lineRule="auto"/>
        <w:jc w:val="both"/>
        <w:rPr>
          <w:rFonts w:ascii="Arial" w:hAnsi="Arial" w:cs="Arial"/>
          <w:color w:val="auto"/>
        </w:rPr>
      </w:pPr>
    </w:p>
    <w:p w14:paraId="7715C357" w14:textId="627B2CD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xml:space="preserve">§ </w:t>
      </w:r>
      <w:r w:rsidR="00B34966" w:rsidRPr="00EF2BC8">
        <w:rPr>
          <w:rFonts w:ascii="Arial" w:hAnsi="Arial" w:cs="Arial"/>
          <w:b/>
          <w:bCs/>
          <w:color w:val="auto"/>
        </w:rPr>
        <w:t>7</w:t>
      </w:r>
    </w:p>
    <w:p w14:paraId="18F3E455"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Kary  umowne</w:t>
      </w:r>
    </w:p>
    <w:p w14:paraId="5F8B50F1" w14:textId="77777777" w:rsidR="003E5626" w:rsidRPr="00EF2BC8" w:rsidRDefault="003D582E" w:rsidP="00F8008F">
      <w:pPr>
        <w:widowControl w:val="0"/>
        <w:spacing w:line="360" w:lineRule="auto"/>
        <w:jc w:val="both"/>
        <w:rPr>
          <w:rFonts w:ascii="Arial" w:hAnsi="Arial" w:cs="Arial"/>
          <w:bCs/>
          <w:color w:val="auto"/>
        </w:rPr>
      </w:pPr>
      <w:r w:rsidRPr="00EF2BC8">
        <w:rPr>
          <w:rFonts w:ascii="Arial" w:hAnsi="Arial" w:cs="Arial"/>
          <w:bCs/>
          <w:color w:val="auto"/>
        </w:rPr>
        <w:t>Strony ustalają możliwość stosowania kar umownych:</w:t>
      </w:r>
    </w:p>
    <w:p w14:paraId="7EAD1300" w14:textId="77777777" w:rsidR="003E5626" w:rsidRPr="00EF2BC8" w:rsidRDefault="003D582E" w:rsidP="009E6926">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bCs/>
          <w:color w:val="auto"/>
        </w:rPr>
        <w:t>Wykonawca zapłaci Zamawiającemu karę umowną:</w:t>
      </w:r>
    </w:p>
    <w:p w14:paraId="46624B84" w14:textId="30AD8D81" w:rsidR="0086013A" w:rsidRPr="00EF2BC8" w:rsidRDefault="003D582E"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 xml:space="preserve">za każdy dzień </w:t>
      </w:r>
      <w:r w:rsidR="00A27B48" w:rsidRPr="00EF2BC8">
        <w:rPr>
          <w:rFonts w:ascii="Arial" w:hAnsi="Arial" w:cs="Arial"/>
          <w:bCs/>
          <w:color w:val="auto"/>
        </w:rPr>
        <w:t xml:space="preserve">zwłoki </w:t>
      </w:r>
      <w:r w:rsidRPr="00EF2BC8">
        <w:rPr>
          <w:rFonts w:ascii="Arial" w:hAnsi="Arial" w:cs="Arial"/>
          <w:bCs/>
          <w:color w:val="auto"/>
        </w:rPr>
        <w:t xml:space="preserve">w </w:t>
      </w:r>
      <w:r w:rsidR="000A6020" w:rsidRPr="00EF2BC8">
        <w:rPr>
          <w:rFonts w:ascii="Arial" w:hAnsi="Arial" w:cs="Arial"/>
          <w:bCs/>
          <w:color w:val="auto"/>
        </w:rPr>
        <w:t>wykonaniu zleconych robót</w:t>
      </w:r>
      <w:r w:rsidR="00C05D61" w:rsidRPr="00EF2BC8">
        <w:rPr>
          <w:rFonts w:ascii="Arial" w:hAnsi="Arial" w:cs="Arial"/>
          <w:bCs/>
          <w:color w:val="auto"/>
        </w:rPr>
        <w:t xml:space="preserve"> </w:t>
      </w:r>
      <w:r w:rsidR="00B629A2" w:rsidRPr="00EF2BC8">
        <w:rPr>
          <w:rFonts w:ascii="Arial" w:hAnsi="Arial" w:cs="Arial"/>
          <w:bCs/>
          <w:color w:val="auto"/>
        </w:rPr>
        <w:t xml:space="preserve">w wysokości </w:t>
      </w:r>
      <w:r w:rsidR="0033212E" w:rsidRPr="00EF2BC8">
        <w:rPr>
          <w:rFonts w:ascii="Arial" w:hAnsi="Arial" w:cs="Arial"/>
          <w:bCs/>
          <w:color w:val="auto"/>
        </w:rPr>
        <w:t>0,</w:t>
      </w:r>
      <w:r w:rsidR="003F1E5A">
        <w:rPr>
          <w:rFonts w:ascii="Arial" w:hAnsi="Arial" w:cs="Arial"/>
          <w:bCs/>
          <w:color w:val="auto"/>
        </w:rPr>
        <w:t xml:space="preserve">03 </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p>
    <w:p w14:paraId="47170EE1" w14:textId="4BD02443" w:rsidR="00C00BE8" w:rsidRPr="00EF2BC8" w:rsidRDefault="00C00BE8"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za każdy dzień zwłoki w usunięciu wad o których mowa w §</w:t>
      </w:r>
      <w:r w:rsidR="000470A8" w:rsidRPr="00EF2BC8">
        <w:rPr>
          <w:rFonts w:ascii="Arial" w:hAnsi="Arial" w:cs="Arial"/>
          <w:bCs/>
          <w:color w:val="auto"/>
        </w:rPr>
        <w:t>9</w:t>
      </w:r>
      <w:r w:rsidRPr="00EF2BC8">
        <w:rPr>
          <w:rFonts w:ascii="Arial" w:hAnsi="Arial" w:cs="Arial"/>
          <w:bCs/>
          <w:color w:val="auto"/>
        </w:rPr>
        <w:t xml:space="preserve"> ust. </w:t>
      </w:r>
      <w:r w:rsidR="000470A8" w:rsidRPr="00EF2BC8">
        <w:rPr>
          <w:rFonts w:ascii="Arial" w:hAnsi="Arial" w:cs="Arial"/>
          <w:bCs/>
          <w:color w:val="auto"/>
        </w:rPr>
        <w:t>4</w:t>
      </w:r>
      <w:r w:rsidRPr="00EF2BC8">
        <w:rPr>
          <w:rFonts w:ascii="Arial" w:hAnsi="Arial" w:cs="Arial"/>
          <w:bCs/>
          <w:color w:val="auto"/>
        </w:rPr>
        <w:t>, w wysokości 0,</w:t>
      </w:r>
      <w:r w:rsidR="003F1E5A">
        <w:rPr>
          <w:rFonts w:ascii="Arial" w:hAnsi="Arial" w:cs="Arial"/>
          <w:bCs/>
          <w:color w:val="auto"/>
        </w:rPr>
        <w:t>03 </w:t>
      </w:r>
      <w:r w:rsidRPr="00EF2BC8">
        <w:rPr>
          <w:rFonts w:ascii="Arial" w:hAnsi="Arial" w:cs="Arial"/>
          <w:bCs/>
          <w:color w:val="auto"/>
        </w:rPr>
        <w:t>% wynagrodzenia brutto określonego w § 6 ust. 1,</w:t>
      </w:r>
    </w:p>
    <w:p w14:paraId="43F7EFDA" w14:textId="77777777" w:rsidR="00000DE9" w:rsidRPr="00EF2BC8" w:rsidRDefault="003D582E"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 xml:space="preserve">z tytułu odstąpienia od </w:t>
      </w:r>
      <w:r w:rsidR="00D119A6" w:rsidRPr="00EF2BC8">
        <w:rPr>
          <w:rFonts w:ascii="Arial" w:hAnsi="Arial" w:cs="Arial"/>
          <w:bCs/>
          <w:color w:val="auto"/>
        </w:rPr>
        <w:t xml:space="preserve">całości lub części </w:t>
      </w:r>
      <w:r w:rsidRPr="00EF2BC8">
        <w:rPr>
          <w:rFonts w:ascii="Arial" w:hAnsi="Arial" w:cs="Arial"/>
          <w:bCs/>
          <w:color w:val="auto"/>
        </w:rPr>
        <w:t>umowy z przyczyn zawinionych przez Wykon</w:t>
      </w:r>
      <w:r w:rsidR="00B629A2" w:rsidRPr="00EF2BC8">
        <w:rPr>
          <w:rFonts w:ascii="Arial" w:hAnsi="Arial" w:cs="Arial"/>
          <w:bCs/>
          <w:color w:val="auto"/>
        </w:rPr>
        <w:t>awcę</w:t>
      </w:r>
      <w:r w:rsidR="00646ADE" w:rsidRPr="00EF2BC8">
        <w:rPr>
          <w:rFonts w:ascii="Arial" w:hAnsi="Arial" w:cs="Arial"/>
          <w:bCs/>
          <w:color w:val="auto"/>
        </w:rPr>
        <w:t xml:space="preserve"> </w:t>
      </w:r>
      <w:r w:rsidR="00B629A2" w:rsidRPr="00EF2BC8">
        <w:rPr>
          <w:rFonts w:ascii="Arial" w:hAnsi="Arial" w:cs="Arial"/>
          <w:bCs/>
          <w:color w:val="auto"/>
        </w:rPr>
        <w:t>w</w:t>
      </w:r>
      <w:r w:rsidR="00713F90" w:rsidRPr="00EF2BC8">
        <w:rPr>
          <w:rFonts w:ascii="Arial" w:hAnsi="Arial" w:cs="Arial"/>
          <w:bCs/>
          <w:color w:val="auto"/>
        </w:rPr>
        <w:t> </w:t>
      </w:r>
      <w:r w:rsidR="00B629A2" w:rsidRPr="00EF2BC8">
        <w:rPr>
          <w:rFonts w:ascii="Arial" w:hAnsi="Arial" w:cs="Arial"/>
          <w:bCs/>
          <w:color w:val="auto"/>
        </w:rPr>
        <w:t xml:space="preserve">wysokości  </w:t>
      </w:r>
      <w:r w:rsidR="0048215E" w:rsidRPr="00EF2BC8">
        <w:rPr>
          <w:rFonts w:ascii="Arial" w:hAnsi="Arial" w:cs="Arial"/>
          <w:bCs/>
          <w:color w:val="auto"/>
        </w:rPr>
        <w:t>1</w:t>
      </w:r>
      <w:r w:rsidR="00D36252" w:rsidRPr="00EF2BC8">
        <w:rPr>
          <w:rFonts w:ascii="Arial" w:hAnsi="Arial" w:cs="Arial"/>
          <w:bCs/>
          <w:color w:val="auto"/>
        </w:rPr>
        <w:t>0</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r w:rsidR="00A27B48" w:rsidRPr="00EF2BC8">
        <w:rPr>
          <w:rFonts w:ascii="Arial" w:hAnsi="Arial" w:cs="Arial"/>
          <w:bCs/>
          <w:color w:val="auto"/>
        </w:rPr>
        <w:t>,</w:t>
      </w:r>
    </w:p>
    <w:p w14:paraId="19B9636D" w14:textId="34C2352A" w:rsidR="00000DE9" w:rsidRPr="00EF2BC8" w:rsidRDefault="003D582E"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 xml:space="preserve">z tytułu braku zapłaty lub </w:t>
      </w:r>
      <w:r w:rsidR="00335CCA" w:rsidRPr="00EF2BC8">
        <w:rPr>
          <w:rFonts w:ascii="Arial" w:hAnsi="Arial" w:cs="Arial"/>
          <w:bCs/>
          <w:color w:val="auto"/>
        </w:rPr>
        <w:t>zwłoki w</w:t>
      </w:r>
      <w:r w:rsidRPr="00EF2BC8">
        <w:rPr>
          <w:rFonts w:ascii="Arial" w:hAnsi="Arial" w:cs="Arial"/>
          <w:bCs/>
          <w:color w:val="auto"/>
        </w:rPr>
        <w:t xml:space="preserve"> zapła</w:t>
      </w:r>
      <w:r w:rsidR="00335CCA" w:rsidRPr="00EF2BC8">
        <w:rPr>
          <w:rFonts w:ascii="Arial" w:hAnsi="Arial" w:cs="Arial"/>
          <w:bCs/>
          <w:color w:val="auto"/>
        </w:rPr>
        <w:t>cie</w:t>
      </w:r>
      <w:r w:rsidRPr="00EF2BC8">
        <w:rPr>
          <w:rFonts w:ascii="Arial" w:hAnsi="Arial" w:cs="Arial"/>
          <w:bCs/>
          <w:color w:val="auto"/>
        </w:rPr>
        <w:t xml:space="preserve"> wynagrodzenia należnego podwykonawcom </w:t>
      </w:r>
      <w:r w:rsidR="00B629A2" w:rsidRPr="00EF2BC8">
        <w:rPr>
          <w:rFonts w:ascii="Arial" w:hAnsi="Arial" w:cs="Arial"/>
          <w:bCs/>
          <w:color w:val="auto"/>
        </w:rPr>
        <w:t xml:space="preserve">lub dalszym podwykonawcom </w:t>
      </w:r>
      <w:r w:rsidR="00A27B48" w:rsidRPr="00EF2BC8">
        <w:rPr>
          <w:rFonts w:ascii="Arial" w:hAnsi="Arial" w:cs="Arial"/>
          <w:bCs/>
          <w:color w:val="auto"/>
        </w:rPr>
        <w:t xml:space="preserve">w wysokości </w:t>
      </w:r>
      <w:r w:rsidR="00687502" w:rsidRPr="00EF2BC8">
        <w:rPr>
          <w:rFonts w:ascii="Arial" w:hAnsi="Arial" w:cs="Arial"/>
          <w:bCs/>
          <w:color w:val="auto"/>
        </w:rPr>
        <w:t>0</w:t>
      </w:r>
      <w:r w:rsidR="00B629A2" w:rsidRPr="00EF2BC8">
        <w:rPr>
          <w:rFonts w:ascii="Arial" w:hAnsi="Arial" w:cs="Arial"/>
          <w:bCs/>
          <w:color w:val="auto"/>
        </w:rPr>
        <w:t>,</w:t>
      </w:r>
      <w:r w:rsidR="003F1E5A">
        <w:rPr>
          <w:rFonts w:ascii="Arial" w:hAnsi="Arial" w:cs="Arial"/>
          <w:bCs/>
          <w:color w:val="auto"/>
        </w:rPr>
        <w:t xml:space="preserve">03 </w:t>
      </w:r>
      <w:r w:rsidRPr="00EF2BC8">
        <w:rPr>
          <w:rFonts w:ascii="Arial" w:hAnsi="Arial" w:cs="Arial"/>
          <w:bCs/>
          <w:color w:val="auto"/>
        </w:rPr>
        <w:t>% wynagrodzenia umownego brutto określonego w</w:t>
      </w:r>
      <w:r w:rsidR="00713F90" w:rsidRPr="00EF2BC8">
        <w:rPr>
          <w:rFonts w:ascii="Arial" w:hAnsi="Arial" w:cs="Arial"/>
          <w:bCs/>
          <w:color w:val="auto"/>
        </w:rPr>
        <w:t> </w:t>
      </w:r>
      <w:r w:rsidR="00A27B48" w:rsidRPr="00EF2BC8">
        <w:rPr>
          <w:rFonts w:ascii="Arial" w:hAnsi="Arial" w:cs="Arial"/>
          <w:bCs/>
          <w:color w:val="auto"/>
        </w:rPr>
        <w:t>umowie z</w:t>
      </w:r>
      <w:r w:rsidR="00FD7CFD" w:rsidRPr="00EF2BC8">
        <w:rPr>
          <w:rFonts w:ascii="Arial" w:hAnsi="Arial" w:cs="Arial"/>
          <w:bCs/>
          <w:color w:val="auto"/>
        </w:rPr>
        <w:t> </w:t>
      </w:r>
      <w:r w:rsidR="00A27B48" w:rsidRPr="00EF2BC8">
        <w:rPr>
          <w:rFonts w:ascii="Arial" w:hAnsi="Arial" w:cs="Arial"/>
          <w:bCs/>
          <w:color w:val="auto"/>
        </w:rPr>
        <w:t>podwykonawcą lub dalszym podwykonawcą</w:t>
      </w:r>
      <w:r w:rsidRPr="00EF2BC8">
        <w:rPr>
          <w:rFonts w:ascii="Arial" w:hAnsi="Arial" w:cs="Arial"/>
          <w:bCs/>
          <w:color w:val="auto"/>
        </w:rPr>
        <w:t xml:space="preserve">, za każdy dzień </w:t>
      </w:r>
      <w:r w:rsidR="00A27B48" w:rsidRPr="00EF2BC8">
        <w:rPr>
          <w:rFonts w:ascii="Arial" w:hAnsi="Arial" w:cs="Arial"/>
          <w:bCs/>
          <w:color w:val="auto"/>
        </w:rPr>
        <w:t>zwłoki</w:t>
      </w:r>
      <w:r w:rsidRPr="00EF2BC8">
        <w:rPr>
          <w:rFonts w:ascii="Arial" w:hAnsi="Arial" w:cs="Arial"/>
          <w:bCs/>
          <w:color w:val="auto"/>
        </w:rPr>
        <w:t xml:space="preserve"> w zapłacie, naliczaną </w:t>
      </w:r>
      <w:r w:rsidR="00A71525" w:rsidRPr="00EF2BC8">
        <w:rPr>
          <w:rFonts w:ascii="Arial" w:hAnsi="Arial" w:cs="Arial"/>
          <w:bCs/>
          <w:color w:val="auto"/>
        </w:rPr>
        <w:t>od dnia następnego po terminie</w:t>
      </w:r>
      <w:r w:rsidRPr="00EF2BC8">
        <w:rPr>
          <w:rFonts w:ascii="Arial" w:hAnsi="Arial" w:cs="Arial"/>
          <w:bCs/>
          <w:color w:val="auto"/>
        </w:rPr>
        <w:t xml:space="preserve"> zapłaty wynik</w:t>
      </w:r>
      <w:r w:rsidR="00A71525" w:rsidRPr="00EF2BC8">
        <w:rPr>
          <w:rFonts w:ascii="Arial" w:hAnsi="Arial" w:cs="Arial"/>
          <w:bCs/>
          <w:color w:val="auto"/>
        </w:rPr>
        <w:t xml:space="preserve">ającym </w:t>
      </w:r>
      <w:r w:rsidR="0031278A" w:rsidRPr="00EF2BC8">
        <w:rPr>
          <w:rFonts w:ascii="Arial" w:hAnsi="Arial" w:cs="Arial"/>
          <w:bCs/>
          <w:color w:val="auto"/>
        </w:rPr>
        <w:t>z umowy łączącej podwykonawcę</w:t>
      </w:r>
      <w:r w:rsidR="009F54FD" w:rsidRPr="00EF2BC8">
        <w:rPr>
          <w:rFonts w:ascii="Arial" w:hAnsi="Arial" w:cs="Arial"/>
          <w:bCs/>
          <w:color w:val="auto"/>
        </w:rPr>
        <w:t xml:space="preserve"> </w:t>
      </w:r>
      <w:r w:rsidRPr="00EF2BC8">
        <w:rPr>
          <w:rFonts w:ascii="Arial" w:hAnsi="Arial" w:cs="Arial"/>
          <w:bCs/>
          <w:color w:val="auto"/>
        </w:rPr>
        <w:t>z</w:t>
      </w:r>
      <w:r w:rsidR="00000DE9" w:rsidRPr="00EF2BC8">
        <w:rPr>
          <w:rFonts w:ascii="Arial" w:hAnsi="Arial" w:cs="Arial"/>
          <w:bCs/>
          <w:color w:val="auto"/>
        </w:rPr>
        <w:t> </w:t>
      </w:r>
      <w:r w:rsidRPr="00EF2BC8">
        <w:rPr>
          <w:rFonts w:ascii="Arial" w:hAnsi="Arial" w:cs="Arial"/>
          <w:bCs/>
          <w:color w:val="auto"/>
        </w:rPr>
        <w:t>Wykonawcą lub podwykonawcę z dalszym podwykonawcą,</w:t>
      </w:r>
    </w:p>
    <w:p w14:paraId="33DF3052" w14:textId="3A4EF813" w:rsidR="000A6020" w:rsidRPr="00EF2BC8" w:rsidRDefault="000A6020"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 xml:space="preserve">z tytułu nieprzedłożenia do zaakceptowania projektu umowy o podwykonawstwo, której przedmiotem są roboty budowlane lub projektu jej zmiany – w wysokości </w:t>
      </w:r>
      <w:r w:rsidR="00B34966" w:rsidRPr="00EF2BC8">
        <w:rPr>
          <w:rFonts w:ascii="Arial" w:hAnsi="Arial" w:cs="Arial"/>
          <w:color w:val="auto"/>
        </w:rPr>
        <w:lastRenderedPageBreak/>
        <w:t>500</w:t>
      </w:r>
      <w:r w:rsidRPr="00EF2BC8">
        <w:rPr>
          <w:rFonts w:ascii="Arial" w:hAnsi="Arial" w:cs="Arial"/>
          <w:color w:val="auto"/>
        </w:rPr>
        <w:t>,00 zł za każdy przypadek naruszenia,</w:t>
      </w:r>
    </w:p>
    <w:p w14:paraId="144D9AAD" w14:textId="4733D8B9" w:rsidR="000A6020" w:rsidRPr="00EF2BC8" w:rsidRDefault="000A6020"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z tytułu nieprzedłożenia poświadczonej za zgodność z oryginałem kopii umowy o</w:t>
      </w:r>
      <w:r w:rsidR="003F1E5A">
        <w:rPr>
          <w:rFonts w:ascii="Arial" w:hAnsi="Arial" w:cs="Arial"/>
          <w:color w:val="auto"/>
        </w:rPr>
        <w:t> </w:t>
      </w:r>
      <w:r w:rsidRPr="00EF2BC8">
        <w:rPr>
          <w:rFonts w:ascii="Arial" w:hAnsi="Arial" w:cs="Arial"/>
          <w:color w:val="auto"/>
        </w:rPr>
        <w:t xml:space="preserve">podwykonawstwo w zakresie robót budowlanych lub jej zmiany – w wysokości </w:t>
      </w:r>
      <w:r w:rsidR="00B34966" w:rsidRPr="00EF2BC8">
        <w:rPr>
          <w:rFonts w:ascii="Arial" w:hAnsi="Arial" w:cs="Arial"/>
          <w:color w:val="auto"/>
        </w:rPr>
        <w:t>500</w:t>
      </w:r>
      <w:r w:rsidRPr="00EF2BC8">
        <w:rPr>
          <w:rFonts w:ascii="Arial" w:hAnsi="Arial" w:cs="Arial"/>
          <w:color w:val="auto"/>
        </w:rPr>
        <w:t>,00 zł za każdy przypadek naruszenia</w:t>
      </w:r>
      <w:r w:rsidR="00186082" w:rsidRPr="00EF2BC8">
        <w:rPr>
          <w:rFonts w:ascii="Arial" w:hAnsi="Arial" w:cs="Arial"/>
          <w:color w:val="auto"/>
        </w:rPr>
        <w:t>,</w:t>
      </w:r>
    </w:p>
    <w:p w14:paraId="3B591F53" w14:textId="1ED53924" w:rsidR="00BE0266" w:rsidRPr="00EF2BC8" w:rsidRDefault="00BE0266"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 xml:space="preserve">z tytułu braku zmiany umowy o podwykonawstwo w zakresie terminu zapłaty, </w:t>
      </w:r>
      <w:r w:rsidR="00186082" w:rsidRPr="00EF2BC8">
        <w:rPr>
          <w:rFonts w:ascii="Arial" w:hAnsi="Arial" w:cs="Arial"/>
          <w:color w:val="auto"/>
        </w:rPr>
        <w:t>w</w:t>
      </w:r>
      <w:r w:rsidR="003F1E5A">
        <w:rPr>
          <w:rFonts w:ascii="Arial" w:hAnsi="Arial" w:cs="Arial"/>
          <w:color w:val="auto"/>
        </w:rPr>
        <w:t> </w:t>
      </w:r>
      <w:r w:rsidR="00186082" w:rsidRPr="00EF2BC8">
        <w:rPr>
          <w:rFonts w:ascii="Arial" w:hAnsi="Arial" w:cs="Arial"/>
          <w:color w:val="auto"/>
        </w:rPr>
        <w:t>przypadku gdy t</w:t>
      </w:r>
      <w:r w:rsidRPr="00EF2BC8">
        <w:rPr>
          <w:rFonts w:ascii="Arial" w:hAnsi="Arial" w:cs="Arial"/>
          <w:color w:val="auto"/>
        </w:rPr>
        <w:t>ermin zapłaty wynagrodzenia podwykonawcy lub dalszemu podwykonawcy, przewidziany w</w:t>
      </w:r>
      <w:r w:rsidR="00186082" w:rsidRPr="00EF2BC8">
        <w:rPr>
          <w:rFonts w:ascii="Arial" w:hAnsi="Arial" w:cs="Arial"/>
          <w:color w:val="auto"/>
        </w:rPr>
        <w:t> </w:t>
      </w:r>
      <w:r w:rsidRPr="00EF2BC8">
        <w:rPr>
          <w:rFonts w:ascii="Arial" w:hAnsi="Arial" w:cs="Arial"/>
          <w:color w:val="auto"/>
        </w:rPr>
        <w:t xml:space="preserve">umowie o podwykonawstwo, </w:t>
      </w:r>
      <w:r w:rsidR="00186082" w:rsidRPr="00EF2BC8">
        <w:rPr>
          <w:rFonts w:ascii="Arial" w:hAnsi="Arial" w:cs="Arial"/>
          <w:color w:val="auto"/>
        </w:rPr>
        <w:t xml:space="preserve">jest </w:t>
      </w:r>
      <w:r w:rsidRPr="00EF2BC8">
        <w:rPr>
          <w:rFonts w:ascii="Arial" w:hAnsi="Arial" w:cs="Arial"/>
          <w:color w:val="auto"/>
        </w:rPr>
        <w:t>dłuższy niż 30 dni od dnia doręczenia wykonawcy, podwykonawcy lub dalszemu podwykonawcy faktury lub rachunku</w:t>
      </w:r>
      <w:r w:rsidR="00186082" w:rsidRPr="00EF2BC8">
        <w:rPr>
          <w:rFonts w:ascii="Arial" w:hAnsi="Arial" w:cs="Arial"/>
          <w:color w:val="auto"/>
        </w:rPr>
        <w:t xml:space="preserve"> – w wysokości 500,00 zł za każdy przypadek naruszenia,</w:t>
      </w:r>
    </w:p>
    <w:p w14:paraId="00338D02" w14:textId="1D122811" w:rsidR="000A6020" w:rsidRPr="00EF2BC8" w:rsidRDefault="000A6020"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 xml:space="preserve">z tytułu niespełnienia przez Wykonawcę lub podwykonawcę wymogu zatrudnienia na podstawie </w:t>
      </w:r>
      <w:r w:rsidR="00E82B62" w:rsidRPr="00EF2BC8">
        <w:rPr>
          <w:rFonts w:ascii="Arial" w:hAnsi="Arial" w:cs="Arial"/>
          <w:color w:val="auto"/>
        </w:rPr>
        <w:t>stosunku pracy</w:t>
      </w:r>
      <w:r w:rsidRPr="00EF2BC8">
        <w:rPr>
          <w:rFonts w:ascii="Arial" w:hAnsi="Arial" w:cs="Arial"/>
          <w:color w:val="auto"/>
        </w:rPr>
        <w:t xml:space="preserve"> osób wykonujących czynności wymienione w § 2 ust. 2 pkt </w:t>
      </w:r>
      <w:r w:rsidR="00951A87" w:rsidRPr="00EF2BC8">
        <w:rPr>
          <w:rFonts w:ascii="Arial" w:hAnsi="Arial" w:cs="Arial"/>
          <w:color w:val="auto"/>
        </w:rPr>
        <w:t>12</w:t>
      </w:r>
      <w:r w:rsidRPr="00EF2BC8">
        <w:rPr>
          <w:rFonts w:ascii="Arial" w:hAnsi="Arial" w:cs="Arial"/>
          <w:color w:val="auto"/>
        </w:rPr>
        <w:t xml:space="preserve"> umowy, w wysokości </w:t>
      </w:r>
      <w:r w:rsidR="005536A2" w:rsidRPr="00EF2BC8">
        <w:rPr>
          <w:rFonts w:ascii="Arial" w:hAnsi="Arial" w:cs="Arial"/>
          <w:color w:val="auto"/>
        </w:rPr>
        <w:t xml:space="preserve"> </w:t>
      </w:r>
      <w:r w:rsidR="00B34966" w:rsidRPr="00EF2BC8">
        <w:rPr>
          <w:rFonts w:ascii="Arial" w:hAnsi="Arial" w:cs="Arial"/>
          <w:color w:val="auto"/>
        </w:rPr>
        <w:t>250</w:t>
      </w:r>
      <w:r w:rsidRPr="00EF2BC8">
        <w:rPr>
          <w:rFonts w:ascii="Arial" w:hAnsi="Arial" w:cs="Arial"/>
          <w:color w:val="auto"/>
        </w:rPr>
        <w:t>,00 zł za każdy przypadek naruszenia. Niezłożenie przez Wykonawcę w wyznaczonym przez</w:t>
      </w:r>
      <w:r w:rsidR="005536A2" w:rsidRPr="00EF2BC8">
        <w:rPr>
          <w:rFonts w:ascii="Arial" w:hAnsi="Arial" w:cs="Arial"/>
          <w:color w:val="auto"/>
        </w:rPr>
        <w:t xml:space="preserve"> </w:t>
      </w:r>
      <w:r w:rsidRPr="00EF2BC8">
        <w:rPr>
          <w:rFonts w:ascii="Arial" w:hAnsi="Arial" w:cs="Arial"/>
          <w:color w:val="auto"/>
        </w:rPr>
        <w:t>Zamawiającego terminie żądanych przez Zamawiającego dokumentów w celu potwierdzenia</w:t>
      </w:r>
      <w:r w:rsidR="005536A2" w:rsidRPr="00EF2BC8">
        <w:rPr>
          <w:rFonts w:ascii="Arial" w:hAnsi="Arial" w:cs="Arial"/>
          <w:color w:val="auto"/>
        </w:rPr>
        <w:t xml:space="preserve"> </w:t>
      </w:r>
      <w:r w:rsidRPr="00EF2BC8">
        <w:rPr>
          <w:rFonts w:ascii="Arial" w:hAnsi="Arial" w:cs="Arial"/>
          <w:color w:val="auto"/>
        </w:rPr>
        <w:t>spełnienia przez Wykonawcę lub podwykonawcę wymogu zatrudnienia na podstawie umowy o</w:t>
      </w:r>
      <w:r w:rsidR="005536A2" w:rsidRPr="00EF2BC8">
        <w:rPr>
          <w:rFonts w:ascii="Arial" w:hAnsi="Arial" w:cs="Arial"/>
          <w:color w:val="auto"/>
        </w:rPr>
        <w:t> </w:t>
      </w:r>
      <w:r w:rsidRPr="00EF2BC8">
        <w:rPr>
          <w:rFonts w:ascii="Arial" w:hAnsi="Arial" w:cs="Arial"/>
          <w:color w:val="auto"/>
        </w:rPr>
        <w:t>pracę</w:t>
      </w:r>
      <w:r w:rsidR="005536A2" w:rsidRPr="00EF2BC8">
        <w:rPr>
          <w:rFonts w:ascii="Arial" w:hAnsi="Arial" w:cs="Arial"/>
          <w:color w:val="auto"/>
        </w:rPr>
        <w:t xml:space="preserve"> </w:t>
      </w:r>
      <w:r w:rsidRPr="00EF2BC8">
        <w:rPr>
          <w:rFonts w:ascii="Arial" w:hAnsi="Arial" w:cs="Arial"/>
          <w:color w:val="auto"/>
        </w:rPr>
        <w:t>traktowane będzie również jako niespełnienie przez Wykonawcę lub podwykonawcę wymogu</w:t>
      </w:r>
      <w:r w:rsidR="005536A2" w:rsidRPr="00EF2BC8">
        <w:rPr>
          <w:rFonts w:ascii="Arial" w:hAnsi="Arial" w:cs="Arial"/>
          <w:color w:val="auto"/>
        </w:rPr>
        <w:t xml:space="preserve"> </w:t>
      </w:r>
      <w:r w:rsidRPr="00EF2BC8">
        <w:rPr>
          <w:rFonts w:ascii="Arial" w:hAnsi="Arial" w:cs="Arial"/>
          <w:color w:val="auto"/>
        </w:rPr>
        <w:t>zatrudnienia na podstawie umowy o pracę, w zakresie wymaganym w niniejszej umowie. Kara ta</w:t>
      </w:r>
      <w:r w:rsidR="005536A2" w:rsidRPr="00EF2BC8">
        <w:rPr>
          <w:rFonts w:ascii="Arial" w:hAnsi="Arial" w:cs="Arial"/>
          <w:color w:val="auto"/>
        </w:rPr>
        <w:t xml:space="preserve"> </w:t>
      </w:r>
      <w:r w:rsidRPr="00EF2BC8">
        <w:rPr>
          <w:rFonts w:ascii="Arial" w:hAnsi="Arial" w:cs="Arial"/>
          <w:color w:val="auto"/>
        </w:rPr>
        <w:t>przysługuje także w przypadku ustalenia w wyniku kontroli przeprowadzonej przez uprawnione</w:t>
      </w:r>
      <w:r w:rsidR="005536A2" w:rsidRPr="00EF2BC8">
        <w:rPr>
          <w:rFonts w:ascii="Arial" w:hAnsi="Arial" w:cs="Arial"/>
          <w:color w:val="auto"/>
        </w:rPr>
        <w:t xml:space="preserve"> </w:t>
      </w:r>
      <w:r w:rsidRPr="00EF2BC8">
        <w:rPr>
          <w:rFonts w:ascii="Arial" w:hAnsi="Arial" w:cs="Arial"/>
          <w:color w:val="auto"/>
        </w:rPr>
        <w:t>podmioty, że Wykonawca lub podwykonawca nie zatrudnia lub nie zatrudniał na podstawie umowy</w:t>
      </w:r>
      <w:r w:rsidR="005536A2" w:rsidRPr="00EF2BC8">
        <w:rPr>
          <w:rFonts w:ascii="Arial" w:hAnsi="Arial" w:cs="Arial"/>
          <w:color w:val="auto"/>
        </w:rPr>
        <w:t xml:space="preserve"> </w:t>
      </w:r>
      <w:r w:rsidRPr="00EF2BC8">
        <w:rPr>
          <w:rFonts w:ascii="Arial" w:hAnsi="Arial" w:cs="Arial"/>
          <w:color w:val="auto"/>
        </w:rPr>
        <w:t>o</w:t>
      </w:r>
      <w:r w:rsidR="002A0ADD" w:rsidRPr="00EF2BC8">
        <w:rPr>
          <w:rFonts w:ascii="Arial" w:hAnsi="Arial" w:cs="Arial"/>
          <w:color w:val="auto"/>
        </w:rPr>
        <w:t> </w:t>
      </w:r>
      <w:r w:rsidRPr="00EF2BC8">
        <w:rPr>
          <w:rFonts w:ascii="Arial" w:hAnsi="Arial" w:cs="Arial"/>
          <w:color w:val="auto"/>
        </w:rPr>
        <w:t xml:space="preserve">pracę osób wykonujących wskazane w § 2 ust. 2 pkt </w:t>
      </w:r>
      <w:r w:rsidR="00951A87" w:rsidRPr="00EF2BC8">
        <w:rPr>
          <w:rFonts w:ascii="Arial" w:hAnsi="Arial" w:cs="Arial"/>
          <w:color w:val="auto"/>
        </w:rPr>
        <w:t>12</w:t>
      </w:r>
      <w:r w:rsidRPr="00EF2BC8">
        <w:rPr>
          <w:rFonts w:ascii="Arial" w:hAnsi="Arial" w:cs="Arial"/>
          <w:color w:val="auto"/>
        </w:rPr>
        <w:t xml:space="preserve"> umowy czynności.</w:t>
      </w:r>
    </w:p>
    <w:p w14:paraId="54B53501" w14:textId="77777777" w:rsidR="00000DE9" w:rsidRPr="00EF2BC8" w:rsidRDefault="003D582E" w:rsidP="009E6926">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bCs/>
          <w:color w:val="auto"/>
        </w:rPr>
        <w:t xml:space="preserve">Zamawiający zapłaci Wykonawcy karę umowną za odstąpienie od </w:t>
      </w:r>
      <w:r w:rsidR="0080501C" w:rsidRPr="00EF2BC8">
        <w:rPr>
          <w:rFonts w:ascii="Arial" w:hAnsi="Arial" w:cs="Arial"/>
          <w:bCs/>
          <w:color w:val="auto"/>
        </w:rPr>
        <w:t xml:space="preserve">całości lub części </w:t>
      </w:r>
      <w:r w:rsidRPr="00EF2BC8">
        <w:rPr>
          <w:rFonts w:ascii="Arial" w:hAnsi="Arial" w:cs="Arial"/>
          <w:bCs/>
          <w:color w:val="auto"/>
        </w:rPr>
        <w:t>umowy</w:t>
      </w:r>
      <w:r w:rsidR="00646ADE" w:rsidRPr="00EF2BC8">
        <w:rPr>
          <w:rFonts w:ascii="Arial" w:hAnsi="Arial" w:cs="Arial"/>
          <w:bCs/>
          <w:color w:val="auto"/>
        </w:rPr>
        <w:t xml:space="preserve"> </w:t>
      </w:r>
      <w:r w:rsidR="00266EF3" w:rsidRPr="00EF2BC8">
        <w:rPr>
          <w:rFonts w:ascii="Arial" w:hAnsi="Arial" w:cs="Arial"/>
          <w:bCs/>
          <w:color w:val="auto"/>
        </w:rPr>
        <w:t xml:space="preserve"> </w:t>
      </w:r>
      <w:r w:rsidRPr="00EF2BC8">
        <w:rPr>
          <w:rFonts w:ascii="Arial" w:hAnsi="Arial" w:cs="Arial"/>
          <w:bCs/>
          <w:color w:val="auto"/>
        </w:rPr>
        <w:t xml:space="preserve">z przyczyn zawinionych przez Zamawiającego w wysokości </w:t>
      </w:r>
      <w:r w:rsidR="0033212E" w:rsidRPr="00EF2BC8">
        <w:rPr>
          <w:rFonts w:ascii="Arial" w:hAnsi="Arial" w:cs="Arial"/>
          <w:bCs/>
          <w:color w:val="auto"/>
        </w:rPr>
        <w:t>1</w:t>
      </w:r>
      <w:r w:rsidR="00D36252" w:rsidRPr="00EF2BC8">
        <w:rPr>
          <w:rFonts w:ascii="Arial" w:hAnsi="Arial" w:cs="Arial"/>
          <w:bCs/>
          <w:color w:val="auto"/>
        </w:rPr>
        <w:t>0</w:t>
      </w:r>
      <w:r w:rsidRPr="00EF2BC8">
        <w:rPr>
          <w:rFonts w:ascii="Arial" w:hAnsi="Arial" w:cs="Arial"/>
          <w:bCs/>
          <w:color w:val="auto"/>
        </w:rPr>
        <w:t>% wynagrodzenia brutto określonego w §</w:t>
      </w:r>
      <w:r w:rsidR="00703D8C" w:rsidRPr="00EF2BC8">
        <w:rPr>
          <w:rFonts w:ascii="Arial" w:hAnsi="Arial" w:cs="Arial"/>
          <w:bCs/>
          <w:color w:val="auto"/>
        </w:rPr>
        <w:t xml:space="preserve"> </w:t>
      </w:r>
      <w:r w:rsidRPr="00EF2BC8">
        <w:rPr>
          <w:rFonts w:ascii="Arial" w:hAnsi="Arial" w:cs="Arial"/>
          <w:bCs/>
          <w:color w:val="auto"/>
        </w:rPr>
        <w:t xml:space="preserve">6 ust.1. </w:t>
      </w:r>
    </w:p>
    <w:p w14:paraId="46BF58CE" w14:textId="77777777" w:rsidR="00000DE9" w:rsidRPr="00EF2BC8" w:rsidRDefault="003D582E" w:rsidP="009E6926">
      <w:pPr>
        <w:widowControl w:val="0"/>
        <w:numPr>
          <w:ilvl w:val="0"/>
          <w:numId w:val="8"/>
        </w:numPr>
        <w:spacing w:line="360" w:lineRule="auto"/>
        <w:ind w:left="284" w:hanging="284"/>
        <w:jc w:val="both"/>
        <w:rPr>
          <w:rFonts w:ascii="Arial" w:hAnsi="Arial" w:cs="Arial"/>
          <w:b/>
          <w:bCs/>
          <w:color w:val="auto"/>
        </w:rPr>
      </w:pPr>
      <w:r w:rsidRPr="00EF2BC8">
        <w:rPr>
          <w:rFonts w:ascii="Arial" w:hAnsi="Arial" w:cs="Arial"/>
          <w:b/>
          <w:bCs/>
          <w:color w:val="auto"/>
        </w:rPr>
        <w:t>Łączna wysokość kar umownych naliczonych Wykonawcy z tytułów wskazanych w</w:t>
      </w:r>
      <w:r w:rsidR="00A27B48" w:rsidRPr="00EF2BC8">
        <w:rPr>
          <w:rFonts w:ascii="Arial" w:hAnsi="Arial" w:cs="Arial"/>
          <w:b/>
          <w:bCs/>
          <w:color w:val="auto"/>
        </w:rPr>
        <w:t xml:space="preserve"> niniejszej umowie </w:t>
      </w:r>
      <w:r w:rsidRPr="00EF2BC8">
        <w:rPr>
          <w:rFonts w:ascii="Arial" w:hAnsi="Arial" w:cs="Arial"/>
          <w:b/>
          <w:bCs/>
          <w:color w:val="auto"/>
        </w:rPr>
        <w:t xml:space="preserve">nie może przekroczyć </w:t>
      </w:r>
      <w:r w:rsidR="0048215E" w:rsidRPr="00EF2BC8">
        <w:rPr>
          <w:rFonts w:ascii="Arial" w:hAnsi="Arial" w:cs="Arial"/>
          <w:b/>
          <w:bCs/>
          <w:color w:val="auto"/>
        </w:rPr>
        <w:t>2</w:t>
      </w:r>
      <w:r w:rsidR="0086013A" w:rsidRPr="00EF2BC8">
        <w:rPr>
          <w:rFonts w:ascii="Arial" w:hAnsi="Arial" w:cs="Arial"/>
          <w:b/>
          <w:bCs/>
          <w:color w:val="auto"/>
        </w:rPr>
        <w:t>0</w:t>
      </w:r>
      <w:r w:rsidRPr="00EF2BC8">
        <w:rPr>
          <w:rFonts w:ascii="Arial" w:hAnsi="Arial" w:cs="Arial"/>
          <w:b/>
          <w:bCs/>
          <w:color w:val="auto"/>
        </w:rPr>
        <w:t xml:space="preserve">% </w:t>
      </w:r>
      <w:r w:rsidR="00335CCA" w:rsidRPr="00EF2BC8">
        <w:rPr>
          <w:rFonts w:ascii="Arial" w:hAnsi="Arial" w:cs="Arial"/>
          <w:b/>
          <w:bCs/>
          <w:color w:val="auto"/>
        </w:rPr>
        <w:t>wartości umowy</w:t>
      </w:r>
      <w:r w:rsidRPr="00EF2BC8">
        <w:rPr>
          <w:rFonts w:ascii="Arial" w:hAnsi="Arial" w:cs="Arial"/>
          <w:b/>
          <w:bCs/>
          <w:color w:val="auto"/>
        </w:rPr>
        <w:t xml:space="preserve"> określone</w:t>
      </w:r>
      <w:r w:rsidR="00335CCA" w:rsidRPr="00EF2BC8">
        <w:rPr>
          <w:rFonts w:ascii="Arial" w:hAnsi="Arial" w:cs="Arial"/>
          <w:b/>
          <w:bCs/>
          <w:color w:val="auto"/>
        </w:rPr>
        <w:t>j</w:t>
      </w:r>
      <w:r w:rsidRPr="00EF2BC8">
        <w:rPr>
          <w:rFonts w:ascii="Arial" w:hAnsi="Arial" w:cs="Arial"/>
          <w:b/>
          <w:bCs/>
          <w:color w:val="auto"/>
        </w:rPr>
        <w:t xml:space="preserve"> w </w:t>
      </w:r>
      <w:r w:rsidR="00D13DCD" w:rsidRPr="00EF2BC8">
        <w:rPr>
          <w:rFonts w:ascii="Arial" w:hAnsi="Arial" w:cs="Arial"/>
          <w:b/>
          <w:bCs/>
          <w:color w:val="auto"/>
        </w:rPr>
        <w:t>§</w:t>
      </w:r>
      <w:r w:rsidR="00646ADE" w:rsidRPr="00EF2BC8">
        <w:rPr>
          <w:rFonts w:ascii="Arial" w:hAnsi="Arial" w:cs="Arial"/>
          <w:b/>
          <w:bCs/>
          <w:color w:val="auto"/>
        </w:rPr>
        <w:t xml:space="preserve"> 6</w:t>
      </w:r>
      <w:r w:rsidR="00266EF3" w:rsidRPr="00EF2BC8">
        <w:rPr>
          <w:rFonts w:ascii="Arial" w:hAnsi="Arial" w:cs="Arial"/>
          <w:b/>
          <w:bCs/>
          <w:color w:val="auto"/>
        </w:rPr>
        <w:t xml:space="preserve"> </w:t>
      </w:r>
      <w:r w:rsidRPr="00EF2BC8">
        <w:rPr>
          <w:rFonts w:ascii="Arial" w:hAnsi="Arial" w:cs="Arial"/>
          <w:b/>
          <w:bCs/>
          <w:color w:val="auto"/>
        </w:rPr>
        <w:t xml:space="preserve">ust. 1 umowy. </w:t>
      </w:r>
    </w:p>
    <w:p w14:paraId="35BEBF36" w14:textId="77777777" w:rsidR="00000DE9" w:rsidRPr="00EF2BC8" w:rsidRDefault="003D582E" w:rsidP="009E6926">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bCs/>
          <w:color w:val="auto"/>
        </w:rPr>
        <w:t xml:space="preserve">Strony zastrzegają sobie prawo </w:t>
      </w:r>
      <w:r w:rsidR="00F168DF" w:rsidRPr="00EF2BC8">
        <w:rPr>
          <w:rFonts w:ascii="Arial" w:hAnsi="Arial" w:cs="Arial"/>
          <w:bCs/>
          <w:color w:val="auto"/>
        </w:rPr>
        <w:t>do odszkodowania uzupełniająceg</w:t>
      </w:r>
      <w:r w:rsidR="00370919" w:rsidRPr="00EF2BC8">
        <w:rPr>
          <w:rFonts w:ascii="Arial" w:hAnsi="Arial" w:cs="Arial"/>
          <w:bCs/>
          <w:color w:val="auto"/>
        </w:rPr>
        <w:t>o</w:t>
      </w:r>
      <w:r w:rsidR="00F168DF" w:rsidRPr="00EF2BC8">
        <w:rPr>
          <w:rFonts w:ascii="Arial" w:hAnsi="Arial" w:cs="Arial"/>
          <w:bCs/>
          <w:color w:val="auto"/>
        </w:rPr>
        <w:t xml:space="preserve">, przewyższającego wysokość </w:t>
      </w:r>
      <w:r w:rsidR="00370919" w:rsidRPr="00EF2BC8">
        <w:rPr>
          <w:rFonts w:ascii="Arial" w:hAnsi="Arial" w:cs="Arial"/>
          <w:bCs/>
          <w:color w:val="auto"/>
        </w:rPr>
        <w:t xml:space="preserve">zastrzeżonych kar umownych, do wysokości poniesionej szkody, na </w:t>
      </w:r>
      <w:r w:rsidRPr="00EF2BC8">
        <w:rPr>
          <w:rFonts w:ascii="Arial" w:hAnsi="Arial" w:cs="Arial"/>
          <w:bCs/>
          <w:color w:val="auto"/>
        </w:rPr>
        <w:t>zasadach ogólnych</w:t>
      </w:r>
      <w:r w:rsidR="00370919" w:rsidRPr="00EF2BC8">
        <w:rPr>
          <w:rFonts w:ascii="Arial" w:hAnsi="Arial" w:cs="Arial"/>
          <w:bCs/>
          <w:color w:val="auto"/>
        </w:rPr>
        <w:t>.</w:t>
      </w:r>
      <w:r w:rsidRPr="00EF2BC8">
        <w:rPr>
          <w:rFonts w:ascii="Arial" w:hAnsi="Arial" w:cs="Arial"/>
          <w:bCs/>
          <w:color w:val="auto"/>
        </w:rPr>
        <w:t xml:space="preserve">  </w:t>
      </w:r>
    </w:p>
    <w:p w14:paraId="45BD1BEF" w14:textId="03EF29EB" w:rsidR="00BE0266" w:rsidRPr="00EF2BC8" w:rsidRDefault="00D91164" w:rsidP="00CD1B9D">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color w:val="auto"/>
        </w:rPr>
        <w:lastRenderedPageBreak/>
        <w:t>Zamawiającemu oprócz przypadków określonych w przepisach Kodeksu cywilnego przysługuje prawo odstąpienia od umowy także w przypadku zwłoki w wykon</w:t>
      </w:r>
      <w:r w:rsidR="009F21E7" w:rsidRPr="00EF2BC8">
        <w:rPr>
          <w:rFonts w:ascii="Arial" w:hAnsi="Arial" w:cs="Arial"/>
          <w:color w:val="auto"/>
        </w:rPr>
        <w:t>aniu przedmiotu umowy dłużej niż 30 dni.</w:t>
      </w:r>
    </w:p>
    <w:p w14:paraId="146C3C7F" w14:textId="05A27DB4" w:rsidR="003E5626" w:rsidRPr="00EF2BC8" w:rsidRDefault="003D582E" w:rsidP="00967106">
      <w:pPr>
        <w:widowControl w:val="0"/>
        <w:spacing w:before="240" w:line="360" w:lineRule="auto"/>
        <w:rPr>
          <w:rFonts w:ascii="Arial" w:hAnsi="Arial" w:cs="Arial"/>
          <w:color w:val="auto"/>
        </w:rPr>
      </w:pPr>
      <w:r w:rsidRPr="00EF2BC8">
        <w:rPr>
          <w:rFonts w:ascii="Arial" w:hAnsi="Arial" w:cs="Arial"/>
          <w:b/>
          <w:bCs/>
          <w:color w:val="auto"/>
        </w:rPr>
        <w:t xml:space="preserve">§ </w:t>
      </w:r>
      <w:r w:rsidR="00E22B76" w:rsidRPr="00EF2BC8">
        <w:rPr>
          <w:rFonts w:ascii="Arial" w:hAnsi="Arial" w:cs="Arial"/>
          <w:b/>
          <w:bCs/>
          <w:color w:val="auto"/>
        </w:rPr>
        <w:t>8</w:t>
      </w:r>
    </w:p>
    <w:p w14:paraId="17599E65"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Siła wyższa</w:t>
      </w:r>
    </w:p>
    <w:p w14:paraId="641E3C64" w14:textId="77777777" w:rsidR="00000DE9" w:rsidRPr="00EF2BC8" w:rsidRDefault="003D582E" w:rsidP="009E6926">
      <w:pPr>
        <w:widowControl w:val="0"/>
        <w:numPr>
          <w:ilvl w:val="0"/>
          <w:numId w:val="10"/>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Strony będą zwolnione od odpowiedzialności za niewykonanie lub nienależyte wykonanie zobowiązań wynikających z </w:t>
      </w:r>
      <w:r w:rsidR="00A60EBE" w:rsidRPr="00EF2BC8">
        <w:rPr>
          <w:rFonts w:ascii="Arial" w:hAnsi="Arial" w:cs="Arial"/>
          <w:color w:val="auto"/>
        </w:rPr>
        <w:t>u</w:t>
      </w:r>
      <w:r w:rsidRPr="00EF2BC8">
        <w:rPr>
          <w:rFonts w:ascii="Arial" w:hAnsi="Arial" w:cs="Arial"/>
          <w:color w:val="auto"/>
        </w:rPr>
        <w:t>mowy, o ile niewykonanie lub nienależyte wykonanie zobowiązania nastąpiło wskutek siły wyższej w rozumieniu Kodeksu cywilnego.</w:t>
      </w:r>
    </w:p>
    <w:p w14:paraId="76FFAEE7" w14:textId="77777777" w:rsidR="00000DE9" w:rsidRPr="00EF2BC8" w:rsidRDefault="003D582E" w:rsidP="009E6926">
      <w:pPr>
        <w:widowControl w:val="0"/>
        <w:numPr>
          <w:ilvl w:val="0"/>
          <w:numId w:val="10"/>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EF2BC8">
        <w:rPr>
          <w:rFonts w:ascii="Arial" w:hAnsi="Arial" w:cs="Arial"/>
          <w:color w:val="auto"/>
        </w:rPr>
        <w:t>wystąpieniu oraz</w:t>
      </w:r>
      <w:r w:rsidRPr="00EF2BC8">
        <w:rPr>
          <w:rFonts w:ascii="Arial" w:hAnsi="Arial" w:cs="Arial"/>
          <w:color w:val="auto"/>
        </w:rPr>
        <w:t xml:space="preserve"> ustaniu</w:t>
      </w:r>
      <w:r w:rsidR="007E0594" w:rsidRPr="00EF2BC8">
        <w:rPr>
          <w:rFonts w:ascii="Arial" w:hAnsi="Arial" w:cs="Arial"/>
          <w:color w:val="auto"/>
        </w:rPr>
        <w:t>, pod rygorem utraty prawa powoływania się na okoliczność siły wyższej.</w:t>
      </w:r>
    </w:p>
    <w:p w14:paraId="49E5C74F" w14:textId="77777777" w:rsidR="00B43D8E" w:rsidRPr="00EF2BC8" w:rsidRDefault="003D582E" w:rsidP="00E85343">
      <w:pPr>
        <w:widowControl w:val="0"/>
        <w:numPr>
          <w:ilvl w:val="0"/>
          <w:numId w:val="10"/>
        </w:numPr>
        <w:tabs>
          <w:tab w:val="left" w:pos="284"/>
        </w:tabs>
        <w:spacing w:line="360" w:lineRule="auto"/>
        <w:ind w:left="284" w:hanging="284"/>
        <w:jc w:val="both"/>
        <w:rPr>
          <w:rFonts w:ascii="Arial" w:hAnsi="Arial" w:cs="Arial"/>
          <w:color w:val="auto"/>
        </w:rPr>
      </w:pPr>
      <w:r w:rsidRPr="00EF2BC8">
        <w:rPr>
          <w:rFonts w:ascii="Arial" w:hAnsi="Arial" w:cs="Arial"/>
          <w:color w:val="auto"/>
        </w:rPr>
        <w:t>Zaistnienie siły wyższej powinno być udokumentowane przez Stronę powołującą się na nią.</w:t>
      </w:r>
    </w:p>
    <w:p w14:paraId="5F84BC13" w14:textId="667772B8" w:rsidR="004F06A0" w:rsidRPr="00EF2BC8" w:rsidRDefault="00E85343" w:rsidP="00C53659">
      <w:pPr>
        <w:numPr>
          <w:ilvl w:val="0"/>
          <w:numId w:val="10"/>
        </w:numPr>
        <w:spacing w:line="360" w:lineRule="auto"/>
        <w:ind w:left="284" w:hanging="284"/>
        <w:jc w:val="both"/>
        <w:rPr>
          <w:rFonts w:ascii="Arial" w:hAnsi="Arial" w:cs="Arial"/>
          <w:color w:val="auto"/>
        </w:rPr>
      </w:pPr>
      <w:r w:rsidRPr="00EF2BC8">
        <w:rPr>
          <w:rFonts w:ascii="Arial" w:hAnsi="Arial" w:cs="Arial"/>
          <w:color w:val="auto"/>
        </w:rPr>
        <w:t xml:space="preserve">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z </w:t>
      </w:r>
      <w:proofErr w:type="spellStart"/>
      <w:r w:rsidRPr="00EF2BC8">
        <w:rPr>
          <w:rFonts w:ascii="Arial" w:hAnsi="Arial" w:cs="Arial"/>
          <w:color w:val="auto"/>
        </w:rPr>
        <w:t>późn</w:t>
      </w:r>
      <w:proofErr w:type="spellEnd"/>
      <w:r w:rsidRPr="00EF2BC8">
        <w:rPr>
          <w:rFonts w:ascii="Arial" w:hAnsi="Arial" w:cs="Arial"/>
          <w:color w:val="auto"/>
        </w:rPr>
        <w:t>. zm.). Ta ze stron, która nie jest w 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powiadomienia o tym bez zwłoki. Niedopełnienie obowiązku powiadomienia powoduje utratę prawa powoływania się na zaistnienie siły wyższej.</w:t>
      </w:r>
    </w:p>
    <w:p w14:paraId="3DFB40E9" w14:textId="50AB87C7" w:rsidR="005536A2" w:rsidRPr="00EF2BC8" w:rsidRDefault="005536A2" w:rsidP="00967106">
      <w:pPr>
        <w:widowControl w:val="0"/>
        <w:tabs>
          <w:tab w:val="left" w:pos="360"/>
        </w:tabs>
        <w:spacing w:before="240" w:line="360" w:lineRule="auto"/>
        <w:ind w:left="360" w:hanging="360"/>
        <w:rPr>
          <w:rFonts w:ascii="Arial" w:hAnsi="Arial" w:cs="Arial"/>
          <w:b/>
          <w:color w:val="auto"/>
        </w:rPr>
      </w:pPr>
      <w:r w:rsidRPr="00EF2BC8">
        <w:rPr>
          <w:rFonts w:ascii="Arial" w:hAnsi="Arial" w:cs="Arial"/>
          <w:b/>
          <w:color w:val="auto"/>
        </w:rPr>
        <w:t xml:space="preserve">§ </w:t>
      </w:r>
      <w:r w:rsidR="00E22B76" w:rsidRPr="00EF2BC8">
        <w:rPr>
          <w:rFonts w:ascii="Arial" w:hAnsi="Arial" w:cs="Arial"/>
          <w:b/>
          <w:color w:val="auto"/>
        </w:rPr>
        <w:t>9</w:t>
      </w:r>
    </w:p>
    <w:p w14:paraId="6AF60588" w14:textId="77777777" w:rsidR="005536A2" w:rsidRPr="00EF2BC8" w:rsidRDefault="005536A2" w:rsidP="005536A2">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Gwarancja i rękojmia</w:t>
      </w:r>
    </w:p>
    <w:p w14:paraId="7B3F18E8" w14:textId="6826A778"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lastRenderedPageBreak/>
        <w:t>Wykonawca gwarantuje, że przedmiot Umowy określony w §1 wykonany zostanie dobrze jakościowo, zgodnie z warunkami (normami) technicznymi wykonawstwa i</w:t>
      </w:r>
      <w:r w:rsidR="004D2B7F">
        <w:rPr>
          <w:rFonts w:ascii="Arial" w:hAnsi="Arial" w:cs="Arial"/>
          <w:color w:val="auto"/>
        </w:rPr>
        <w:t> </w:t>
      </w:r>
      <w:r w:rsidRPr="00EF2BC8">
        <w:rPr>
          <w:rFonts w:ascii="Arial" w:hAnsi="Arial" w:cs="Arial"/>
          <w:color w:val="auto"/>
        </w:rPr>
        <w:t xml:space="preserve">warunkami umowy, bez wad pomniejszających wartość robót lub uniemożliwiających użytkowanie obiektu zgodnie z jego przeznaczeniem. </w:t>
      </w:r>
    </w:p>
    <w:p w14:paraId="3EAB68B4" w14:textId="485737EE"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 xml:space="preserve">Uprawnienia Zamawiającego z tytułu rękojmi wygasają po upływie </w:t>
      </w:r>
      <w:r w:rsidR="00EB396F" w:rsidRPr="00EF2BC8">
        <w:rPr>
          <w:rFonts w:ascii="Arial" w:hAnsi="Arial" w:cs="Arial"/>
          <w:color w:val="auto"/>
        </w:rPr>
        <w:t>24</w:t>
      </w:r>
      <w:r w:rsidRPr="00EF2BC8">
        <w:rPr>
          <w:rFonts w:ascii="Arial" w:hAnsi="Arial" w:cs="Arial"/>
          <w:color w:val="auto"/>
        </w:rPr>
        <w:t xml:space="preserve"> miesięcy, licząc od daty odbioru końcowego robót. </w:t>
      </w:r>
    </w:p>
    <w:p w14:paraId="50DC94EF" w14:textId="364BE5F3"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Wykonawca udziela ......... miesięcy gwarancji na przedmiot umowy</w:t>
      </w:r>
      <w:r w:rsidR="00621384" w:rsidRPr="00EF2BC8">
        <w:rPr>
          <w:rFonts w:ascii="Arial" w:hAnsi="Arial" w:cs="Arial"/>
          <w:color w:val="auto"/>
        </w:rPr>
        <w:t xml:space="preserve"> </w:t>
      </w:r>
      <w:r w:rsidRPr="00EF2BC8">
        <w:rPr>
          <w:rFonts w:ascii="Arial" w:hAnsi="Arial" w:cs="Arial"/>
          <w:color w:val="auto"/>
        </w:rPr>
        <w:t>licząc od daty odbioru końcowego robót</w:t>
      </w:r>
      <w:r w:rsidR="00D9333B" w:rsidRPr="00EF2BC8">
        <w:rPr>
          <w:rFonts w:ascii="Arial" w:hAnsi="Arial" w:cs="Arial"/>
          <w:color w:val="auto"/>
        </w:rPr>
        <w:t>.</w:t>
      </w:r>
    </w:p>
    <w:p w14:paraId="394A82F8" w14:textId="2C53AEA8"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W okresie gwarancji Wykonawca zobowiązuje się do bezpłatnego usunięcia wad i</w:t>
      </w:r>
      <w:r w:rsidR="004D2B7F">
        <w:rPr>
          <w:rFonts w:ascii="Arial" w:hAnsi="Arial" w:cs="Arial"/>
          <w:color w:val="auto"/>
        </w:rPr>
        <w:t> </w:t>
      </w:r>
      <w:r w:rsidRPr="00EF2BC8">
        <w:rPr>
          <w:rFonts w:ascii="Arial" w:hAnsi="Arial" w:cs="Arial"/>
          <w:color w:val="auto"/>
        </w:rPr>
        <w:t>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o</w:t>
      </w:r>
      <w:r w:rsidR="00621384" w:rsidRPr="00EF2BC8">
        <w:rPr>
          <w:rFonts w:ascii="Arial" w:hAnsi="Arial" w:cs="Arial"/>
          <w:color w:val="auto"/>
        </w:rPr>
        <w:t> </w:t>
      </w:r>
      <w:r w:rsidRPr="00EF2BC8">
        <w:rPr>
          <w:rFonts w:ascii="Arial" w:hAnsi="Arial" w:cs="Arial"/>
          <w:color w:val="auto"/>
        </w:rPr>
        <w:t>czas naprawy.</w:t>
      </w:r>
    </w:p>
    <w:p w14:paraId="7A8F3E61"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Zamawiający ma prawo dochodzić uprawnień z tytułu rękojmi za wady, niezależnie od uprawnień wynikających z gwarancji.</w:t>
      </w:r>
    </w:p>
    <w:p w14:paraId="64590AB8"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Wykonawca odpowiada za wady w wykonaniu przedmiotu umowy również po okresie rękojmi oraz gwarancji, jeżeli Zamawiający zawiadomi Wykonawcę o wadzie przed upływem okresu – odpowiednio – rękojmi oraz gwarancji.</w:t>
      </w:r>
    </w:p>
    <w:p w14:paraId="46FD1BDF"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77230A7B"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Jeżeli Wykonawca nie wręczy Zamawiającemu przy odbiorze końcowym odrębnych dokumentów gwarancyjnych Strony umowy przyjmują, że niniejsza umowa zastępuje dokumenty gwarancyjne.</w:t>
      </w:r>
    </w:p>
    <w:p w14:paraId="16561409" w14:textId="77777777" w:rsidR="00561D38" w:rsidRPr="00EF2BC8" w:rsidRDefault="00561D38" w:rsidP="00F8008F">
      <w:pPr>
        <w:widowControl w:val="0"/>
        <w:tabs>
          <w:tab w:val="left" w:pos="360"/>
        </w:tabs>
        <w:spacing w:line="360" w:lineRule="auto"/>
        <w:ind w:left="360" w:hanging="360"/>
        <w:rPr>
          <w:rFonts w:ascii="Arial" w:hAnsi="Arial" w:cs="Arial"/>
          <w:b/>
          <w:color w:val="auto"/>
        </w:rPr>
      </w:pPr>
    </w:p>
    <w:p w14:paraId="7F4B60C7" w14:textId="77777777" w:rsidR="00561D38" w:rsidRPr="00EF2BC8" w:rsidRDefault="00561D38" w:rsidP="00F8008F">
      <w:pPr>
        <w:widowControl w:val="0"/>
        <w:tabs>
          <w:tab w:val="left" w:pos="360"/>
        </w:tabs>
        <w:spacing w:line="360" w:lineRule="auto"/>
        <w:ind w:left="360" w:hanging="360"/>
        <w:rPr>
          <w:rFonts w:ascii="Arial" w:hAnsi="Arial" w:cs="Arial"/>
          <w:b/>
          <w:color w:val="auto"/>
        </w:rPr>
      </w:pPr>
    </w:p>
    <w:p w14:paraId="09CCA563" w14:textId="56005993" w:rsidR="00674A00" w:rsidRPr="00EF2BC8" w:rsidRDefault="003D582E" w:rsidP="00F8008F">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 1</w:t>
      </w:r>
      <w:r w:rsidR="00E22B76" w:rsidRPr="00EF2BC8">
        <w:rPr>
          <w:rFonts w:ascii="Arial" w:hAnsi="Arial" w:cs="Arial"/>
          <w:b/>
          <w:color w:val="auto"/>
        </w:rPr>
        <w:t>0</w:t>
      </w:r>
    </w:p>
    <w:p w14:paraId="0AF17A72" w14:textId="77777777" w:rsidR="003E5626" w:rsidRPr="00EF2BC8" w:rsidRDefault="003D582E" w:rsidP="00F8008F">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Podwykonawstwo</w:t>
      </w:r>
    </w:p>
    <w:p w14:paraId="6CF312B8" w14:textId="767DFB59" w:rsidR="00885376" w:rsidRPr="00EF2BC8" w:rsidRDefault="00337FE3" w:rsidP="009E6926">
      <w:pPr>
        <w:widowControl w:val="0"/>
        <w:numPr>
          <w:ilvl w:val="0"/>
          <w:numId w:val="11"/>
        </w:numPr>
        <w:tabs>
          <w:tab w:val="left" w:pos="284"/>
        </w:tab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Wykonawca może powierzyć wykonanie części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podwykonawcom, z</w:t>
      </w:r>
      <w:r w:rsidR="004D2B7F">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że Zamawiający </w:t>
      </w:r>
      <w:r w:rsidR="00700CB7" w:rsidRPr="00EF2BC8">
        <w:rPr>
          <w:rFonts w:ascii="Arial" w:eastAsia="Times New Roman" w:hAnsi="Arial" w:cs="Arial"/>
          <w:color w:val="auto"/>
          <w:lang w:eastAsia="ar-SA"/>
        </w:rPr>
        <w:t xml:space="preserve">ma prawo </w:t>
      </w:r>
      <w:r w:rsidRPr="00EF2BC8">
        <w:rPr>
          <w:rFonts w:ascii="Arial" w:eastAsia="Times New Roman" w:hAnsi="Arial" w:cs="Arial"/>
          <w:color w:val="auto"/>
          <w:lang w:eastAsia="ar-SA"/>
        </w:rPr>
        <w:t xml:space="preserve">zgłosić zastrzeżenia do projektu umowy </w:t>
      </w:r>
      <w:r w:rsidRPr="00EF2BC8">
        <w:rPr>
          <w:rFonts w:ascii="Arial" w:eastAsia="Times New Roman" w:hAnsi="Arial" w:cs="Arial"/>
          <w:color w:val="auto"/>
          <w:lang w:eastAsia="ar-SA"/>
        </w:rPr>
        <w:lastRenderedPageBreak/>
        <w:t>lub nie zaakceptować umowy i zgłosić sprzeciw do umowy o podwykonawstwo niespełniającej wymagań wskazanych w niniejszej umowie oraz może złożyć sprzeciw wobec wykonywania</w:t>
      </w:r>
      <w:r w:rsidR="00197F65"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przez podwykonawcę.</w:t>
      </w:r>
    </w:p>
    <w:p w14:paraId="44221C99" w14:textId="2D4FB0EA" w:rsidR="00885376" w:rsidRPr="00EF2BC8" w:rsidRDefault="00337FE3" w:rsidP="009E6926">
      <w:pPr>
        <w:widowControl w:val="0"/>
        <w:numPr>
          <w:ilvl w:val="0"/>
          <w:numId w:val="11"/>
        </w:numPr>
        <w:tabs>
          <w:tab w:val="left" w:pos="284"/>
        </w:tab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Zamawiający odpowiada solidarnie z Wykonawcą za zapłatę wynagrodzenia należnego podwykonawcy z</w:t>
      </w:r>
      <w:r w:rsidR="0062756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tytułu wykonanych przez niego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chyba że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ciągu 30 dni od dnia doręczenia Zamawiającemu zgłoszenia Zamawiający złożył podwykonawcy i Wykonawcy sprzeciw wobec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przez podwykonawcę. Zgłoszenie nie jest wymagane, jeżeli Zamawiający i</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wykonawca określili w umowie, zawartej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w formie pisemnej pod rygorem nieważności, szczegółowy przedmiot </w:t>
      </w:r>
      <w:r w:rsidR="0086013A" w:rsidRPr="00EF2BC8">
        <w:rPr>
          <w:rFonts w:ascii="Arial" w:eastAsia="Times New Roman" w:hAnsi="Arial" w:cs="Arial"/>
          <w:color w:val="auto"/>
          <w:lang w:eastAsia="ar-SA"/>
        </w:rPr>
        <w:t>dostaw</w:t>
      </w:r>
      <w:r w:rsidRPr="00EF2BC8">
        <w:rPr>
          <w:rFonts w:ascii="Arial" w:eastAsia="Times New Roman" w:hAnsi="Arial" w:cs="Arial"/>
          <w:color w:val="auto"/>
          <w:lang w:eastAsia="ar-SA"/>
        </w:rPr>
        <w:t xml:space="preserve"> wykonywanych przez oznaczonego podwykonawcę. Zgłoszenie oraz sprzeciw wymagają zachowania formy pisemnej pod rygorem nieważności.</w:t>
      </w:r>
    </w:p>
    <w:p w14:paraId="6BAFE7E1" w14:textId="76C1E042" w:rsidR="00337FE3" w:rsidRPr="00EF2BC8" w:rsidRDefault="00337FE3" w:rsidP="009E6926">
      <w:pPr>
        <w:widowControl w:val="0"/>
        <w:numPr>
          <w:ilvl w:val="0"/>
          <w:numId w:val="11"/>
        </w:numPr>
        <w:tabs>
          <w:tab w:val="left" w:pos="284"/>
        </w:tab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przedstawić Zamawiającemu projekt umowy</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o podwykonawstwo, której przedmiotem są </w:t>
      </w:r>
      <w:r w:rsidR="00D9333B"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xml:space="preserve"> wraz z częścią dokumentacji dotyczącej wykonania </w:t>
      </w:r>
      <w:r w:rsidR="00D9333B" w:rsidRPr="00EF2BC8">
        <w:rPr>
          <w:rFonts w:ascii="Arial" w:eastAsia="Times New Roman" w:hAnsi="Arial" w:cs="Arial"/>
          <w:color w:val="auto"/>
          <w:lang w:eastAsia="ar-SA"/>
        </w:rPr>
        <w:t>zadania</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 projekcie umowy</w:t>
      </w:r>
      <w:r w:rsidR="00441268"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łącznie z pisemnym zgłoszeniem szczegółowego przedmiotu</w:t>
      </w:r>
      <w:r w:rsidR="0086013A"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w:t>
      </w:r>
    </w:p>
    <w:p w14:paraId="565F9BD2" w14:textId="26AF8C12" w:rsidR="00885376" w:rsidRPr="00EF2BC8" w:rsidRDefault="00337FE3" w:rsidP="00D36252">
      <w:pPr>
        <w:tabs>
          <w:tab w:val="left" w:pos="426"/>
        </w:tabs>
        <w:suppressAutoHyphens/>
        <w:spacing w:line="360" w:lineRule="auto"/>
        <w:ind w:left="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Jeżeli zgłoszenie szczegółowego przedmiotu </w:t>
      </w:r>
      <w:r w:rsidR="00D9333B" w:rsidRPr="00EF2BC8">
        <w:rPr>
          <w:rFonts w:ascii="Arial" w:eastAsia="Times New Roman" w:hAnsi="Arial" w:cs="Arial"/>
          <w:color w:val="auto"/>
          <w:lang w:eastAsia="ar-SA"/>
        </w:rPr>
        <w:t>zadania</w:t>
      </w:r>
      <w:r w:rsidR="0086013A"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 zostanie dokonane przez podwykonawcę lub dalszego podwykonawcę to Wykonawca ma obowiązek dostarczenia Zamawiającemu projektu umowy o podwykonawstwo, której przedmiotem są </w:t>
      </w:r>
      <w:r w:rsidR="00D9333B" w:rsidRPr="00EF2BC8">
        <w:rPr>
          <w:rFonts w:ascii="Arial" w:eastAsia="Times New Roman" w:hAnsi="Arial" w:cs="Arial"/>
          <w:color w:val="auto"/>
          <w:lang w:eastAsia="ar-SA"/>
        </w:rPr>
        <w:t>roboty budowlane</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wraz z</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86013A" w:rsidRPr="00EF2BC8">
        <w:rPr>
          <w:rFonts w:ascii="Arial" w:eastAsia="Times New Roman" w:hAnsi="Arial" w:cs="Arial"/>
          <w:color w:val="auto"/>
          <w:lang w:eastAsia="ar-SA"/>
        </w:rPr>
        <w:t xml:space="preserve">dostaw </w:t>
      </w:r>
      <w:r w:rsidRPr="00EF2BC8">
        <w:rPr>
          <w:rFonts w:ascii="Arial" w:eastAsia="Times New Roman" w:hAnsi="Arial" w:cs="Arial"/>
          <w:color w:val="auto"/>
          <w:lang w:eastAsia="ar-SA"/>
        </w:rPr>
        <w:t>określonych w projekcie umowy w terminie 2 dni od otrzymania wezwania od Zamawiającego.</w:t>
      </w:r>
    </w:p>
    <w:p w14:paraId="2CE9B583" w14:textId="49677F3D"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Niezależnie od obowiązków wynikających z postanowień zawartych w ust. 3 Wykonawca, jeżeli zamierza zawrzeć umowę o podwykonawstwo, której przedmiotem mają być </w:t>
      </w:r>
      <w:r w:rsidR="0004255F"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a także po uzyskaniu informacji od podwykonawcy o zamiarze zawarcia umowy przez podwykonawcę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dalszym podwykonawcą w trakcie negocjacji z potencjalnym podwykonawcą jest zobowiązany do przedłożenia Zamawiającemu projektu umowy, której treść jest zaakceptowana przez potencjalne strony umowy. Wykonawca zobowiązany jest dostarczyć do Zamawiającego projekt </w:t>
      </w:r>
      <w:r w:rsidRPr="00EF2BC8">
        <w:rPr>
          <w:rFonts w:ascii="Arial" w:eastAsia="Times New Roman" w:hAnsi="Arial" w:cs="Arial"/>
          <w:color w:val="auto"/>
          <w:lang w:eastAsia="ar-SA"/>
        </w:rPr>
        <w:lastRenderedPageBreak/>
        <w:t>umowy wraz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1CE51D7C" w14:textId="16F7E444"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przedłożyć Zamawiającemu poświadczoną za zgodność z oryginałem kopię umowy o podwykonawstwo</w:t>
      </w:r>
      <w:r w:rsidR="00127B66"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zawartą przez Wykonawcę, podwykonawcę lub dalszego podwykonawcę w</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terminie 7 dni od ich zawarcia jednak nie później niż w terminie 21 dni od dnia pisemnego zgłoszenia Zamawiającemu szczegółowego przedmiotu </w:t>
      </w:r>
      <w:r w:rsidR="00127B66" w:rsidRPr="00EF2BC8">
        <w:rPr>
          <w:rFonts w:ascii="Arial" w:eastAsia="Times New Roman" w:hAnsi="Arial" w:cs="Arial"/>
          <w:color w:val="auto"/>
          <w:lang w:eastAsia="ar-SA"/>
        </w:rPr>
        <w:t xml:space="preserve">umowy </w:t>
      </w:r>
      <w:r w:rsidRPr="00EF2BC8">
        <w:rPr>
          <w:rFonts w:ascii="Arial" w:eastAsia="Times New Roman" w:hAnsi="Arial" w:cs="Arial"/>
          <w:color w:val="auto"/>
          <w:lang w:eastAsia="ar-SA"/>
        </w:rPr>
        <w:t>lub w terminie 18 dni od dnia otrzymania od Zamawiającego wezwania do dostarczenia Zamawiającemu projektu umowy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wraz z</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631809" w:rsidRPr="00EF2BC8">
        <w:rPr>
          <w:rFonts w:ascii="Arial" w:eastAsia="Times New Roman" w:hAnsi="Arial" w:cs="Arial"/>
          <w:color w:val="auto"/>
          <w:lang w:eastAsia="ar-SA"/>
        </w:rPr>
        <w:t xml:space="preserve">usług </w:t>
      </w:r>
      <w:r w:rsidRPr="00EF2BC8">
        <w:rPr>
          <w:rFonts w:ascii="Arial" w:eastAsia="Times New Roman" w:hAnsi="Arial" w:cs="Arial"/>
          <w:color w:val="auto"/>
          <w:lang w:eastAsia="ar-SA"/>
        </w:rPr>
        <w:t xml:space="preserve">określonych w projekcie umowy.  </w:t>
      </w:r>
    </w:p>
    <w:p w14:paraId="1CA8EF0C" w14:textId="77777777"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Jeżeli Zamawiający w terminie 14 dni od przedstawienia przez Wykonawcę kompletu dokumentów,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tym projektu umowy z podwykonawcą lub projektu umowy podwykonawcy</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z dalszym podwykonawcą (itd.) nie zgłosi na piśmie zastrzeżeń, uważa się, że wyraził zgodę na zawarcie umowy. Nie zgłoszenie zastrzeżeń do projektu umowy o podwykonawstwo nie wyklucza zgłoszenia sprzeciwu wobec wykonywania </w:t>
      </w:r>
      <w:r w:rsidR="00631809" w:rsidRPr="00EF2BC8">
        <w:rPr>
          <w:rFonts w:ascii="Arial" w:eastAsia="Times New Roman" w:hAnsi="Arial" w:cs="Arial"/>
          <w:color w:val="auto"/>
          <w:lang w:eastAsia="ar-SA"/>
        </w:rPr>
        <w:t>usług</w:t>
      </w:r>
      <w:r w:rsidRPr="00EF2BC8">
        <w:rPr>
          <w:rFonts w:ascii="Arial" w:eastAsia="Times New Roman" w:hAnsi="Arial" w:cs="Arial"/>
          <w:color w:val="auto"/>
          <w:lang w:eastAsia="ar-SA"/>
        </w:rPr>
        <w:t xml:space="preserve"> przez podwykonawcę lub dalszego podwykonawcę. </w:t>
      </w:r>
    </w:p>
    <w:p w14:paraId="17E76066" w14:textId="1E4DD65E" w:rsidR="00337FE3"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w:t>
      </w:r>
      <w:r w:rsidR="0004255F" w:rsidRPr="00EF2BC8">
        <w:rPr>
          <w:rFonts w:ascii="Arial" w:eastAsia="Times New Roman" w:hAnsi="Arial" w:cs="Arial"/>
          <w:color w:val="auto"/>
          <w:lang w:eastAsia="ar-SA"/>
        </w:rPr>
        <w:t>robót</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04255F" w:rsidRPr="00EF2BC8">
        <w:rPr>
          <w:rFonts w:ascii="Arial" w:eastAsia="Times New Roman" w:hAnsi="Arial" w:cs="Arial"/>
          <w:color w:val="auto"/>
          <w:lang w:eastAsia="ar-SA"/>
        </w:rPr>
        <w:t>robót</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jedynie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nie zgłoszenia sprzeciwu w wymaganym terminie lub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nie rodzi odpowiedzialności solidarnej Zamawiającego.   </w:t>
      </w:r>
    </w:p>
    <w:p w14:paraId="2269F602" w14:textId="77777777" w:rsidR="00885376" w:rsidRPr="00EF2BC8" w:rsidRDefault="00337FE3" w:rsidP="00D36252">
      <w:pPr>
        <w:tabs>
          <w:tab w:val="left" w:pos="426"/>
        </w:tabs>
        <w:suppressAutoHyphens/>
        <w:spacing w:line="360" w:lineRule="auto"/>
        <w:ind w:left="284"/>
        <w:jc w:val="both"/>
        <w:rPr>
          <w:rFonts w:ascii="Arial" w:eastAsia="Times New Roman" w:hAnsi="Arial" w:cs="Arial"/>
          <w:color w:val="auto"/>
          <w:lang w:eastAsia="ar-SA"/>
        </w:rPr>
      </w:pPr>
      <w:r w:rsidRPr="00EF2BC8">
        <w:rPr>
          <w:rFonts w:ascii="Arial" w:eastAsia="Times New Roman" w:hAnsi="Arial" w:cs="Arial"/>
          <w:color w:val="auto"/>
          <w:lang w:eastAsia="ar-SA"/>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560F731B" w14:textId="7F667790"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Postanowienia § </w:t>
      </w:r>
      <w:r w:rsidR="00631809" w:rsidRPr="00EF2BC8">
        <w:rPr>
          <w:rFonts w:ascii="Arial" w:eastAsia="Times New Roman" w:hAnsi="Arial" w:cs="Arial"/>
          <w:color w:val="auto"/>
          <w:lang w:eastAsia="ar-SA"/>
        </w:rPr>
        <w:t>1</w:t>
      </w:r>
      <w:r w:rsidR="00E22B76" w:rsidRPr="00EF2BC8">
        <w:rPr>
          <w:rFonts w:ascii="Arial" w:eastAsia="Times New Roman" w:hAnsi="Arial" w:cs="Arial"/>
          <w:color w:val="auto"/>
          <w:lang w:eastAsia="ar-SA"/>
        </w:rPr>
        <w:t>0</w:t>
      </w:r>
      <w:r w:rsidRPr="00EF2BC8">
        <w:rPr>
          <w:rFonts w:ascii="Arial" w:eastAsia="Times New Roman" w:hAnsi="Arial" w:cs="Arial"/>
          <w:color w:val="auto"/>
          <w:lang w:eastAsia="ar-SA"/>
        </w:rPr>
        <w:t xml:space="preserve"> umowy stosuje się odpowiednio do projektów umów i umów z dalszymi podwykonawcami a także do projektów aneksów i aneksów do zawartych umów</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podwykonawcami lub dalszymi podwykonawcami.</w:t>
      </w:r>
    </w:p>
    <w:p w14:paraId="29BFBE7B" w14:textId="77777777" w:rsidR="00337FE3"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3BFB4F33" w14:textId="77777777" w:rsidR="00885376" w:rsidRPr="00EF2BC8" w:rsidRDefault="00631809"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w:t>
      </w:r>
      <w:r w:rsidR="00337FE3" w:rsidRPr="00EF2BC8">
        <w:rPr>
          <w:rFonts w:ascii="Arial" w:eastAsia="Times New Roman" w:hAnsi="Arial" w:cs="Arial"/>
          <w:color w:val="auto"/>
          <w:lang w:eastAsia="ar-SA"/>
        </w:rPr>
        <w:t>rzedmiot umowy</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umowie o podwykonawstwo musi mieścić się w</w:t>
      </w:r>
      <w:r w:rsidR="00885376"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zakresie określonym w ofercie przez Wykonawcę jako część zamówienia, której wykonanie zamierza powierzyć podwykonawcom</w:t>
      </w:r>
      <w:r w:rsidR="00266EF3" w:rsidRPr="00EF2BC8">
        <w:rPr>
          <w:rFonts w:ascii="Arial" w:eastAsia="Times New Roman" w:hAnsi="Arial" w:cs="Arial"/>
          <w:color w:val="auto"/>
          <w:lang w:eastAsia="ar-SA"/>
        </w:rPr>
        <w:t>.</w:t>
      </w:r>
      <w:r w:rsidR="00337FE3" w:rsidRPr="00EF2BC8">
        <w:rPr>
          <w:rFonts w:ascii="Arial" w:eastAsia="Times New Roman" w:hAnsi="Arial" w:cs="Arial"/>
          <w:color w:val="auto"/>
          <w:lang w:eastAsia="ar-SA"/>
        </w:rPr>
        <w:t xml:space="preserve"> Jakiekolwiek postanowienia odnoszące się do jakości </w:t>
      </w:r>
      <w:r w:rsidRPr="00EF2BC8">
        <w:rPr>
          <w:rFonts w:ascii="Arial" w:eastAsia="Times New Roman" w:hAnsi="Arial" w:cs="Arial"/>
          <w:color w:val="auto"/>
          <w:lang w:eastAsia="ar-SA"/>
        </w:rPr>
        <w:t xml:space="preserve">usług </w:t>
      </w:r>
      <w:r w:rsidR="00337FE3" w:rsidRPr="00EF2BC8">
        <w:rPr>
          <w:rFonts w:ascii="Arial" w:eastAsia="Times New Roman" w:hAnsi="Arial" w:cs="Arial"/>
          <w:color w:val="auto"/>
          <w:lang w:eastAsia="ar-SA"/>
        </w:rPr>
        <w:t>nie mogą przewidywać  lub dopuszczać wykonania przedmiotu objętego umową o podwykonawstwo w jakości gorszej niż w ramach niniejszej umowy;</w:t>
      </w:r>
    </w:p>
    <w:p w14:paraId="331A1B30"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Wynagrodzenie dla podwykonawcy lub dalszego podwykonawcy musi być wynagrodzeniem ryczałtowym lub wynagrodzeniem kosztorysowym z określeniem maksymalnej kwoty i w oparciu o</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czynniki cenotwórcze podane </w:t>
      </w:r>
      <w:r w:rsidR="00D51084" w:rsidRPr="00EF2BC8">
        <w:rPr>
          <w:rFonts w:ascii="Arial" w:eastAsia="Times New Roman" w:hAnsi="Arial" w:cs="Arial"/>
          <w:color w:val="auto"/>
          <w:lang w:eastAsia="ar-SA"/>
        </w:rPr>
        <w:t>przez Wykonawcę w</w:t>
      </w:r>
      <w:r w:rsidR="00885376" w:rsidRPr="00EF2BC8">
        <w:rPr>
          <w:rFonts w:ascii="Arial" w:eastAsia="Times New Roman" w:hAnsi="Arial" w:cs="Arial"/>
          <w:color w:val="auto"/>
          <w:lang w:eastAsia="ar-SA"/>
        </w:rPr>
        <w:t> </w:t>
      </w:r>
      <w:r w:rsidR="00D51084" w:rsidRPr="00EF2BC8">
        <w:rPr>
          <w:rFonts w:ascii="Arial" w:eastAsia="Times New Roman" w:hAnsi="Arial" w:cs="Arial"/>
          <w:color w:val="auto"/>
          <w:lang w:eastAsia="ar-SA"/>
        </w:rPr>
        <w:t>ofercie</w:t>
      </w:r>
      <w:r w:rsidRPr="00EF2BC8">
        <w:rPr>
          <w:rFonts w:ascii="Arial" w:eastAsia="Times New Roman" w:hAnsi="Arial" w:cs="Arial"/>
          <w:color w:val="auto"/>
          <w:lang w:eastAsia="ar-SA"/>
        </w:rPr>
        <w:t xml:space="preserve">; </w:t>
      </w:r>
    </w:p>
    <w:p w14:paraId="0B91DB1B" w14:textId="0CC08641"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Wynagrodzenie należne na podstawie umów o podwykonawstwo nie może być wymagalne przed wykonaniem i odebraniem przedmiotu umowy przez Wykonawcę jeżeli ma być płacone jednorazowo, jeżeli ma być płacone w częściach musi odpowiadać procentowemu </w:t>
      </w:r>
      <w:r w:rsidR="00874DB2" w:rsidRPr="00EF2BC8">
        <w:rPr>
          <w:rFonts w:ascii="Arial" w:eastAsia="Times New Roman" w:hAnsi="Arial" w:cs="Arial"/>
          <w:color w:val="auto"/>
          <w:lang w:eastAsia="ar-SA"/>
        </w:rPr>
        <w:t>wykonaniu</w:t>
      </w:r>
      <w:r w:rsidRPr="00EF2BC8">
        <w:rPr>
          <w:rFonts w:ascii="Arial" w:eastAsia="Times New Roman" w:hAnsi="Arial" w:cs="Arial"/>
          <w:color w:val="auto"/>
          <w:lang w:eastAsia="ar-SA"/>
        </w:rPr>
        <w:t xml:space="preserve"> </w:t>
      </w:r>
      <w:r w:rsidR="00874DB2" w:rsidRPr="00EF2BC8">
        <w:rPr>
          <w:rFonts w:ascii="Arial" w:eastAsia="Times New Roman" w:hAnsi="Arial" w:cs="Arial"/>
          <w:color w:val="auto"/>
          <w:lang w:eastAsia="ar-SA"/>
        </w:rPr>
        <w:t>usług</w:t>
      </w:r>
      <w:r w:rsidRPr="00EF2BC8">
        <w:rPr>
          <w:rFonts w:ascii="Arial" w:eastAsia="Times New Roman" w:hAnsi="Arial" w:cs="Arial"/>
          <w:color w:val="auto"/>
          <w:lang w:eastAsia="ar-SA"/>
        </w:rPr>
        <w:t xml:space="preserve"> lub stanowić wynagrodzenie za odpowiednią część </w:t>
      </w:r>
      <w:r w:rsidR="00874DB2" w:rsidRPr="00EF2BC8">
        <w:rPr>
          <w:rFonts w:ascii="Arial" w:eastAsia="Times New Roman" w:hAnsi="Arial" w:cs="Arial"/>
          <w:color w:val="auto"/>
          <w:lang w:eastAsia="ar-SA"/>
        </w:rPr>
        <w:t xml:space="preserve">wykonanych usług </w:t>
      </w:r>
      <w:r w:rsidRPr="00EF2BC8">
        <w:rPr>
          <w:rFonts w:ascii="Arial" w:eastAsia="Times New Roman" w:hAnsi="Arial" w:cs="Arial"/>
          <w:color w:val="auto"/>
          <w:lang w:eastAsia="ar-SA"/>
        </w:rPr>
        <w:t>i</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nie może być wymagalne przed potwierdzeniem wykonania</w:t>
      </w:r>
      <w:r w:rsidR="00874DB2"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(odpowiedniej części).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wynagrodzenia płatnego jednorazowo termin wymagalności nie może być późniejszy niż 45 dni przed terminem wymagalności należności dla Wykonawcy wynikającej z faktury końcowej,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zastrzeżeniem, że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umowy o</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w takim przypadku musi wynikać obowiązek zapłaty przez Wykonawcę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odpowiednio podwykonawcę i dalszych podwykonawców) comiesięcznych zaliczek w poczet wynagrodzenia w wysokości odpowiadającej procentowemu </w:t>
      </w:r>
      <w:r w:rsidR="00874DB2" w:rsidRPr="00EF2BC8">
        <w:rPr>
          <w:rFonts w:ascii="Arial" w:eastAsia="Times New Roman" w:hAnsi="Arial" w:cs="Arial"/>
          <w:color w:val="auto"/>
          <w:lang w:eastAsia="ar-SA"/>
        </w:rPr>
        <w:t>wykonaniu usług</w:t>
      </w:r>
      <w:r w:rsidRPr="00EF2BC8">
        <w:rPr>
          <w:rFonts w:ascii="Arial" w:eastAsia="Times New Roman" w:hAnsi="Arial" w:cs="Arial"/>
          <w:color w:val="auto"/>
          <w:lang w:eastAsia="ar-SA"/>
        </w:rPr>
        <w:t xml:space="preserve"> z terminem płatności nie dłuższym </w:t>
      </w:r>
      <w:r w:rsidRPr="00EF2BC8">
        <w:rPr>
          <w:rFonts w:ascii="Arial" w:eastAsia="Times New Roman" w:hAnsi="Arial" w:cs="Arial"/>
          <w:color w:val="auto"/>
          <w:lang w:eastAsia="ar-SA"/>
        </w:rPr>
        <w:lastRenderedPageBreak/>
        <w:t>niż 14 dni od dnia wystawienia odpowiedniej faktury. W przypadku wynagrodzeń płatnych w częściach, termin wymagalności poszczególnych części,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wyjątkiem ostatniej, któr</w:t>
      </w:r>
      <w:r w:rsidR="00E1251F" w:rsidRPr="00EF2BC8">
        <w:rPr>
          <w:rFonts w:ascii="Arial" w:eastAsia="Times New Roman" w:hAnsi="Arial" w:cs="Arial"/>
          <w:color w:val="auto"/>
          <w:lang w:eastAsia="ar-SA"/>
        </w:rPr>
        <w:t>a</w:t>
      </w:r>
      <w:r w:rsidR="00643C66" w:rsidRPr="00EF2BC8">
        <w:rPr>
          <w:rFonts w:ascii="Arial" w:eastAsia="Times New Roman" w:hAnsi="Arial" w:cs="Arial"/>
          <w:color w:val="auto"/>
          <w:lang w:eastAsia="ar-SA"/>
        </w:rPr>
        <w:t xml:space="preserve"> nie może wynosić więcej niż 5</w:t>
      </w:r>
      <w:r w:rsidRPr="00EF2BC8">
        <w:rPr>
          <w:rFonts w:ascii="Arial" w:eastAsia="Times New Roman" w:hAnsi="Arial" w:cs="Arial"/>
          <w:color w:val="auto"/>
          <w:lang w:eastAsia="ar-SA"/>
        </w:rPr>
        <w:t>% wynagrodzenia wynikającego z umowy o podwykonawstwo, nie może być późniejszy niż 45 dni przed terminem wymagalności należności dla Wykonawcy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końcowej;</w:t>
      </w:r>
    </w:p>
    <w:p w14:paraId="147EE66C"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Każda zmiana umowy z podwykonawcą lub dalszym podwykonawcą wymaga zgody Zamawiającego;</w:t>
      </w:r>
    </w:p>
    <w:p w14:paraId="635A6937"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w:t>
      </w:r>
      <w:r w:rsidR="003143B7" w:rsidRPr="00EF2BC8">
        <w:rPr>
          <w:rFonts w:ascii="Arial" w:eastAsia="Times New Roman" w:hAnsi="Arial" w:cs="Arial"/>
          <w:color w:val="auto"/>
          <w:lang w:eastAsia="ar-SA"/>
        </w:rPr>
        <w:t>ego wymaga zgody Zamawiającego;</w:t>
      </w:r>
    </w:p>
    <w:p w14:paraId="1E8354B9" w14:textId="6A088503" w:rsidR="00885376" w:rsidRPr="00EF2BC8" w:rsidRDefault="00885376"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J</w:t>
      </w:r>
      <w:r w:rsidR="00337FE3" w:rsidRPr="00EF2BC8">
        <w:rPr>
          <w:rFonts w:ascii="Arial" w:eastAsia="Times New Roman" w:hAnsi="Arial" w:cs="Arial"/>
          <w:color w:val="auto"/>
          <w:lang w:eastAsia="ar-SA"/>
        </w:rPr>
        <w:t>akiekolwiek wierzytelności przysługujące Wykonawcy (i odpowiednio podwykonawcy, dalszemu podwykonawcy) wobec podwykonawcy (i odpowiednio dalszych podwykonawców),</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tym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szczególności wierzytelności z tytułu zabezpieczenia należytego wykonania umowy, muszą być wcześniej wymagalne niż wierzytelność o zapłatę wynagrodzenia dla podwykonawcy i będą potrącane w pierwszej kolejności z wierzytelnością o zapłatę wynagrodzenia dla podwykonawcy.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przypadku zatrzymywania przez Wykonawcę jakichkolwiek kwot z należności przysługujących podwykonawcy z</w:t>
      </w:r>
      <w:r w:rsidR="00DC042C"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13324AE2" w14:textId="157B9D29" w:rsidR="00885376" w:rsidRPr="00EF2BC8" w:rsidRDefault="00337FE3" w:rsidP="00A11DC1">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Przedmiot umowy wykonywany przez wykonawcę lub dalszego podwykonawcę musi być określony dokładnie i wyczerpująco tj. co najmniej poprzez wskazanie zakresu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dokumentacji lub projekcie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odpowiednie oznaczenie na odpowiednim egzemplarzu oraz opis i wyszczególnienie prac;</w:t>
      </w:r>
    </w:p>
    <w:p w14:paraId="0B6F6C63"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w:t>
      </w:r>
      <w:r w:rsidRPr="00EF2BC8">
        <w:rPr>
          <w:rFonts w:ascii="Arial" w:eastAsia="Times New Roman" w:hAnsi="Arial" w:cs="Arial"/>
          <w:color w:val="auto"/>
          <w:lang w:eastAsia="ar-SA"/>
        </w:rPr>
        <w:lastRenderedPageBreak/>
        <w:t>późniejszy niż 14 dni od dokonania odbioru całego przedmiotu umowy przez Zamawiającego</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wymagania wskazanego w pkt 3); </w:t>
      </w:r>
    </w:p>
    <w:p w14:paraId="4C9DD2DA"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5DAEDA92"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W przypadku stosowania przez wykonawcę w umowach z podwykonawcami zabezpieczenia  należytego wykonania umowy w postaci zatrzymania odpowiedniej kwoty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należności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w umowach musi znaleźć się postanowienie, że na skutek zatrzymania dochodzi do odnowienia i wygasa roszczenie o zapłatę wynagrodzenia w części zatrzymanej, a powstaje roszczenie o zapłatę kwoty zabezpieczenia;</w:t>
      </w:r>
    </w:p>
    <w:p w14:paraId="18040A07"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Przedłożona kopia umowy o podwykonawstwo nie może różnić się od zaakceptowanego projektu;</w:t>
      </w:r>
    </w:p>
    <w:p w14:paraId="48A98E00"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na podwykonawcę i dalszego podwykonawcę musi zostać nałożony obowiązek przedkładania łącznie ze zgłoszeniem Zamawiającemu szczegółowego przedmiotu </w:t>
      </w:r>
      <w:r w:rsidR="004E7911" w:rsidRPr="00EF2BC8">
        <w:rPr>
          <w:rFonts w:ascii="Arial" w:eastAsia="Times New Roman" w:hAnsi="Arial" w:cs="Arial"/>
          <w:color w:val="auto"/>
          <w:lang w:eastAsia="ar-SA"/>
        </w:rPr>
        <w:t>usług</w:t>
      </w:r>
      <w:r w:rsidRPr="00EF2BC8">
        <w:rPr>
          <w:rFonts w:ascii="Arial" w:eastAsia="Times New Roman" w:hAnsi="Arial" w:cs="Arial"/>
          <w:color w:val="auto"/>
          <w:lang w:eastAsia="ar-SA"/>
        </w:rPr>
        <w:t>, które mają wykonywać dalsi podwykonawcy także projektów umów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wraz z częścią dokumentacji dotyczącej wykonania </w:t>
      </w:r>
      <w:r w:rsidR="004E7911" w:rsidRPr="00EF2BC8">
        <w:rPr>
          <w:rFonts w:ascii="Arial" w:eastAsia="Times New Roman" w:hAnsi="Arial" w:cs="Arial"/>
          <w:color w:val="auto"/>
          <w:lang w:eastAsia="ar-SA"/>
        </w:rPr>
        <w:t xml:space="preserve">usług </w:t>
      </w:r>
      <w:r w:rsidRPr="00EF2BC8">
        <w:rPr>
          <w:rFonts w:ascii="Arial" w:eastAsia="Times New Roman" w:hAnsi="Arial" w:cs="Arial"/>
          <w:color w:val="auto"/>
          <w:lang w:eastAsia="ar-SA"/>
        </w:rPr>
        <w:t>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BB98306" w14:textId="77777777" w:rsidR="00337FE3"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umowy o podwykonawstwo muszą zawierać wymagania dotyczące umów o dalsze podwykonawstwo, których niespełnienie spowoduje zgłoszenie sprzeciwu przez Zamawiającego o</w:t>
      </w:r>
      <w:r w:rsidR="00F82393" w:rsidRPr="00EF2BC8">
        <w:rPr>
          <w:rFonts w:ascii="Arial" w:eastAsia="Times New Roman" w:hAnsi="Arial" w:cs="Arial"/>
          <w:color w:val="auto"/>
          <w:lang w:eastAsia="ar-SA"/>
        </w:rPr>
        <w:t> </w:t>
      </w:r>
      <w:r w:rsidRPr="00EF2BC8">
        <w:rPr>
          <w:rFonts w:ascii="Arial" w:eastAsia="Times New Roman" w:hAnsi="Arial" w:cs="Arial"/>
          <w:color w:val="auto"/>
          <w:lang w:eastAsia="ar-SA"/>
        </w:rPr>
        <w:t>treści odpowiadającej wymaganiom wskazanym w</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niniejszej umowie.</w:t>
      </w:r>
    </w:p>
    <w:p w14:paraId="06E43BAC" w14:textId="77777777" w:rsidR="00885376" w:rsidRPr="00EF2BC8" w:rsidRDefault="00337FE3" w:rsidP="009E6926">
      <w:pPr>
        <w:numPr>
          <w:ilvl w:val="0"/>
          <w:numId w:val="11"/>
        </w:numPr>
        <w:tabs>
          <w:tab w:val="left" w:pos="426"/>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Nieprzedłożenie projektu umowy o podwykonawstwo</w:t>
      </w:r>
      <w:r w:rsidR="00631809" w:rsidRPr="00EF2BC8">
        <w:rPr>
          <w:rFonts w:ascii="Arial" w:eastAsia="Times New Roman" w:hAnsi="Arial" w:cs="Arial"/>
          <w:color w:val="auto"/>
          <w:lang w:eastAsia="ar-SA"/>
        </w:rPr>
        <w:t xml:space="preserve"> lub</w:t>
      </w:r>
      <w:r w:rsidRPr="00EF2BC8">
        <w:rPr>
          <w:rFonts w:ascii="Arial" w:eastAsia="Times New Roman" w:hAnsi="Arial" w:cs="Arial"/>
          <w:color w:val="auto"/>
          <w:lang w:eastAsia="ar-SA"/>
        </w:rPr>
        <w:t xml:space="preserve"> nieprzedłożenie umowy o podwykon</w:t>
      </w:r>
      <w:r w:rsidR="00646ADE" w:rsidRPr="00EF2BC8">
        <w:rPr>
          <w:rFonts w:ascii="Arial" w:eastAsia="Times New Roman" w:hAnsi="Arial" w:cs="Arial"/>
          <w:color w:val="auto"/>
          <w:lang w:eastAsia="ar-SA"/>
        </w:rPr>
        <w:t>awstwo w</w:t>
      </w:r>
      <w:r w:rsidR="0071610E" w:rsidRPr="00EF2BC8">
        <w:rPr>
          <w:rFonts w:ascii="Arial" w:eastAsia="Times New Roman" w:hAnsi="Arial" w:cs="Arial"/>
          <w:color w:val="auto"/>
          <w:lang w:eastAsia="ar-SA"/>
        </w:rPr>
        <w:t> </w:t>
      </w:r>
      <w:r w:rsidR="00646ADE" w:rsidRPr="00EF2BC8">
        <w:rPr>
          <w:rFonts w:ascii="Arial" w:eastAsia="Times New Roman" w:hAnsi="Arial" w:cs="Arial"/>
          <w:color w:val="auto"/>
          <w:lang w:eastAsia="ar-SA"/>
        </w:rPr>
        <w:t xml:space="preserve">terminach wynikających </w:t>
      </w:r>
      <w:r w:rsidRPr="00EF2BC8">
        <w:rPr>
          <w:rFonts w:ascii="Arial" w:eastAsia="Times New Roman" w:hAnsi="Arial" w:cs="Arial"/>
          <w:color w:val="auto"/>
          <w:lang w:eastAsia="ar-SA"/>
        </w:rPr>
        <w:t xml:space="preserve">z niniejszej umowy lub przedłożenie umowy w terminie ale nie spełniającej wymagań wynikających z niniejszej umowy stanowią niezależne przyczyny złożenia sprzeciwu. </w:t>
      </w:r>
    </w:p>
    <w:p w14:paraId="7CD1FBB0" w14:textId="326A3461" w:rsidR="00885376" w:rsidRPr="00EF2BC8" w:rsidRDefault="00337FE3" w:rsidP="009E6926">
      <w:pPr>
        <w:numPr>
          <w:ilvl w:val="0"/>
          <w:numId w:val="11"/>
        </w:numPr>
        <w:tabs>
          <w:tab w:val="left" w:pos="426"/>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lastRenderedPageBreak/>
        <w:t>Wykonawca zobowiązany jest przedkładać Zamawiającemu w terminie 7 dni od zawarcia poświadczone za zgodność z oryginałem kopie zawartych umów o podwykonawstwo, (także tych zawartych przez podwykonawców z dalszymi podwykonawcami oraz umów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których przedmiotem są dostawy lub usługi) oraz ich zmiany. Zamawiający ma prawo zgłosić sprzeciw do umowy o</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w:t>
      </w:r>
      <w:r w:rsidR="004E7911"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i do jej zmian w terminie 14 dni od dnia otrzymania ich poświadczonych kopii.</w:t>
      </w:r>
    </w:p>
    <w:p w14:paraId="2E08BC38" w14:textId="5F918B06" w:rsidR="00DA2A30" w:rsidRPr="00EF2BC8" w:rsidRDefault="00DA2A30" w:rsidP="00DA2A30">
      <w:pPr>
        <w:numPr>
          <w:ilvl w:val="0"/>
          <w:numId w:val="11"/>
        </w:numPr>
        <w:tabs>
          <w:tab w:val="left" w:pos="426"/>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Zamawiający co najmniej do upływu terminu przedawnienia ewentualnych roszczeń z 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68864C6B" w14:textId="77777777" w:rsidR="00DA2A30" w:rsidRPr="00EF2BC8" w:rsidRDefault="00DA2A30" w:rsidP="00DA2A30">
      <w:pPr>
        <w:tabs>
          <w:tab w:val="left" w:pos="426"/>
        </w:tabs>
        <w:suppressAutoHyphens/>
        <w:spacing w:line="360" w:lineRule="auto"/>
        <w:ind w:left="284"/>
        <w:rPr>
          <w:rFonts w:ascii="Arial" w:hAnsi="Arial" w:cs="Arial"/>
          <w:b/>
          <w:bCs/>
          <w:color w:val="auto"/>
        </w:rPr>
      </w:pPr>
    </w:p>
    <w:p w14:paraId="04087DE6" w14:textId="7D064FE5" w:rsidR="003E5626" w:rsidRPr="00EF2BC8" w:rsidRDefault="003D582E" w:rsidP="00DA2A30">
      <w:pPr>
        <w:tabs>
          <w:tab w:val="left" w:pos="426"/>
        </w:tabs>
        <w:suppressAutoHyphens/>
        <w:spacing w:line="360" w:lineRule="auto"/>
        <w:ind w:left="284"/>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1</w:t>
      </w:r>
    </w:p>
    <w:p w14:paraId="54D28BA3" w14:textId="77777777" w:rsidR="003E5626" w:rsidRPr="00EF2BC8" w:rsidRDefault="00DB6059" w:rsidP="00F8008F">
      <w:pPr>
        <w:widowControl w:val="0"/>
        <w:suppressAutoHyphens/>
        <w:spacing w:line="360" w:lineRule="auto"/>
        <w:rPr>
          <w:rFonts w:ascii="Arial" w:hAnsi="Arial" w:cs="Arial"/>
          <w:b/>
          <w:color w:val="auto"/>
          <w:lang w:eastAsia="zh-CN"/>
        </w:rPr>
      </w:pPr>
      <w:r w:rsidRPr="00EF2BC8">
        <w:rPr>
          <w:rFonts w:ascii="Arial" w:hAnsi="Arial" w:cs="Arial"/>
          <w:b/>
          <w:color w:val="auto"/>
          <w:lang w:eastAsia="zh-CN"/>
        </w:rPr>
        <w:t>Odstąpienie od umowy oraz z</w:t>
      </w:r>
      <w:r w:rsidR="003D582E" w:rsidRPr="00EF2BC8">
        <w:rPr>
          <w:rFonts w:ascii="Arial" w:hAnsi="Arial" w:cs="Arial"/>
          <w:b/>
          <w:color w:val="auto"/>
          <w:lang w:eastAsia="zh-CN"/>
        </w:rPr>
        <w:t>miany w umowie</w:t>
      </w:r>
    </w:p>
    <w:p w14:paraId="2C43D710" w14:textId="77777777" w:rsidR="005D1FE2" w:rsidRPr="00EF2BC8" w:rsidRDefault="005D1FE2" w:rsidP="009E6926">
      <w:pPr>
        <w:pStyle w:val="Tekstpodstawowy2"/>
        <w:numPr>
          <w:ilvl w:val="0"/>
          <w:numId w:val="14"/>
        </w:numPr>
        <w:tabs>
          <w:tab w:val="left" w:pos="284"/>
        </w:tabs>
        <w:spacing w:after="0" w:line="360" w:lineRule="auto"/>
        <w:ind w:left="284" w:hanging="284"/>
        <w:jc w:val="both"/>
        <w:rPr>
          <w:rFonts w:ascii="Arial" w:hAnsi="Arial" w:cs="Arial"/>
          <w:color w:val="auto"/>
        </w:rPr>
      </w:pPr>
      <w:r w:rsidRPr="00EF2BC8">
        <w:rPr>
          <w:rFonts w:ascii="Arial" w:hAnsi="Arial" w:cs="Arial"/>
          <w:color w:val="auto"/>
        </w:rPr>
        <w:t>Zamawiającemu przysługuje prawo do odstąpienia od umowy w przypadku, gdy:</w:t>
      </w:r>
    </w:p>
    <w:p w14:paraId="419E5B67" w14:textId="77777777" w:rsidR="0034465B" w:rsidRPr="00EF2BC8" w:rsidRDefault="0034049A" w:rsidP="009E6926">
      <w:pPr>
        <w:numPr>
          <w:ilvl w:val="0"/>
          <w:numId w:val="16"/>
        </w:numPr>
        <w:shd w:val="clear" w:color="auto" w:fill="FFFFFF"/>
        <w:spacing w:after="72" w:line="360" w:lineRule="auto"/>
        <w:ind w:left="567" w:hanging="283"/>
        <w:jc w:val="both"/>
        <w:rPr>
          <w:rFonts w:ascii="Arial" w:hAnsi="Arial" w:cs="Arial"/>
          <w:color w:val="auto"/>
        </w:rPr>
      </w:pPr>
      <w:r w:rsidRPr="00EF2BC8">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EF2BC8">
        <w:rPr>
          <w:rFonts w:ascii="Arial" w:eastAsia="Times New Roman" w:hAnsi="Arial" w:cs="Arial"/>
          <w:color w:val="auto"/>
          <w:lang w:eastAsia="pl-PL"/>
        </w:rPr>
        <w:t>w terminie 30 dni od dnia</w:t>
      </w:r>
      <w:r w:rsidRPr="00EF2BC8">
        <w:rPr>
          <w:rFonts w:ascii="Arial" w:eastAsia="Times New Roman" w:hAnsi="Arial" w:cs="Arial"/>
          <w:color w:val="auto"/>
          <w:lang w:eastAsia="pl-PL"/>
        </w:rPr>
        <w:t xml:space="preserve"> powzięcia takiej wiadomości</w:t>
      </w:r>
      <w:r w:rsidR="00F30BEB" w:rsidRPr="00EF2BC8">
        <w:rPr>
          <w:rFonts w:ascii="Arial" w:eastAsia="Times New Roman" w:hAnsi="Arial" w:cs="Arial"/>
          <w:color w:val="auto"/>
          <w:lang w:eastAsia="pl-PL"/>
        </w:rPr>
        <w:t>;</w:t>
      </w:r>
      <w:r w:rsidR="005D1FE2" w:rsidRPr="00EF2BC8">
        <w:rPr>
          <w:rFonts w:ascii="Arial" w:hAnsi="Arial" w:cs="Arial"/>
          <w:color w:val="auto"/>
        </w:rPr>
        <w:t xml:space="preserve"> </w:t>
      </w:r>
    </w:p>
    <w:p w14:paraId="7325490B" w14:textId="77777777" w:rsidR="0034465B" w:rsidRPr="00EF2BC8" w:rsidRDefault="00580F9A"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C</w:t>
      </w:r>
      <w:r w:rsidR="005D1FE2" w:rsidRPr="00EF2BC8">
        <w:rPr>
          <w:rFonts w:ascii="Arial" w:hAnsi="Arial" w:cs="Arial"/>
          <w:color w:val="auto"/>
        </w:rPr>
        <w:t>hociażby część majątku Wykonawcy zostanie zajęta w postępowaniu egzekucyjnym, (każde kolejne zajęcie stanowi niezależną przesłankę odstąpienia),</w:t>
      </w:r>
    </w:p>
    <w:p w14:paraId="787027E6" w14:textId="333F5141"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Wykonawca nie rozpoczął </w:t>
      </w:r>
      <w:r w:rsidR="00E526B7" w:rsidRPr="00EF2BC8">
        <w:rPr>
          <w:rFonts w:ascii="Arial" w:hAnsi="Arial" w:cs="Arial"/>
          <w:color w:val="auto"/>
        </w:rPr>
        <w:t xml:space="preserve">realizacji </w:t>
      </w:r>
      <w:r w:rsidR="00186F08" w:rsidRPr="00EF2BC8">
        <w:rPr>
          <w:rFonts w:ascii="Arial" w:hAnsi="Arial" w:cs="Arial"/>
          <w:color w:val="auto"/>
        </w:rPr>
        <w:t>zadania</w:t>
      </w:r>
      <w:r w:rsidRPr="00EF2BC8">
        <w:rPr>
          <w:rFonts w:ascii="Arial" w:hAnsi="Arial" w:cs="Arial"/>
          <w:color w:val="auto"/>
        </w:rPr>
        <w:t xml:space="preserve"> bez uzasadnionych przyczyn oraz nie kontynuuje ich pomimo wezwania Zamawiającego złożonego na piśmie,</w:t>
      </w:r>
    </w:p>
    <w:p w14:paraId="01B79AF8" w14:textId="4306F859"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Wykonawca przerwał realizację </w:t>
      </w:r>
      <w:r w:rsidR="00186F08" w:rsidRPr="00EF2BC8">
        <w:rPr>
          <w:rFonts w:ascii="Arial" w:hAnsi="Arial" w:cs="Arial"/>
          <w:color w:val="auto"/>
        </w:rPr>
        <w:t>zadania</w:t>
      </w:r>
      <w:r w:rsidR="00E526B7" w:rsidRPr="00EF2BC8">
        <w:rPr>
          <w:rFonts w:ascii="Arial" w:hAnsi="Arial" w:cs="Arial"/>
          <w:color w:val="auto"/>
        </w:rPr>
        <w:t xml:space="preserve"> </w:t>
      </w:r>
      <w:r w:rsidRPr="00EF2BC8">
        <w:rPr>
          <w:rFonts w:ascii="Arial" w:hAnsi="Arial" w:cs="Arial"/>
          <w:color w:val="auto"/>
        </w:rPr>
        <w:t>bez uzasadnienia i przerwa trwa dłużej niż 1 miesiąc pomimo wezwania Zamawiającego złożonego na piśmie,</w:t>
      </w:r>
    </w:p>
    <w:p w14:paraId="7BC0CBAB" w14:textId="1F82695A"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lastRenderedPageBreak/>
        <w:t>Wykonawca nie przedstawił Zamawiaj</w:t>
      </w:r>
      <w:r w:rsidR="00646ADE" w:rsidRPr="00EF2BC8">
        <w:rPr>
          <w:rFonts w:ascii="Arial" w:hAnsi="Arial" w:cs="Arial"/>
          <w:color w:val="auto"/>
        </w:rPr>
        <w:t>ącemu w terminie projektów umów</w:t>
      </w:r>
      <w:r w:rsidR="00F8008F" w:rsidRPr="00EF2BC8">
        <w:rPr>
          <w:rFonts w:ascii="Arial" w:hAnsi="Arial" w:cs="Arial"/>
          <w:color w:val="auto"/>
        </w:rPr>
        <w:t xml:space="preserve"> </w:t>
      </w:r>
      <w:r w:rsidRPr="00EF2BC8">
        <w:rPr>
          <w:rFonts w:ascii="Arial" w:hAnsi="Arial" w:cs="Arial"/>
          <w:color w:val="auto"/>
        </w:rPr>
        <w:t>o</w:t>
      </w:r>
      <w:r w:rsidR="00CD0173">
        <w:rPr>
          <w:rFonts w:ascii="Arial" w:hAnsi="Arial" w:cs="Arial"/>
          <w:color w:val="auto"/>
        </w:rPr>
        <w:t> </w:t>
      </w:r>
      <w:r w:rsidRPr="00EF2BC8">
        <w:rPr>
          <w:rFonts w:ascii="Arial" w:hAnsi="Arial" w:cs="Arial"/>
          <w:color w:val="auto"/>
        </w:rPr>
        <w:t xml:space="preserve">podwykonawstwo lub nie przedstawił w terminie kopii umów o podwykonawstwo lub nie przedstawił dokumentów, o których </w:t>
      </w:r>
      <w:r w:rsidR="00983A2B" w:rsidRPr="00EF2BC8">
        <w:rPr>
          <w:rFonts w:ascii="Arial" w:hAnsi="Arial" w:cs="Arial"/>
          <w:color w:val="auto"/>
        </w:rPr>
        <w:t>w</w:t>
      </w:r>
      <w:r w:rsidR="00F82393" w:rsidRPr="00EF2BC8">
        <w:rPr>
          <w:rFonts w:ascii="Arial" w:hAnsi="Arial" w:cs="Arial"/>
          <w:color w:val="auto"/>
        </w:rPr>
        <w:t> </w:t>
      </w:r>
      <w:r w:rsidR="00983A2B" w:rsidRPr="00EF2BC8">
        <w:rPr>
          <w:rFonts w:ascii="Arial" w:hAnsi="Arial" w:cs="Arial"/>
          <w:bCs/>
          <w:color w:val="auto"/>
        </w:rPr>
        <w:t>§</w:t>
      </w:r>
      <w:r w:rsidR="00DC042C" w:rsidRPr="00EF2BC8">
        <w:rPr>
          <w:rFonts w:ascii="Arial" w:hAnsi="Arial" w:cs="Arial"/>
          <w:bCs/>
          <w:color w:val="auto"/>
        </w:rPr>
        <w:t> </w:t>
      </w:r>
      <w:r w:rsidR="00983A2B" w:rsidRPr="00EF2BC8">
        <w:rPr>
          <w:rFonts w:ascii="Arial" w:hAnsi="Arial" w:cs="Arial"/>
          <w:bCs/>
          <w:color w:val="auto"/>
        </w:rPr>
        <w:t>2</w:t>
      </w:r>
      <w:r w:rsidR="00983A2B" w:rsidRPr="00EF2BC8">
        <w:rPr>
          <w:rFonts w:ascii="Arial" w:hAnsi="Arial" w:cs="Arial"/>
          <w:b/>
          <w:bCs/>
          <w:color w:val="auto"/>
        </w:rPr>
        <w:t xml:space="preserve"> </w:t>
      </w:r>
      <w:r w:rsidR="00983A2B" w:rsidRPr="00EF2BC8">
        <w:rPr>
          <w:rFonts w:ascii="Arial" w:hAnsi="Arial" w:cs="Arial"/>
          <w:color w:val="auto"/>
        </w:rPr>
        <w:t xml:space="preserve">ust. 2 pkt </w:t>
      </w:r>
      <w:r w:rsidR="000470A8" w:rsidRPr="00EF2BC8">
        <w:rPr>
          <w:rFonts w:ascii="Arial" w:hAnsi="Arial" w:cs="Arial"/>
          <w:color w:val="auto"/>
        </w:rPr>
        <w:t>13</w:t>
      </w:r>
      <w:r w:rsidR="00983A2B" w:rsidRPr="00EF2BC8">
        <w:rPr>
          <w:rFonts w:ascii="Arial" w:hAnsi="Arial" w:cs="Arial"/>
          <w:color w:val="auto"/>
        </w:rPr>
        <w:t>),</w:t>
      </w:r>
    </w:p>
    <w:p w14:paraId="2E526C71" w14:textId="2C6DA91D"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Zajdzie konieczność </w:t>
      </w:r>
      <w:r w:rsidR="000470A8" w:rsidRPr="00EF2BC8">
        <w:rPr>
          <w:rFonts w:ascii="Arial" w:hAnsi="Arial" w:cs="Arial"/>
          <w:color w:val="auto"/>
        </w:rPr>
        <w:t>dwukrotnego</w:t>
      </w:r>
      <w:r w:rsidRPr="00EF2BC8">
        <w:rPr>
          <w:rFonts w:ascii="Arial" w:hAnsi="Arial" w:cs="Arial"/>
          <w:color w:val="auto"/>
        </w:rPr>
        <w:t xml:space="preserve"> dokonywania bezpośredniej zapłaty podwykonawcy lub dalszemu podwykonawcy, który zawarł zaakceptowaną przez Zamawiającego umowę </w:t>
      </w:r>
      <w:r w:rsidR="00186F08" w:rsidRPr="00EF2BC8">
        <w:rPr>
          <w:rFonts w:ascii="Arial" w:hAnsi="Arial" w:cs="Arial"/>
          <w:noProof/>
          <w:color w:val="auto"/>
        </w:rPr>
        <mc:AlternateContent>
          <mc:Choice Requires="wpi">
            <w:drawing>
              <wp:anchor distT="0" distB="0" distL="114300" distR="114300" simplePos="0" relativeHeight="251660288" behindDoc="0" locked="0" layoutInCell="1" allowOverlap="1" wp14:anchorId="677B06D4" wp14:editId="2AA64B4A">
                <wp:simplePos x="0" y="0"/>
                <wp:positionH relativeFrom="column">
                  <wp:posOffset>-1611760</wp:posOffset>
                </wp:positionH>
                <wp:positionV relativeFrom="paragraph">
                  <wp:posOffset>35935</wp:posOffset>
                </wp:positionV>
                <wp:extent cx="477720" cy="108000"/>
                <wp:effectExtent l="76200" t="133350" r="132080" b="177800"/>
                <wp:wrapNone/>
                <wp:docPr id="3" name="Pismo odręczne 3"/>
                <wp:cNvGraphicFramePr/>
                <a:graphic xmlns:a="http://schemas.openxmlformats.org/drawingml/2006/main">
                  <a:graphicData uri="http://schemas.microsoft.com/office/word/2010/wordprocessingInk">
                    <w14:contentPart bwMode="auto" r:id="rId8">
                      <w14:nvContentPartPr>
                        <w14:cNvContentPartPr/>
                      </w14:nvContentPartPr>
                      <w14:xfrm>
                        <a:off x="0" y="0"/>
                        <a:ext cx="477720" cy="108000"/>
                      </w14:xfrm>
                    </w14:contentPart>
                  </a:graphicData>
                </a:graphic>
              </wp:anchor>
            </w:drawing>
          </mc:Choice>
          <mc:Fallback>
            <w:pict>
              <v:shapetype w14:anchorId="514837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3" o:spid="_x0000_s1026" type="#_x0000_t75" style="position:absolute;margin-left:-131.15pt;margin-top:-5.65pt;width:46.1pt;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gvFt4AQAADwMAAA4AAABkcnMvZTJvRG9jLnhtbJxSQU7DMBC8I/EH&#10;y3eapJS2RE16oELqAegBHmAcu7GIvdHabdrfs0kLTUEIqRfL3pFnZ3Z2Nt/Zim0VegMu48kg5kw5&#10;CYVx64y/vT7eTDnzQbhCVOBUxvfK83l+fTVr6lQNoYSqUMiIxPm0qTNehlCnUeRlqazwA6iVI1AD&#10;WhHoieuoQNEQu62iYRyPowawqBGk8p6qiwPI845fayXDi9ZeBVZl/G4Ux6QvkM542l2RirfTERXf&#10;2+JkfB/zKJ+JdI2iLo08ChMX6LLCOJLxTbUQQbANml9U1kgEDzoMJNgItDZSda7IXxL/8Ld0H623&#10;ZCQ3mEpwQbmwEhi+JtgBl7SwFc2geYKCMhKbAPzISBP6P5KD6AXIjSU9h1xQVSLQUvjS1J4zTE2R&#10;cVwWyUm/2z6cHKzw5Ov5HKBEoqPlv77sNNp22KSE7TJOge7bs8tS7QKTVBxNJpMhIZKg4wL0mA8M&#10;X316o6XmZyH2362w3h7nnwAAAP//AwBQSwMEFAAGAAgAAAAhAMiEt/I1AgAALAUAABAAAABkcnMv&#10;aW5rL2luazEueG1spFPBitswEL0X+g9Ce9iLZUuyN3HCOntpA4WWhu4W2qPX0doithwkeZP8fUe2&#10;IweaLi2FEEsjvTfzZp7uH45NjV6FNrJVGWYhxUioot1KVWb4+9OapBgZm6ttXrdKZPgkDH5YvX93&#10;L9WuqZfwj4BBGbdq6gxX1u6XUXQ4HMJDHLa6jDilcfRJ7b58xqsRtRUvUkkLKc05VLTKiqN1ZEu5&#10;zXBhj9TfB+7HttOF8McuoovphtV5IdatbnLrGatcKVEjlTdQ9w+M7GkPCwl5SqExaiQIJjxkyTxJ&#10;Py4gkB8zfLHvoEQDlTQ4us758z85o75nyz/XvtHtXmgrxdSmQdR4cELFsO/1DUK1MG3dud5i9JrX&#10;HUhmlMJYRzksuiLodz7Q9m98o5ixoMvKxxM/xHMzrWwEWKvZ+6laA3W68KPVvQE55YwwRujiicVL&#10;NoNfGKeJG8g53+CbM+ez7kzl+Z715JD+xOsctB3k1la+TTSMfZcue3QNWQlZVvYCOvtraNHWLdhv&#10;nM0NpesP6/VksWvZrNx7gBYFPMeyFm9DdG6s0F8nXJOb3Uaot1GyVK0WG/CQ6bTwOdlFw/v6fPuv&#10;vOTezmh8z9/ES4Zv+seMeuQQ6AdDEQtu6S0LMMMsIDDogEGIwpe4hQu4Oy4wfSmsKVyk7tKwcYEE&#10;8YCniM0CwmeE3QVJgtgCODjg42AOu3lA5jHhQMwXKKYBn6co5kCzSMhdCriEEzY7G6uX4XWCeVe/&#10;AAAA//8DAFBLAwQUAAYACAAAACEAacJYuuEAAAAMAQAADwAAAGRycy9kb3ducmV2LnhtbEyPwU6E&#10;MBCG7ya+QzOb7MWwpWyyCFI2xsRkD5goevHWpSOQpS2hZcG3dzzp7Z/Ml3++KY6rGdgVJ987K0Hs&#10;YmBoG6d720r4eH+O7oH5oKxWg7Mo4Rs9HMvbm0Ll2i32Da91aBmVWJ8rCV0IY865bzo0yu/ciJZ2&#10;X24yKtA4tVxPaqFyM/Akjg/cqN7ShU6N+NRhc6lnI6HKdJhfxYu+S09V1SdmyerPVsrtZn18ABZw&#10;DX8w/OqTOpTkdHaz1Z4NEqLkkOyJpSQEBUIikcYC2FnCPkuBlwX//0T5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IDgvFt4AQAADwMAAA4AAAAAAAAAAAAA&#10;AAAAPAIAAGRycy9lMm9Eb2MueG1sUEsBAi0AFAAGAAgAAAAhAMiEt/I1AgAALAUAABAAAAAAAAAA&#10;AAAAAAAA4AMAAGRycy9pbmsvaW5rMS54bWxQSwECLQAUAAYACAAAACEAacJYuuEAAAAMAQAADwAA&#10;AAAAAAAAAAAAAABDBgAAZHJzL2Rvd25yZXYueG1sUEsBAi0AFAAGAAgAAAAhAHkYvJ2/AAAAIQEA&#10;ABkAAAAAAAAAAAAAAAAAUQcAAGRycy9fcmVscy9lMm9Eb2MueG1sLnJlbHNQSwUGAAAAAAYABgB4&#10;AQAARwgAAAAA&#10;">
                <v:imagedata r:id="rId9" o:title=""/>
              </v:shape>
            </w:pict>
          </mc:Fallback>
        </mc:AlternateContent>
      </w:r>
      <w:r w:rsidR="00DC7BD3" w:rsidRPr="00EF2BC8">
        <w:rPr>
          <w:rFonts w:ascii="Arial" w:hAnsi="Arial" w:cs="Arial"/>
          <w:color w:val="auto"/>
        </w:rPr>
        <w:t>o</w:t>
      </w:r>
      <w:r w:rsidRPr="00EF2BC8">
        <w:rPr>
          <w:rFonts w:ascii="Arial" w:hAnsi="Arial" w:cs="Arial"/>
          <w:color w:val="auto"/>
        </w:rPr>
        <w:t xml:space="preserve"> podwykonawstwo</w:t>
      </w:r>
      <w:r w:rsidR="00F82393" w:rsidRPr="00EF2BC8">
        <w:rPr>
          <w:rFonts w:ascii="Arial" w:hAnsi="Arial" w:cs="Arial"/>
          <w:color w:val="auto"/>
        </w:rPr>
        <w:t xml:space="preserve"> </w:t>
      </w:r>
      <w:r w:rsidRPr="00EF2BC8">
        <w:rPr>
          <w:rFonts w:ascii="Arial" w:hAnsi="Arial" w:cs="Arial"/>
          <w:color w:val="auto"/>
        </w:rPr>
        <w:t xml:space="preserve">lub zajdzie konieczność dokonania bezpośrednich zapłat na sumę większą niż </w:t>
      </w:r>
      <w:r w:rsidR="00186F08" w:rsidRPr="00EF2BC8">
        <w:rPr>
          <w:rFonts w:ascii="Arial" w:hAnsi="Arial" w:cs="Arial"/>
          <w:noProof/>
          <w:color w:val="auto"/>
        </w:rPr>
        <mc:AlternateContent>
          <mc:Choice Requires="wpi">
            <w:drawing>
              <wp:anchor distT="0" distB="0" distL="114300" distR="114300" simplePos="0" relativeHeight="251661312" behindDoc="0" locked="0" layoutInCell="1" allowOverlap="1" wp14:anchorId="5B682F1E" wp14:editId="4215E3A8">
                <wp:simplePos x="0" y="0"/>
                <wp:positionH relativeFrom="column">
                  <wp:posOffset>-1678000</wp:posOffset>
                </wp:positionH>
                <wp:positionV relativeFrom="paragraph">
                  <wp:posOffset>398095</wp:posOffset>
                </wp:positionV>
                <wp:extent cx="530280" cy="90360"/>
                <wp:effectExtent l="95250" t="133350" r="98425" b="157480"/>
                <wp:wrapNone/>
                <wp:docPr id="4" name="Pismo odręczne 4"/>
                <wp:cNvGraphicFramePr/>
                <a:graphic xmlns:a="http://schemas.openxmlformats.org/drawingml/2006/main">
                  <a:graphicData uri="http://schemas.microsoft.com/office/word/2010/wordprocessingInk">
                    <w14:contentPart bwMode="auto" r:id="rId10">
                      <w14:nvContentPartPr>
                        <w14:cNvContentPartPr/>
                      </w14:nvContentPartPr>
                      <w14:xfrm>
                        <a:off x="0" y="0"/>
                        <a:ext cx="530280" cy="90360"/>
                      </w14:xfrm>
                    </w14:contentPart>
                  </a:graphicData>
                </a:graphic>
              </wp:anchor>
            </w:drawing>
          </mc:Choice>
          <mc:Fallback>
            <w:pict>
              <v:shape w14:anchorId="52059296" id="Pismo odręczne 4" o:spid="_x0000_s1026" type="#_x0000_t75" style="position:absolute;margin-left:-136.4pt;margin-top:22.85pt;width:50.25pt;height:24.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Krfd5AQAADgMAAA4AAABkcnMvZTJvRG9jLnhtbJxSXU/CMBR9N/E/&#10;NH2XlU9hYfAgMeFB5UF/QO1a1rj2LreFwb/3boCAxpj4svTek52ej07nO1eyrcZgwWe82xGcaa8g&#10;t36d8bfXx7sxZyFKn8sSvM74Xgc+n93eTOsq1T0ooMw1MiLxIa2rjBcxVmmSBFVoJ0MHKu0JNIBO&#10;RhpxneQoa2J3ZdITYpTUgHmFoHQItF0cQD5r+Y3RKr4YE3RkZcaHAyFIXySdYtwekZb90WTI2Xuz&#10;vB/3BU9mU5muUVaFVUdh8h+6nLSeZHxRLWSUbIP2B5WzCiGAiR0FLgFjrNKtK/LXFd/8Lf1H4607&#10;UBtMFfiofVxJjKcEW+A/V7iSMqifIKeO5CYCPzJSQn9XchC9ALVxpOfQC+pSRnoUobBV4AxTm2cc&#10;l3n3rN9vH84OVnj29XwNUCPJ0fJvv+wMuiZsUsJ2GaeW98237VLvIlO0HPZFb0yIImgi+qMWPhEf&#10;CE7TRbJ091WHl3Oj6+IZzz4BAAD//wMAUEsDBBQABgAIAAAAIQAgjwxNIQIAAP8EAAAQAAAAZHJz&#10;L2luay9pbmsxLnhtbKRTwY7bIBC9V+o/IPawF2ODnTixtc5e2kiVWjXqbqX26HVYG8WGCPAm+/cd&#10;Y4dEarpq1QuCgfdm3szj7v7YteiFayOULDALKUZcVmorZF3g749rssTI2FJuy1ZJXuBXbvD96v27&#10;OyF3XZvDioBBmmHXtQVurN3nUXQ4HMJDEipdRzGlSfRJ7r58xqsJteXPQgoLKc0pVClp+dEOZLnY&#10;FriyR+rfA/eD6nXF/fUQ0dX5hdVlxddKd6X1jE0pJW+RLDuo+wdG9nUPGwF5aq4x6gQIJnHIZovZ&#10;8mMGgfJY4ItzDyUaqKTD0XXOn//JGbme5X+ufaPVnmsr+LlNo6jp4hVV49npG4VqblTbD73F6KVs&#10;e5DMKIWxTnJYdEXQ73yg7d/4JjFTQZeVTzd+iKdmWtFxsFa391O1Buocwg9WOwPGNGaEMUKzR5bk&#10;LM3ZIozn2TCQU77RNyfOJ92bxvM96bND3I3XOWo7iK1tfJtomPguXfboGrLhom7sBTT9a2ilWgX2&#10;m2ZzQ+n6w3p9tti1bFbsPUDzCr5j3fK3Ibo0luuvZ1xXmt2Gy7dRopZK8w14yPSa+5zsouGuPt/+&#10;Kz/Z2RlN//kbfy7wjfvMyCHHgBsMfLwY0eCWsOw2DjBhmAUMsYBCkKE4IMxtWEDiOWJJQDIEyyxB&#10;bAYhAgsblpjMA+pO8yViAwwMk6RBvIhJFqQpSk9ecZX50sGPq18AAAD//wMAUEsDBBQABgAIAAAA&#10;IQCPZMFU4wAAAAsBAAAPAAAAZHJzL2Rvd25yZXYueG1sTI9PS8NAFMTvgt9heYIXSTfdqGljXooU&#10;pNiDYPxz3iavSTD7NmS3beqndz3pcZhh5jf5ajK9ONLoOssI81kMgriydccNwvvbU7QA4bzmWveW&#10;CeFMDlbF5UWus9qe+JWOpW9EKGGXaYTW+yGT0lUtGe1mdiAO3t6ORvsgx0bWoz6FctNLFcf30uiO&#10;w0KrB1q3VH2VB4Pgv28W5+RzzR/PL5uuVPvNtlGMeH01PT6A8DT5vzD84gd0KALTzh64dqJHiFSq&#10;ArtHuL1LQYRENE9VAmKHsEyWIItc/v9Q/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Qiq33eQEAAA4DAAAOAAAAAAAAAAAAAAAAADwCAABkcnMvZTJvRG9j&#10;LnhtbFBLAQItABQABgAIAAAAIQAgjwxNIQIAAP8EAAAQAAAAAAAAAAAAAAAAAOEDAABkcnMvaW5r&#10;L2luazEueG1sUEsBAi0AFAAGAAgAAAAhAI9kwVTjAAAACwEAAA8AAAAAAAAAAAAAAAAAMAYAAGRy&#10;cy9kb3ducmV2LnhtbFBLAQItABQABgAIAAAAIQB5GLydvwAAACEBAAAZAAAAAAAAAAAAAAAAAEAH&#10;AABkcnMvX3JlbHMvZTJvRG9jLnhtbC5yZWxzUEsFBgAAAAAGAAYAeAEAADYIAAAAAA==&#10;">
                <v:imagedata r:id="rId11" o:title=""/>
              </v:shape>
            </w:pict>
          </mc:Fallback>
        </mc:AlternateContent>
      </w:r>
      <w:r w:rsidR="00186F08" w:rsidRPr="00EF2BC8">
        <w:rPr>
          <w:rFonts w:ascii="Arial" w:hAnsi="Arial" w:cs="Arial"/>
          <w:noProof/>
          <w:color w:val="auto"/>
        </w:rPr>
        <mc:AlternateContent>
          <mc:Choice Requires="wpi">
            <w:drawing>
              <wp:anchor distT="0" distB="0" distL="114300" distR="114300" simplePos="0" relativeHeight="251659264" behindDoc="0" locked="0" layoutInCell="1" allowOverlap="1" wp14:anchorId="177FE4A9" wp14:editId="131A3D3D">
                <wp:simplePos x="0" y="0"/>
                <wp:positionH relativeFrom="column">
                  <wp:posOffset>-1980400</wp:posOffset>
                </wp:positionH>
                <wp:positionV relativeFrom="paragraph">
                  <wp:posOffset>467935</wp:posOffset>
                </wp:positionV>
                <wp:extent cx="360" cy="360"/>
                <wp:effectExtent l="95250" t="152400" r="114300" b="152400"/>
                <wp:wrapNone/>
                <wp:docPr id="2" name="Pismo odręczne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C3CF494" id="Pismo odręczne 2" o:spid="_x0000_s1026" type="#_x0000_t75" style="position:absolute;margin-left:-160.2pt;margin-top:28.3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m87VHbAQAAmQQAABAAAABkcnMvaW5rL2luazEueG1s&#10;pFPRbpswFH2ftH+w3OeAnURtgkr6siFN2rRo7aTt0YVbsIJtZJsm+fsZAwZprNq0FwTXnHPvOff4&#10;/uEiavQK2nAlU0wjghHIXBVclin+/pStdhgZy2TBaiUhxVcw+OHw/t09lydRJ+6JHIM03ZuoU1xZ&#10;2yRxfD6fo/MmUrqM14Rs4k/y9OUzPgyoAl645Na1NGMpV9LCxXZkCS9SnNsLCf877kfV6hzCcVfR&#10;+fSH1SyHTGnBbGCsmJRQI8mEm/sHRvbauBfu+pSgMRLcCV6tI7q92+4+7l2BXVI8+27diMZNInC8&#10;zPnzPzlj71ny59mPWjWgLYfJpl7UcHBFef/t9fVCNRhVt523GL2yunWSKSFurYMcGi8I+p3Pafs3&#10;vkHMMNB88uEkLHE003IBLlqiCVu1xs3ZlR+t9gFckzVdUboi+ye6SehtQrfR/m7XLWTs1+dm5HzW&#10;rakC37OeEuJPgs5e25kXtgo2kWgTXJp7tISsgJeVnUFv/xqaq1q5+A27uSEk+5BlU8SWulneBICG&#10;3F3Hsoa3IZoZC/rrhBPMnI4g30bxUioNR5ch02oIPenMcD9fsH/hJvs4o+E+f4OXFN/4y4w8si/4&#10;xVBExi16TCB1STn8AgAA//8DAFBLAwQUAAYACAAAACEAjhnnpuIAAAALAQAADwAAAGRycy9kb3du&#10;cmV2LnhtbEyPy07DMBBF90j8gzVI7FKbBtoS4lSAVLVSUVHLY+0k0yQiHkex04a/Z1jBcnSP7j2T&#10;LkfbihP2vnGk4WaiQCAVrmyo0vD+tooWIHwwVJrWEWr4Rg/L7PIiNUnpzrTH0yFUgkvIJ0ZDHUKX&#10;SOmLGq3xE9chcXZ0vTWBz76SZW/OXG5bOVVqJq1piBdq0+FzjcXXYbA88pTnH58vtKH169btis3u&#10;uF4NWl9fjY8PIAKO4Q+GX31Wh4ydcjdQ6UWrIYqn6pZZDXezOQgmoljFMYhcw71agMxS+f+H7A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DpvO1R2wEA&#10;AJkEAAAQAAAAAAAAAAAAAAAAANQDAABkcnMvaW5rL2luazEueG1sUEsBAi0AFAAGAAgAAAAhAI4Z&#10;56biAAAACwEAAA8AAAAAAAAAAAAAAAAA3QUAAGRycy9kb3ducmV2LnhtbFBLAQItABQABgAIAAAA&#10;IQB5GLydvwAAACEBAAAZAAAAAAAAAAAAAAAAAOwGAABkcnMvX3JlbHMvZTJvRG9jLnhtbC5yZWxz&#10;UEsFBgAAAAAGAAYAeAEAAOIHAAAAAA==&#10;">
                <v:imagedata r:id="rId13" o:title=""/>
              </v:shape>
            </w:pict>
          </mc:Fallback>
        </mc:AlternateContent>
      </w:r>
      <w:r w:rsidR="00F82393" w:rsidRPr="00EF2BC8">
        <w:rPr>
          <w:rFonts w:ascii="Arial" w:hAnsi="Arial" w:cs="Arial"/>
          <w:color w:val="auto"/>
        </w:rPr>
        <w:t>10</w:t>
      </w:r>
      <w:r w:rsidRPr="00EF2BC8">
        <w:rPr>
          <w:rFonts w:ascii="Arial" w:hAnsi="Arial" w:cs="Arial"/>
          <w:color w:val="auto"/>
        </w:rPr>
        <w:t xml:space="preserve">% </w:t>
      </w:r>
      <w:r w:rsidR="00F82393" w:rsidRPr="00EF2BC8">
        <w:rPr>
          <w:rFonts w:ascii="Arial" w:eastAsia="Times New Roman" w:hAnsi="Arial" w:cs="Arial"/>
          <w:color w:val="auto"/>
          <w:lang w:eastAsia="ar-SA"/>
        </w:rPr>
        <w:t>wartości niniejszej umowy określonej w  §6 ust. 1</w:t>
      </w:r>
      <w:r w:rsidRPr="00EF2BC8">
        <w:rPr>
          <w:rFonts w:ascii="Arial" w:hAnsi="Arial" w:cs="Arial"/>
          <w:color w:val="auto"/>
        </w:rPr>
        <w:t>,</w:t>
      </w:r>
    </w:p>
    <w:p w14:paraId="2B16E546" w14:textId="77777777"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Wykonawca składał fałszywe oświadczenia na przedkładanych Zamawiającemu oświadczeniach i</w:t>
      </w:r>
      <w:r w:rsidR="00F82393" w:rsidRPr="00EF2BC8">
        <w:rPr>
          <w:rFonts w:ascii="Arial" w:hAnsi="Arial" w:cs="Arial"/>
          <w:color w:val="auto"/>
        </w:rPr>
        <w:t> </w:t>
      </w:r>
      <w:r w:rsidRPr="00EF2BC8">
        <w:rPr>
          <w:rFonts w:ascii="Arial" w:hAnsi="Arial" w:cs="Arial"/>
          <w:color w:val="auto"/>
        </w:rPr>
        <w:t>dokumentach określonych w umowie,</w:t>
      </w:r>
    </w:p>
    <w:p w14:paraId="28666714" w14:textId="169593A3"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Wykonawca nie wykonuje przedmiotu </w:t>
      </w:r>
      <w:r w:rsidR="00A22174" w:rsidRPr="00EF2BC8">
        <w:rPr>
          <w:rFonts w:ascii="Arial" w:hAnsi="Arial" w:cs="Arial"/>
          <w:color w:val="auto"/>
        </w:rPr>
        <w:t xml:space="preserve">umowy </w:t>
      </w:r>
      <w:r w:rsidRPr="00EF2BC8">
        <w:rPr>
          <w:rFonts w:ascii="Arial" w:hAnsi="Arial" w:cs="Arial"/>
          <w:color w:val="auto"/>
        </w:rPr>
        <w:t xml:space="preserve">zgodnie z postanowieniami umowy, </w:t>
      </w:r>
    </w:p>
    <w:p w14:paraId="7B8D2A07" w14:textId="77777777" w:rsidR="0034049A"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Wykonawca w terminie wyznaczonym przez Zamawiającego nie zastępuje podmiotu,</w:t>
      </w:r>
      <w:r w:rsidR="005D3F03" w:rsidRPr="00EF2BC8">
        <w:rPr>
          <w:rFonts w:ascii="Arial" w:hAnsi="Arial" w:cs="Arial"/>
          <w:color w:val="auto"/>
        </w:rPr>
        <w:t xml:space="preserve"> </w:t>
      </w:r>
      <w:r w:rsidRPr="00EF2BC8">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EF2BC8">
        <w:rPr>
          <w:rFonts w:ascii="Arial" w:hAnsi="Arial" w:cs="Arial"/>
          <w:color w:val="auto"/>
        </w:rPr>
        <w:t xml:space="preserve"> art. </w:t>
      </w:r>
      <w:r w:rsidR="00983A2B" w:rsidRPr="00EF2BC8">
        <w:rPr>
          <w:rFonts w:ascii="Arial" w:hAnsi="Arial" w:cs="Arial"/>
          <w:color w:val="auto"/>
        </w:rPr>
        <w:t xml:space="preserve">122 ustawy </w:t>
      </w:r>
      <w:proofErr w:type="spellStart"/>
      <w:r w:rsidR="00983A2B" w:rsidRPr="00EF2BC8">
        <w:rPr>
          <w:rFonts w:ascii="Arial" w:hAnsi="Arial" w:cs="Arial"/>
          <w:color w:val="auto"/>
        </w:rPr>
        <w:t>p.</w:t>
      </w:r>
      <w:r w:rsidR="005D3F03" w:rsidRPr="00EF2BC8">
        <w:rPr>
          <w:rFonts w:ascii="Arial" w:hAnsi="Arial" w:cs="Arial"/>
          <w:color w:val="auto"/>
        </w:rPr>
        <w:t>z</w:t>
      </w:r>
      <w:r w:rsidR="00983A2B" w:rsidRPr="00EF2BC8">
        <w:rPr>
          <w:rFonts w:ascii="Arial" w:hAnsi="Arial" w:cs="Arial"/>
          <w:color w:val="auto"/>
        </w:rPr>
        <w:t>.</w:t>
      </w:r>
      <w:r w:rsidR="005D3F03" w:rsidRPr="00EF2BC8">
        <w:rPr>
          <w:rFonts w:ascii="Arial" w:hAnsi="Arial" w:cs="Arial"/>
          <w:color w:val="auto"/>
        </w:rPr>
        <w:t>p</w:t>
      </w:r>
      <w:proofErr w:type="spellEnd"/>
      <w:r w:rsidR="005D3F03" w:rsidRPr="00EF2BC8">
        <w:rPr>
          <w:rFonts w:ascii="Arial" w:hAnsi="Arial" w:cs="Arial"/>
          <w:color w:val="auto"/>
        </w:rPr>
        <w:t>)</w:t>
      </w:r>
      <w:r w:rsidR="0034049A" w:rsidRPr="00EF2BC8">
        <w:rPr>
          <w:rFonts w:ascii="Arial" w:hAnsi="Arial" w:cs="Arial"/>
          <w:color w:val="auto"/>
        </w:rPr>
        <w:t>,</w:t>
      </w:r>
    </w:p>
    <w:p w14:paraId="71923E7C" w14:textId="7CBEA76B" w:rsidR="005D1FE2" w:rsidRPr="00EF2BC8" w:rsidRDefault="0034049A"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W pozostałych przypadkach przewidzianych w art. 456 ustawy z dnia 11 września 2019 roku Prawo zamówień publicznych.</w:t>
      </w:r>
    </w:p>
    <w:p w14:paraId="12740346" w14:textId="349A33E5"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Odstąpienie od umowy w przypadk</w:t>
      </w:r>
      <w:r w:rsidR="0034049A" w:rsidRPr="00EF2BC8">
        <w:rPr>
          <w:rFonts w:ascii="Arial" w:hAnsi="Arial" w:cs="Arial"/>
          <w:color w:val="auto"/>
        </w:rPr>
        <w:t xml:space="preserve">ach </w:t>
      </w:r>
      <w:r w:rsidRPr="00EF2BC8">
        <w:rPr>
          <w:rFonts w:ascii="Arial" w:hAnsi="Arial" w:cs="Arial"/>
          <w:color w:val="auto"/>
        </w:rPr>
        <w:t>wskazany</w:t>
      </w:r>
      <w:r w:rsidR="0034049A" w:rsidRPr="00EF2BC8">
        <w:rPr>
          <w:rFonts w:ascii="Arial" w:hAnsi="Arial" w:cs="Arial"/>
          <w:color w:val="auto"/>
        </w:rPr>
        <w:t xml:space="preserve">ch </w:t>
      </w:r>
      <w:r w:rsidR="00643C66" w:rsidRPr="00EF2BC8">
        <w:rPr>
          <w:rFonts w:ascii="Arial" w:hAnsi="Arial" w:cs="Arial"/>
          <w:color w:val="auto"/>
        </w:rPr>
        <w:t xml:space="preserve">w punktach </w:t>
      </w:r>
      <w:r w:rsidRPr="00EF2BC8">
        <w:rPr>
          <w:rFonts w:ascii="Arial" w:hAnsi="Arial" w:cs="Arial"/>
          <w:color w:val="auto"/>
        </w:rPr>
        <w:t xml:space="preserve">2, 5, 6, 7, 8, 9 </w:t>
      </w:r>
      <w:r w:rsidR="0034049A" w:rsidRPr="00EF2BC8">
        <w:rPr>
          <w:rFonts w:ascii="Arial" w:hAnsi="Arial" w:cs="Arial"/>
          <w:color w:val="auto"/>
        </w:rPr>
        <w:t xml:space="preserve">może nastąpić </w:t>
      </w:r>
      <w:r w:rsidRPr="00EF2BC8">
        <w:rPr>
          <w:rFonts w:ascii="Arial" w:hAnsi="Arial" w:cs="Arial"/>
          <w:color w:val="auto"/>
        </w:rPr>
        <w:t>w</w:t>
      </w:r>
      <w:r w:rsidR="00F82393" w:rsidRPr="00EF2BC8">
        <w:rPr>
          <w:rFonts w:ascii="Arial" w:hAnsi="Arial" w:cs="Arial"/>
          <w:color w:val="auto"/>
        </w:rPr>
        <w:t> </w:t>
      </w:r>
      <w:r w:rsidRPr="00EF2BC8">
        <w:rPr>
          <w:rFonts w:ascii="Arial" w:hAnsi="Arial" w:cs="Arial"/>
          <w:color w:val="auto"/>
        </w:rPr>
        <w:t xml:space="preserve">terminie </w:t>
      </w:r>
      <w:r w:rsidR="001710DB" w:rsidRPr="00EF2BC8">
        <w:rPr>
          <w:rFonts w:ascii="Arial" w:hAnsi="Arial" w:cs="Arial"/>
          <w:color w:val="auto"/>
        </w:rPr>
        <w:t>5</w:t>
      </w:r>
      <w:r w:rsidRPr="00EF2BC8">
        <w:rPr>
          <w:rFonts w:ascii="Arial" w:hAnsi="Arial" w:cs="Arial"/>
          <w:color w:val="auto"/>
        </w:rPr>
        <w:t>0 dni od powzięcia wiadomości, natomiast w przypadkach wskazanych w punktach 3 i 4 w</w:t>
      </w:r>
      <w:r w:rsidR="00F82393" w:rsidRPr="00EF2BC8">
        <w:rPr>
          <w:rFonts w:ascii="Arial" w:hAnsi="Arial" w:cs="Arial"/>
          <w:color w:val="auto"/>
        </w:rPr>
        <w:t> </w:t>
      </w:r>
      <w:r w:rsidRPr="00EF2BC8">
        <w:rPr>
          <w:rFonts w:ascii="Arial" w:hAnsi="Arial" w:cs="Arial"/>
          <w:color w:val="auto"/>
        </w:rPr>
        <w:t>terminie 30 dni od upływu terminu wskazanego w</w:t>
      </w:r>
      <w:r w:rsidR="00CD0173">
        <w:rPr>
          <w:rFonts w:ascii="Arial" w:hAnsi="Arial" w:cs="Arial"/>
          <w:color w:val="auto"/>
        </w:rPr>
        <w:t> </w:t>
      </w:r>
      <w:r w:rsidRPr="00EF2BC8">
        <w:rPr>
          <w:rFonts w:ascii="Arial" w:hAnsi="Arial" w:cs="Arial"/>
          <w:color w:val="auto"/>
        </w:rPr>
        <w:t xml:space="preserve">wezwaniu na podjęcie </w:t>
      </w:r>
      <w:r w:rsidR="00F82393" w:rsidRPr="00EF2BC8">
        <w:rPr>
          <w:rFonts w:ascii="Arial" w:hAnsi="Arial" w:cs="Arial"/>
          <w:color w:val="auto"/>
        </w:rPr>
        <w:t xml:space="preserve">realizacji </w:t>
      </w:r>
      <w:r w:rsidR="00186F08" w:rsidRPr="00EF2BC8">
        <w:rPr>
          <w:rFonts w:ascii="Arial" w:hAnsi="Arial" w:cs="Arial"/>
          <w:color w:val="auto"/>
        </w:rPr>
        <w:t>zadania</w:t>
      </w:r>
      <w:r w:rsidR="00F82393" w:rsidRPr="00EF2BC8">
        <w:rPr>
          <w:rFonts w:ascii="Arial" w:hAnsi="Arial" w:cs="Arial"/>
          <w:color w:val="auto"/>
        </w:rPr>
        <w:t>.</w:t>
      </w:r>
    </w:p>
    <w:p w14:paraId="07AE6163" w14:textId="77777777"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Wykonawcy przysługuje prawo odstąpienia od umowy</w:t>
      </w:r>
      <w:r w:rsidR="0034049A" w:rsidRPr="00EF2BC8">
        <w:rPr>
          <w:rFonts w:ascii="Arial" w:hAnsi="Arial" w:cs="Arial"/>
          <w:color w:val="auto"/>
        </w:rPr>
        <w:t>, j</w:t>
      </w:r>
      <w:r w:rsidRPr="00EF2BC8">
        <w:rPr>
          <w:rFonts w:ascii="Arial" w:hAnsi="Arial" w:cs="Arial"/>
          <w:color w:val="auto"/>
        </w:rPr>
        <w:t>eżeli</w:t>
      </w:r>
      <w:r w:rsidR="006F51CD" w:rsidRPr="00EF2BC8">
        <w:rPr>
          <w:rFonts w:ascii="Arial" w:hAnsi="Arial" w:cs="Arial"/>
          <w:color w:val="auto"/>
        </w:rPr>
        <w:t xml:space="preserve"> Z</w:t>
      </w:r>
      <w:r w:rsidRPr="00EF2BC8">
        <w:rPr>
          <w:rFonts w:ascii="Arial" w:hAnsi="Arial" w:cs="Arial"/>
          <w:color w:val="auto"/>
        </w:rPr>
        <w:t>amawiający zawiadomi Wykonawcę, że wobec zaistnienia nieprzewidzianych okoliczności nie będzie mógł spełnić swoich zobowiązań umownych wobec Wykonawcy.</w:t>
      </w:r>
    </w:p>
    <w:p w14:paraId="47DAB4FB" w14:textId="77777777"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Odstąpienie od umowy powinno nastąpić w formie pisemnej pod rygorem nieważności takiego oświadczenia</w:t>
      </w:r>
      <w:r w:rsidR="008602B0" w:rsidRPr="00EF2BC8">
        <w:rPr>
          <w:rFonts w:ascii="Arial" w:hAnsi="Arial" w:cs="Arial"/>
          <w:color w:val="auto"/>
        </w:rPr>
        <w:t xml:space="preserve">. Strona </w:t>
      </w:r>
      <w:r w:rsidR="00674A00" w:rsidRPr="00EF2BC8">
        <w:rPr>
          <w:rFonts w:ascii="Arial" w:hAnsi="Arial" w:cs="Arial"/>
          <w:color w:val="auto"/>
        </w:rPr>
        <w:t xml:space="preserve">odstępująca </w:t>
      </w:r>
      <w:r w:rsidR="008602B0" w:rsidRPr="00EF2BC8">
        <w:rPr>
          <w:rFonts w:ascii="Arial" w:hAnsi="Arial" w:cs="Arial"/>
          <w:color w:val="auto"/>
        </w:rPr>
        <w:t>od umowy zobowiązana jest podać pisemne uzasadnienie swojej decyzji.</w:t>
      </w:r>
    </w:p>
    <w:p w14:paraId="2C5DECDB" w14:textId="4517E2BF"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Strony przyjmują, że przyczyny odstąpienia wymienione w § 1</w:t>
      </w:r>
      <w:r w:rsidR="00E22B76" w:rsidRPr="00EF2BC8">
        <w:rPr>
          <w:rFonts w:ascii="Arial" w:hAnsi="Arial" w:cs="Arial"/>
          <w:color w:val="auto"/>
        </w:rPr>
        <w:t>1</w:t>
      </w:r>
      <w:r w:rsidR="00983A2B" w:rsidRPr="00EF2BC8">
        <w:rPr>
          <w:rFonts w:ascii="Arial" w:hAnsi="Arial" w:cs="Arial"/>
          <w:color w:val="auto"/>
        </w:rPr>
        <w:t xml:space="preserve"> </w:t>
      </w:r>
      <w:r w:rsidR="00473019" w:rsidRPr="00EF2BC8">
        <w:rPr>
          <w:rFonts w:ascii="Arial" w:hAnsi="Arial" w:cs="Arial"/>
          <w:color w:val="auto"/>
        </w:rPr>
        <w:t xml:space="preserve">ust. </w:t>
      </w:r>
      <w:r w:rsidR="00303618" w:rsidRPr="00EF2BC8">
        <w:rPr>
          <w:rFonts w:ascii="Arial" w:hAnsi="Arial" w:cs="Arial"/>
          <w:color w:val="auto"/>
        </w:rPr>
        <w:t>1</w:t>
      </w:r>
      <w:r w:rsidR="00473019" w:rsidRPr="00EF2BC8">
        <w:rPr>
          <w:rFonts w:ascii="Arial" w:hAnsi="Arial" w:cs="Arial"/>
          <w:color w:val="auto"/>
        </w:rPr>
        <w:t xml:space="preserve"> </w:t>
      </w:r>
      <w:r w:rsidRPr="00EF2BC8">
        <w:rPr>
          <w:rFonts w:ascii="Arial" w:hAnsi="Arial" w:cs="Arial"/>
          <w:color w:val="auto"/>
        </w:rPr>
        <w:t>pkt 2, 3, 4, 5, 6, 7, 8 i 9 są zależne od Wykonawcy i Wykonawca ponosi odpowiedzialność za ich zaistnienie.</w:t>
      </w:r>
    </w:p>
    <w:p w14:paraId="2A546813" w14:textId="77777777" w:rsidR="0034465B" w:rsidRPr="00EF2BC8" w:rsidRDefault="003D582E"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lang w:eastAsia="zh-CN"/>
        </w:rPr>
        <w:lastRenderedPageBreak/>
        <w:t>Zmiana postanowień zawartej umowy może nastąpić za zgodą obu stron wyrażoną na piśmie pod rygorem nieważności takiej zmiany.</w:t>
      </w:r>
      <w:r w:rsidR="00F261A3" w:rsidRPr="00EF2BC8">
        <w:rPr>
          <w:rFonts w:ascii="Arial" w:hAnsi="Arial" w:cs="Arial"/>
          <w:color w:val="auto"/>
          <w:lang w:eastAsia="zh-CN"/>
        </w:rPr>
        <w:t xml:space="preserve"> Zmiany mogą być zainicjowane przez Zamawiającego oraz przez Wykonawcę.</w:t>
      </w:r>
    </w:p>
    <w:p w14:paraId="5EFA3609" w14:textId="1BA2E847" w:rsidR="009F7E81" w:rsidRPr="00EF2BC8" w:rsidRDefault="00571593" w:rsidP="00186082">
      <w:pPr>
        <w:numPr>
          <w:ilvl w:val="0"/>
          <w:numId w:val="14"/>
        </w:numPr>
        <w:tabs>
          <w:tab w:val="left" w:pos="426"/>
        </w:tabs>
        <w:spacing w:line="360" w:lineRule="auto"/>
        <w:ind w:left="284" w:hanging="284"/>
        <w:jc w:val="both"/>
        <w:rPr>
          <w:rFonts w:ascii="Arial" w:hAnsi="Arial" w:cs="Arial"/>
          <w:color w:val="auto"/>
        </w:rPr>
      </w:pPr>
      <w:r w:rsidRPr="00EF2BC8">
        <w:rPr>
          <w:rFonts w:ascii="Arial" w:hAnsi="Arial" w:cs="Arial"/>
          <w:color w:val="auto"/>
        </w:rPr>
        <w:t xml:space="preserve">Dopuszczalne jest </w:t>
      </w:r>
      <w:r w:rsidR="00DB2491" w:rsidRPr="00EF2BC8">
        <w:rPr>
          <w:rFonts w:ascii="Arial" w:hAnsi="Arial" w:cs="Arial"/>
          <w:color w:val="auto"/>
        </w:rPr>
        <w:t>dokonanie zmian umowy</w:t>
      </w:r>
      <w:r w:rsidR="00F36801" w:rsidRPr="00EF2BC8">
        <w:rPr>
          <w:rFonts w:ascii="Arial" w:hAnsi="Arial" w:cs="Arial"/>
          <w:color w:val="auto"/>
        </w:rPr>
        <w:t xml:space="preserve"> w przypadkach przewidzianych w art. 455 ustawy z dnia 11 września 2019 roku Prawo zamówień publicznych oraz w </w:t>
      </w:r>
      <w:r w:rsidR="00186082" w:rsidRPr="00EF2BC8">
        <w:rPr>
          <w:rFonts w:ascii="Arial" w:hAnsi="Arial" w:cs="Arial"/>
          <w:color w:val="auto"/>
        </w:rPr>
        <w:t xml:space="preserve">przypadku </w:t>
      </w:r>
      <w:r w:rsidR="00DB2491" w:rsidRPr="00EF2BC8">
        <w:rPr>
          <w:rFonts w:ascii="Arial" w:hAnsi="Arial" w:cs="Arial"/>
          <w:iCs/>
          <w:color w:val="auto"/>
        </w:rPr>
        <w:t>jeżeli zmiana umowy spowodowana będzie siłą wyższą uniemożliwiającą wykonanie przedmiotu umowy zgodnie z SWZ;</w:t>
      </w:r>
    </w:p>
    <w:p w14:paraId="59ACDC3B" w14:textId="77777777" w:rsidR="00D34AD2" w:rsidRPr="00EF2BC8" w:rsidRDefault="00D34AD2" w:rsidP="009E6926">
      <w:pPr>
        <w:pStyle w:val="Nagwek"/>
        <w:numPr>
          <w:ilvl w:val="0"/>
          <w:numId w:val="14"/>
        </w:numPr>
        <w:tabs>
          <w:tab w:val="clear" w:pos="4536"/>
          <w:tab w:val="clear" w:pos="9072"/>
          <w:tab w:val="left" w:pos="426"/>
        </w:tabs>
        <w:spacing w:line="360" w:lineRule="auto"/>
        <w:ind w:left="284" w:hanging="284"/>
        <w:jc w:val="both"/>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 xml:space="preserve">Do każdej propozycji zmiany, inicjujący zmianę przedstawi: </w:t>
      </w:r>
    </w:p>
    <w:p w14:paraId="5789A909" w14:textId="77777777" w:rsidR="00D34AD2" w:rsidRPr="00EF2BC8" w:rsidRDefault="00D34AD2" w:rsidP="009E6926">
      <w:pPr>
        <w:pStyle w:val="Nagwek"/>
        <w:numPr>
          <w:ilvl w:val="0"/>
          <w:numId w:val="15"/>
        </w:numPr>
        <w:tabs>
          <w:tab w:val="clear" w:pos="4536"/>
          <w:tab w:val="clear" w:pos="9072"/>
          <w:tab w:val="left" w:pos="567"/>
        </w:tabs>
        <w:spacing w:line="360" w:lineRule="auto"/>
        <w:ind w:left="567" w:hanging="283"/>
        <w:jc w:val="both"/>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opis propozycji zmiany, w tym wpływ na terminy wykonania,</w:t>
      </w:r>
    </w:p>
    <w:p w14:paraId="5726A3CC" w14:textId="77777777" w:rsidR="00D34AD2" w:rsidRPr="00EF2BC8" w:rsidRDefault="00D34AD2" w:rsidP="009E6926">
      <w:pPr>
        <w:pStyle w:val="Nagwek"/>
        <w:numPr>
          <w:ilvl w:val="0"/>
          <w:numId w:val="15"/>
        </w:numPr>
        <w:tabs>
          <w:tab w:val="clear" w:pos="4536"/>
          <w:tab w:val="clear" w:pos="9072"/>
          <w:tab w:val="left" w:pos="567"/>
        </w:tabs>
        <w:spacing w:line="360" w:lineRule="auto"/>
        <w:ind w:left="567" w:hanging="283"/>
        <w:jc w:val="both"/>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uzasadnienie zmiany,</w:t>
      </w:r>
    </w:p>
    <w:p w14:paraId="0066A7AC" w14:textId="77777777" w:rsidR="00D34AD2" w:rsidRPr="00EF2BC8" w:rsidRDefault="00D34AD2" w:rsidP="009E6926">
      <w:pPr>
        <w:pStyle w:val="Nagwek"/>
        <w:numPr>
          <w:ilvl w:val="0"/>
          <w:numId w:val="15"/>
        </w:numPr>
        <w:tabs>
          <w:tab w:val="clear" w:pos="4536"/>
          <w:tab w:val="clear" w:pos="9072"/>
          <w:tab w:val="left" w:pos="567"/>
        </w:tabs>
        <w:spacing w:line="360" w:lineRule="auto"/>
        <w:ind w:left="567" w:hanging="283"/>
        <w:jc w:val="both"/>
        <w:rPr>
          <w:rFonts w:ascii="Arial" w:eastAsia="Arial Unicode MS" w:hAnsi="Arial" w:cs="Arial"/>
          <w:color w:val="auto"/>
        </w:rPr>
      </w:pPr>
      <w:r w:rsidRPr="00EF2BC8">
        <w:rPr>
          <w:rStyle w:val="DeltaViewInsertion"/>
          <w:rFonts w:ascii="Arial" w:eastAsia="Arial Unicode MS" w:hAnsi="Arial" w:cs="Arial"/>
          <w:color w:val="auto"/>
          <w:u w:val="none"/>
        </w:rPr>
        <w:t>obliczenia uzasadniające ewentualną zmianę wynagrodzenia.</w:t>
      </w:r>
    </w:p>
    <w:p w14:paraId="7D3B2DCC" w14:textId="77777777" w:rsidR="00D34AD2" w:rsidRPr="00EF2BC8" w:rsidRDefault="00D34AD2" w:rsidP="009312B0">
      <w:pPr>
        <w:pStyle w:val="Tekstpodstawowy"/>
        <w:numPr>
          <w:ilvl w:val="0"/>
          <w:numId w:val="14"/>
        </w:numPr>
        <w:spacing w:line="360" w:lineRule="auto"/>
        <w:ind w:left="426" w:hanging="426"/>
        <w:jc w:val="both"/>
        <w:rPr>
          <w:rFonts w:ascii="Arial" w:hAnsi="Arial" w:cs="Arial"/>
          <w:color w:val="auto"/>
        </w:rPr>
      </w:pPr>
      <w:r w:rsidRPr="00EF2BC8">
        <w:rPr>
          <w:rFonts w:ascii="Arial" w:hAnsi="Arial" w:cs="Arial"/>
          <w:color w:val="auto"/>
        </w:rPr>
        <w:t>Odstąpienie od umowy oraz zmiana umowy wymaga zachowania formy pisemnej pod rygorem nieważności.</w:t>
      </w:r>
    </w:p>
    <w:p w14:paraId="7C918A5E" w14:textId="77777777" w:rsidR="00186082" w:rsidRPr="00EF2BC8" w:rsidRDefault="00186082" w:rsidP="00107200">
      <w:pPr>
        <w:widowControl w:val="0"/>
        <w:spacing w:line="360" w:lineRule="auto"/>
        <w:rPr>
          <w:rFonts w:ascii="Arial" w:hAnsi="Arial" w:cs="Arial"/>
          <w:b/>
          <w:bCs/>
          <w:color w:val="auto"/>
        </w:rPr>
      </w:pPr>
    </w:p>
    <w:p w14:paraId="6258F3C7" w14:textId="53B5B299" w:rsidR="00107200" w:rsidRPr="00EF2BC8" w:rsidRDefault="00107200" w:rsidP="00107200">
      <w:pPr>
        <w:widowControl w:val="0"/>
        <w:spacing w:line="360" w:lineRule="auto"/>
        <w:rPr>
          <w:rFonts w:ascii="Arial" w:hAnsi="Arial" w:cs="Arial"/>
          <w:b/>
          <w:bCs/>
          <w:color w:val="auto"/>
        </w:rPr>
      </w:pPr>
      <w:r w:rsidRPr="00EF2BC8">
        <w:rPr>
          <w:rFonts w:ascii="Arial" w:hAnsi="Arial" w:cs="Arial"/>
          <w:b/>
          <w:bCs/>
          <w:color w:val="auto"/>
        </w:rPr>
        <w:t>§ 1</w:t>
      </w:r>
      <w:r w:rsidR="00E22B76" w:rsidRPr="00EF2BC8">
        <w:rPr>
          <w:rFonts w:ascii="Arial" w:hAnsi="Arial" w:cs="Arial"/>
          <w:b/>
          <w:bCs/>
          <w:color w:val="auto"/>
        </w:rPr>
        <w:t>2</w:t>
      </w:r>
    </w:p>
    <w:p w14:paraId="098D0D83" w14:textId="77777777" w:rsidR="00107200" w:rsidRPr="00EF2BC8" w:rsidRDefault="00107200" w:rsidP="00107200">
      <w:pPr>
        <w:widowControl w:val="0"/>
        <w:spacing w:line="360" w:lineRule="auto"/>
        <w:rPr>
          <w:rFonts w:ascii="Arial" w:hAnsi="Arial" w:cs="Arial"/>
          <w:b/>
          <w:bCs/>
          <w:color w:val="auto"/>
        </w:rPr>
      </w:pPr>
      <w:r w:rsidRPr="00EF2BC8">
        <w:rPr>
          <w:rFonts w:ascii="Arial" w:hAnsi="Arial" w:cs="Arial"/>
          <w:b/>
          <w:bCs/>
          <w:color w:val="auto"/>
        </w:rPr>
        <w:t>Roboty dodatkowe</w:t>
      </w:r>
    </w:p>
    <w:p w14:paraId="034C0381" w14:textId="77777777" w:rsidR="00107200" w:rsidRPr="00EF2BC8" w:rsidRDefault="00107200" w:rsidP="00107200">
      <w:pPr>
        <w:widowControl w:val="0"/>
        <w:spacing w:line="360" w:lineRule="auto"/>
        <w:jc w:val="both"/>
        <w:rPr>
          <w:rFonts w:ascii="Arial" w:hAnsi="Arial" w:cs="Arial"/>
          <w:color w:val="auto"/>
        </w:rPr>
      </w:pPr>
      <w:r w:rsidRPr="00EF2BC8">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162F2616" w14:textId="77777777" w:rsidR="00107200" w:rsidRPr="00EF2BC8" w:rsidRDefault="00107200" w:rsidP="00F8008F">
      <w:pPr>
        <w:widowControl w:val="0"/>
        <w:spacing w:line="360" w:lineRule="auto"/>
        <w:rPr>
          <w:rFonts w:ascii="Arial" w:hAnsi="Arial" w:cs="Arial"/>
          <w:b/>
          <w:bCs/>
          <w:color w:val="auto"/>
        </w:rPr>
      </w:pPr>
    </w:p>
    <w:p w14:paraId="29D4D2A4" w14:textId="1BE4D9F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3</w:t>
      </w:r>
    </w:p>
    <w:p w14:paraId="64A1B458"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Postanowienia końcowe</w:t>
      </w:r>
    </w:p>
    <w:p w14:paraId="2A907AD9" w14:textId="77777777" w:rsidR="009F7E81" w:rsidRPr="00EF2BC8" w:rsidRDefault="003D582E" w:rsidP="009E6926">
      <w:pPr>
        <w:widowControl w:val="0"/>
        <w:numPr>
          <w:ilvl w:val="0"/>
          <w:numId w:val="19"/>
        </w:numPr>
        <w:tabs>
          <w:tab w:val="left" w:pos="0"/>
          <w:tab w:val="left" w:pos="284"/>
        </w:tabs>
        <w:spacing w:line="360" w:lineRule="auto"/>
        <w:ind w:left="284" w:hanging="284"/>
        <w:jc w:val="both"/>
        <w:rPr>
          <w:rFonts w:ascii="Arial" w:hAnsi="Arial" w:cs="Arial"/>
          <w:color w:val="auto"/>
        </w:rPr>
      </w:pPr>
      <w:r w:rsidRPr="00EF2BC8">
        <w:rPr>
          <w:rFonts w:ascii="Arial" w:hAnsi="Arial" w:cs="Arial"/>
          <w:color w:val="auto"/>
        </w:rPr>
        <w:t xml:space="preserve">W sprawach nieuregulowanych postanowieniami Umowy zastosowanie mają przepisy Kodeksu cywilnego, jeżeli przepisy </w:t>
      </w:r>
      <w:r w:rsidR="00681B95" w:rsidRPr="00EF2BC8">
        <w:rPr>
          <w:rFonts w:ascii="Arial" w:hAnsi="Arial" w:cs="Arial"/>
          <w:color w:val="auto"/>
        </w:rPr>
        <w:t xml:space="preserve">ustawy z 11 września 2019 r. - Prawo zamówień publicznych </w:t>
      </w:r>
      <w:r w:rsidRPr="00EF2BC8">
        <w:rPr>
          <w:rFonts w:ascii="Arial" w:hAnsi="Arial" w:cs="Arial"/>
          <w:color w:val="auto"/>
        </w:rPr>
        <w:t>nie stanowią inaczej.</w:t>
      </w:r>
    </w:p>
    <w:p w14:paraId="03C5995F" w14:textId="166EA912" w:rsidR="003E5626" w:rsidRPr="00EF2BC8" w:rsidRDefault="003D582E" w:rsidP="009E6926">
      <w:pPr>
        <w:widowControl w:val="0"/>
        <w:numPr>
          <w:ilvl w:val="0"/>
          <w:numId w:val="19"/>
        </w:numPr>
        <w:tabs>
          <w:tab w:val="left" w:pos="0"/>
          <w:tab w:val="left" w:pos="284"/>
        </w:tabs>
        <w:spacing w:line="360" w:lineRule="auto"/>
        <w:ind w:left="284" w:hanging="284"/>
        <w:jc w:val="both"/>
        <w:rPr>
          <w:rFonts w:ascii="Arial" w:hAnsi="Arial" w:cs="Arial"/>
          <w:color w:val="auto"/>
        </w:rPr>
      </w:pPr>
      <w:r w:rsidRPr="00EF2BC8">
        <w:rPr>
          <w:rFonts w:ascii="Arial" w:hAnsi="Arial" w:cs="Arial"/>
          <w:color w:val="auto"/>
        </w:rPr>
        <w:t>Wszelkie pisma przewidziane umową uważa się za skutecznie doręczone (z</w:t>
      </w:r>
      <w:r w:rsidR="00CD0173">
        <w:rPr>
          <w:rFonts w:ascii="Arial" w:hAnsi="Arial" w:cs="Arial"/>
          <w:color w:val="auto"/>
        </w:rPr>
        <w:t> </w:t>
      </w:r>
      <w:r w:rsidRPr="00EF2BC8">
        <w:rPr>
          <w:rFonts w:ascii="Arial" w:hAnsi="Arial" w:cs="Arial"/>
          <w:color w:val="auto"/>
        </w:rPr>
        <w:t>zastrzeżeniami</w:t>
      </w:r>
      <w:r w:rsidR="00746E79" w:rsidRPr="00EF2BC8">
        <w:rPr>
          <w:rFonts w:ascii="Arial" w:hAnsi="Arial" w:cs="Arial"/>
          <w:color w:val="auto"/>
        </w:rPr>
        <w:t xml:space="preserve"> </w:t>
      </w:r>
      <w:r w:rsidRPr="00EF2BC8">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EF2BC8">
        <w:rPr>
          <w:rFonts w:ascii="Arial" w:hAnsi="Arial" w:cs="Arial"/>
          <w:color w:val="auto"/>
          <w:u w:val="single"/>
        </w:rPr>
        <w:t xml:space="preserve">Zamawiającego lub  </w:t>
      </w:r>
      <w:r w:rsidRPr="00EF2BC8">
        <w:rPr>
          <w:rFonts w:ascii="Arial" w:hAnsi="Arial" w:cs="Arial"/>
          <w:color w:val="auto"/>
          <w:u w:val="single"/>
        </w:rPr>
        <w:lastRenderedPageBreak/>
        <w:t>Wykonawcy.</w:t>
      </w:r>
    </w:p>
    <w:p w14:paraId="4E999060" w14:textId="77777777" w:rsidR="003E5626" w:rsidRPr="00EF2BC8" w:rsidRDefault="003D582E" w:rsidP="00A24D5F">
      <w:pPr>
        <w:widowControl w:val="0"/>
        <w:spacing w:line="360" w:lineRule="auto"/>
        <w:ind w:left="284"/>
        <w:jc w:val="both"/>
        <w:rPr>
          <w:rFonts w:ascii="Arial" w:hAnsi="Arial" w:cs="Arial"/>
          <w:color w:val="auto"/>
        </w:rPr>
      </w:pPr>
      <w:r w:rsidRPr="00EF2BC8">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74449BEC" w14:textId="77777777" w:rsidR="0062555A" w:rsidRPr="00EF2BC8" w:rsidRDefault="003C5197" w:rsidP="009E6926">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Strony wskazują numery kontaktowe </w:t>
      </w:r>
      <w:r w:rsidR="0062555A" w:rsidRPr="00EF2BC8">
        <w:rPr>
          <w:rFonts w:ascii="Arial" w:hAnsi="Arial" w:cs="Arial"/>
          <w:color w:val="auto"/>
        </w:rPr>
        <w:t xml:space="preserve">telefonów, adres poczty elektronicznej </w:t>
      </w:r>
      <w:r w:rsidRPr="00EF2BC8">
        <w:rPr>
          <w:rFonts w:ascii="Arial" w:hAnsi="Arial" w:cs="Arial"/>
          <w:color w:val="auto"/>
        </w:rPr>
        <w:t>oraz numer fa</w:t>
      </w:r>
      <w:r w:rsidR="0062555A" w:rsidRPr="00EF2BC8">
        <w:rPr>
          <w:rFonts w:ascii="Arial" w:hAnsi="Arial" w:cs="Arial"/>
          <w:color w:val="auto"/>
        </w:rPr>
        <w:t>x</w:t>
      </w:r>
      <w:r w:rsidRPr="00EF2BC8">
        <w:rPr>
          <w:rFonts w:ascii="Arial" w:hAnsi="Arial" w:cs="Arial"/>
          <w:color w:val="auto"/>
        </w:rPr>
        <w:t>u</w:t>
      </w:r>
      <w:r w:rsidR="0062555A" w:rsidRPr="00EF2BC8">
        <w:rPr>
          <w:rFonts w:ascii="Arial" w:hAnsi="Arial" w:cs="Arial"/>
          <w:color w:val="auto"/>
        </w:rPr>
        <w:t xml:space="preserve"> dla zapewnienia sprawnej i skutec</w:t>
      </w:r>
      <w:r w:rsidR="00597748" w:rsidRPr="00EF2BC8">
        <w:rPr>
          <w:rFonts w:ascii="Arial" w:hAnsi="Arial" w:cs="Arial"/>
          <w:color w:val="auto"/>
        </w:rPr>
        <w:t>z</w:t>
      </w:r>
      <w:r w:rsidR="0062555A" w:rsidRPr="00EF2BC8">
        <w:rPr>
          <w:rFonts w:ascii="Arial" w:hAnsi="Arial" w:cs="Arial"/>
          <w:color w:val="auto"/>
        </w:rPr>
        <w:t>nej komunikacji Wykonawcy i Zamawi</w:t>
      </w:r>
      <w:r w:rsidR="00597748" w:rsidRPr="00EF2BC8">
        <w:rPr>
          <w:rFonts w:ascii="Arial" w:hAnsi="Arial" w:cs="Arial"/>
          <w:color w:val="auto"/>
        </w:rPr>
        <w:t>a</w:t>
      </w:r>
      <w:r w:rsidR="0062555A" w:rsidRPr="00EF2BC8">
        <w:rPr>
          <w:rFonts w:ascii="Arial" w:hAnsi="Arial" w:cs="Arial"/>
          <w:color w:val="auto"/>
        </w:rPr>
        <w:t>jącego:</w:t>
      </w:r>
    </w:p>
    <w:p w14:paraId="071E9FE7" w14:textId="77777777" w:rsidR="00597748" w:rsidRPr="00EF2BC8" w:rsidRDefault="00597748" w:rsidP="009E6926">
      <w:pPr>
        <w:widowControl w:val="0"/>
        <w:numPr>
          <w:ilvl w:val="0"/>
          <w:numId w:val="20"/>
        </w:numPr>
        <w:tabs>
          <w:tab w:val="left" w:pos="567"/>
        </w:tabs>
        <w:spacing w:line="360" w:lineRule="auto"/>
        <w:ind w:left="567" w:hanging="283"/>
        <w:jc w:val="both"/>
        <w:rPr>
          <w:rFonts w:ascii="Arial" w:hAnsi="Arial" w:cs="Arial"/>
          <w:color w:val="auto"/>
        </w:rPr>
      </w:pPr>
      <w:r w:rsidRPr="00EF2BC8">
        <w:rPr>
          <w:rFonts w:ascii="Arial" w:hAnsi="Arial" w:cs="Arial"/>
          <w:color w:val="auto"/>
        </w:rPr>
        <w:t xml:space="preserve">Ze strony Zamawiającego: </w:t>
      </w:r>
    </w:p>
    <w:p w14:paraId="3CE91B70"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Adres poczty elektronicznej : …………………</w:t>
      </w:r>
      <w:r w:rsidR="00F8008F" w:rsidRPr="00EF2BC8">
        <w:rPr>
          <w:rFonts w:ascii="Arial" w:hAnsi="Arial" w:cs="Arial"/>
          <w:color w:val="auto"/>
        </w:rPr>
        <w:t>………………………………………..</w:t>
      </w:r>
      <w:r w:rsidRPr="00EF2BC8">
        <w:rPr>
          <w:rFonts w:ascii="Arial" w:hAnsi="Arial" w:cs="Arial"/>
          <w:color w:val="auto"/>
        </w:rPr>
        <w:t>…</w:t>
      </w:r>
      <w:r w:rsidR="009F7E81" w:rsidRPr="00EF2BC8">
        <w:rPr>
          <w:rFonts w:ascii="Arial" w:hAnsi="Arial" w:cs="Arial"/>
          <w:color w:val="auto"/>
        </w:rPr>
        <w:t>..</w:t>
      </w:r>
    </w:p>
    <w:p w14:paraId="55CE6C35"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p>
    <w:p w14:paraId="6B1A02E5"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Numery telefonów kontaktowych: ………………………………………………………….</w:t>
      </w:r>
    </w:p>
    <w:p w14:paraId="5FEDFCA2" w14:textId="77777777" w:rsidR="00597748" w:rsidRPr="00EF2BC8" w:rsidRDefault="00597748" w:rsidP="009E6926">
      <w:pPr>
        <w:widowControl w:val="0"/>
        <w:numPr>
          <w:ilvl w:val="0"/>
          <w:numId w:val="20"/>
        </w:numPr>
        <w:tabs>
          <w:tab w:val="left" w:pos="567"/>
        </w:tabs>
        <w:spacing w:line="360" w:lineRule="auto"/>
        <w:ind w:left="567" w:hanging="283"/>
        <w:jc w:val="both"/>
        <w:rPr>
          <w:rFonts w:ascii="Arial" w:hAnsi="Arial" w:cs="Arial"/>
          <w:color w:val="auto"/>
        </w:rPr>
      </w:pPr>
      <w:r w:rsidRPr="00EF2BC8">
        <w:rPr>
          <w:rFonts w:ascii="Arial" w:hAnsi="Arial" w:cs="Arial"/>
          <w:color w:val="auto"/>
        </w:rPr>
        <w:t xml:space="preserve">ze strony Wykonawcy: </w:t>
      </w:r>
    </w:p>
    <w:p w14:paraId="4801ACFD"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Adr</w:t>
      </w:r>
      <w:r w:rsidR="006B10F7" w:rsidRPr="00EF2BC8">
        <w:rPr>
          <w:rFonts w:ascii="Arial" w:hAnsi="Arial" w:cs="Arial"/>
          <w:color w:val="auto"/>
        </w:rPr>
        <w:t>e</w:t>
      </w:r>
      <w:r w:rsidRPr="00EF2BC8">
        <w:rPr>
          <w:rFonts w:ascii="Arial" w:hAnsi="Arial" w:cs="Arial"/>
          <w:color w:val="auto"/>
        </w:rPr>
        <w:t>s poczty elektronicznej: …………</w:t>
      </w:r>
      <w:r w:rsidR="00F8008F" w:rsidRPr="00EF2BC8">
        <w:rPr>
          <w:rFonts w:ascii="Arial" w:hAnsi="Arial" w:cs="Arial"/>
          <w:color w:val="auto"/>
        </w:rPr>
        <w:t>…………………………..</w:t>
      </w:r>
      <w:r w:rsidRPr="00EF2BC8">
        <w:rPr>
          <w:rFonts w:ascii="Arial" w:hAnsi="Arial" w:cs="Arial"/>
          <w:color w:val="auto"/>
        </w:rPr>
        <w:t>…………………………</w:t>
      </w:r>
    </w:p>
    <w:p w14:paraId="03565376"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r w:rsidR="009A7B17" w:rsidRPr="00EF2BC8">
        <w:rPr>
          <w:rFonts w:ascii="Arial" w:hAnsi="Arial" w:cs="Arial"/>
          <w:color w:val="auto"/>
        </w:rPr>
        <w:t>...</w:t>
      </w:r>
    </w:p>
    <w:p w14:paraId="21CC7869"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Numery telefonów kontakt</w:t>
      </w:r>
      <w:r w:rsidR="00F8008F" w:rsidRPr="00EF2BC8">
        <w:rPr>
          <w:rFonts w:ascii="Arial" w:hAnsi="Arial" w:cs="Arial"/>
          <w:color w:val="auto"/>
        </w:rPr>
        <w:t>owych : …………………………………………………………</w:t>
      </w:r>
    </w:p>
    <w:p w14:paraId="3C3423DE" w14:textId="77777777" w:rsidR="003E5626" w:rsidRPr="00EF2BC8" w:rsidRDefault="00426283" w:rsidP="009E6926">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Integralną część umowy stanowią z</w:t>
      </w:r>
      <w:r w:rsidR="003D582E" w:rsidRPr="00EF2BC8">
        <w:rPr>
          <w:rFonts w:ascii="Arial" w:hAnsi="Arial" w:cs="Arial"/>
          <w:color w:val="auto"/>
        </w:rPr>
        <w:t>ałączniki</w:t>
      </w:r>
      <w:r w:rsidRPr="00EF2BC8">
        <w:rPr>
          <w:rFonts w:ascii="Arial" w:hAnsi="Arial" w:cs="Arial"/>
          <w:color w:val="auto"/>
        </w:rPr>
        <w:t>:</w:t>
      </w:r>
      <w:r w:rsidR="003D582E" w:rsidRPr="00EF2BC8">
        <w:rPr>
          <w:rFonts w:ascii="Arial" w:hAnsi="Arial" w:cs="Arial"/>
          <w:color w:val="auto"/>
        </w:rPr>
        <w:t xml:space="preserve"> </w:t>
      </w:r>
      <w:r w:rsidR="003D582E" w:rsidRPr="00EF2BC8">
        <w:rPr>
          <w:rFonts w:ascii="Arial" w:hAnsi="Arial" w:cs="Arial"/>
          <w:color w:val="auto"/>
        </w:rPr>
        <w:tab/>
      </w:r>
    </w:p>
    <w:p w14:paraId="3750DFAE" w14:textId="77777777" w:rsidR="003E5626" w:rsidRPr="00EF2BC8" w:rsidRDefault="00E60DE1" w:rsidP="00F8008F">
      <w:pPr>
        <w:numPr>
          <w:ilvl w:val="0"/>
          <w:numId w:val="1"/>
        </w:numPr>
        <w:tabs>
          <w:tab w:val="left" w:pos="567"/>
        </w:tabs>
        <w:spacing w:line="360" w:lineRule="auto"/>
        <w:ind w:left="720" w:hanging="436"/>
        <w:jc w:val="both"/>
        <w:rPr>
          <w:rFonts w:ascii="Arial" w:hAnsi="Arial" w:cs="Arial"/>
          <w:color w:val="auto"/>
        </w:rPr>
      </w:pPr>
      <w:r w:rsidRPr="00EF2BC8">
        <w:rPr>
          <w:rFonts w:ascii="Arial" w:hAnsi="Arial" w:cs="Arial"/>
          <w:color w:val="auto"/>
        </w:rPr>
        <w:t>o</w:t>
      </w:r>
      <w:r w:rsidR="00B629A2" w:rsidRPr="00EF2BC8">
        <w:rPr>
          <w:rFonts w:ascii="Arial" w:hAnsi="Arial" w:cs="Arial"/>
          <w:color w:val="auto"/>
        </w:rPr>
        <w:t>ferta Wykonawcy,</w:t>
      </w:r>
    </w:p>
    <w:p w14:paraId="34A1DC7F" w14:textId="77777777" w:rsidR="003E5626" w:rsidRPr="00EF2BC8" w:rsidRDefault="00C25780" w:rsidP="00F8008F">
      <w:pPr>
        <w:numPr>
          <w:ilvl w:val="0"/>
          <w:numId w:val="1"/>
        </w:numPr>
        <w:tabs>
          <w:tab w:val="left" w:pos="0"/>
          <w:tab w:val="left" w:pos="567"/>
        </w:tabs>
        <w:spacing w:line="360" w:lineRule="auto"/>
        <w:ind w:left="720" w:hanging="436"/>
        <w:jc w:val="both"/>
        <w:rPr>
          <w:rFonts w:ascii="Arial" w:hAnsi="Arial" w:cs="Arial"/>
          <w:color w:val="auto"/>
        </w:rPr>
      </w:pPr>
      <w:r w:rsidRPr="00EF2BC8">
        <w:rPr>
          <w:rFonts w:ascii="Arial" w:hAnsi="Arial" w:cs="Arial"/>
          <w:color w:val="auto"/>
        </w:rPr>
        <w:t>S</w:t>
      </w:r>
      <w:r w:rsidR="00580F9A" w:rsidRPr="00EF2BC8">
        <w:rPr>
          <w:rFonts w:ascii="Arial" w:hAnsi="Arial" w:cs="Arial"/>
          <w:color w:val="auto"/>
        </w:rPr>
        <w:t>WZ wraz z załącznikami.</w:t>
      </w:r>
    </w:p>
    <w:p w14:paraId="64BF963F" w14:textId="365FF1A9" w:rsidR="004A093F" w:rsidRPr="00EF2BC8" w:rsidRDefault="003D582E" w:rsidP="004A093F">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Strony deklarują, iż </w:t>
      </w:r>
      <w:r w:rsidR="00BC0658" w:rsidRPr="00EF2BC8">
        <w:rPr>
          <w:rFonts w:ascii="Arial" w:hAnsi="Arial" w:cs="Arial"/>
          <w:color w:val="auto"/>
        </w:rPr>
        <w:t>ewentualne spory na tle niniejszej umowy w relacjach z wykonawcą o roszczenia cywilnoprawne w sprawach, w których zawarcie ugody jest dopuszczalne, poddadzą mediacją lub innemu polubownemu rozwiązaniu sporu przed Sądem Polubownym przy Prokuratorii Generalnej Rzeczypospolitej Polskiej, wybranym mediatorem lub osobą prowadzącą inne polubowne rozwiązanie sporu. W przypadku nie zawarcia ugody w przewidzianym trybie, sądem właściwym jest sąd miejscowy właściwy dla siedziby Zamawiającego.</w:t>
      </w:r>
    </w:p>
    <w:p w14:paraId="241CAA9F" w14:textId="77777777" w:rsidR="00A907F3" w:rsidRPr="00EF2BC8" w:rsidRDefault="003D582E" w:rsidP="009E6926">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Niniejszą umowę sporządzono w dwóch jednobrzmiących egzemplarzach, jeden </w:t>
      </w:r>
      <w:r w:rsidR="00FD4A92" w:rsidRPr="00EF2BC8">
        <w:rPr>
          <w:rFonts w:ascii="Arial" w:hAnsi="Arial" w:cs="Arial"/>
          <w:color w:val="auto"/>
        </w:rPr>
        <w:t xml:space="preserve">egzemplarz </w:t>
      </w:r>
      <w:r w:rsidRPr="00EF2BC8">
        <w:rPr>
          <w:rFonts w:ascii="Arial" w:hAnsi="Arial" w:cs="Arial"/>
          <w:color w:val="auto"/>
        </w:rPr>
        <w:t>dla Wykonawcy, jed</w:t>
      </w:r>
      <w:r w:rsidR="00A61266" w:rsidRPr="00EF2BC8">
        <w:rPr>
          <w:rFonts w:ascii="Arial" w:hAnsi="Arial" w:cs="Arial"/>
          <w:color w:val="auto"/>
        </w:rPr>
        <w:t>en egzemplarz dla Zamawiającego.</w:t>
      </w:r>
    </w:p>
    <w:p w14:paraId="7ACA4EEE" w14:textId="77777777" w:rsidR="00A907F3" w:rsidRPr="00EF2BC8" w:rsidRDefault="00A907F3" w:rsidP="00F8008F">
      <w:pPr>
        <w:spacing w:line="360" w:lineRule="auto"/>
        <w:rPr>
          <w:rFonts w:ascii="Arial" w:hAnsi="Arial" w:cs="Arial"/>
          <w:b/>
          <w:color w:val="auto"/>
        </w:rPr>
      </w:pPr>
    </w:p>
    <w:p w14:paraId="3E42F101" w14:textId="77777777" w:rsidR="003E5626" w:rsidRPr="00EF2BC8" w:rsidRDefault="00432434" w:rsidP="00F8008F">
      <w:pPr>
        <w:spacing w:line="360" w:lineRule="auto"/>
        <w:rPr>
          <w:rFonts w:ascii="Arial" w:hAnsi="Arial" w:cs="Arial"/>
          <w:b/>
          <w:color w:val="auto"/>
        </w:rPr>
      </w:pPr>
      <w:r w:rsidRPr="00EF2BC8">
        <w:rPr>
          <w:rFonts w:ascii="Arial" w:hAnsi="Arial" w:cs="Arial"/>
          <w:b/>
          <w:color w:val="auto"/>
        </w:rPr>
        <w:t>ZAMAWIAJĄCY</w:t>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t xml:space="preserve">   </w:t>
      </w:r>
      <w:r w:rsidR="003D582E" w:rsidRPr="00EF2BC8">
        <w:rPr>
          <w:rFonts w:ascii="Arial" w:hAnsi="Arial" w:cs="Arial"/>
          <w:b/>
          <w:color w:val="auto"/>
        </w:rPr>
        <w:tab/>
        <w:t>WYKONAWCA</w:t>
      </w:r>
    </w:p>
    <w:sectPr w:rsidR="003E5626" w:rsidRPr="00EF2BC8" w:rsidSect="00C25780">
      <w:headerReference w:type="default" r:id="rId14"/>
      <w:footerReference w:type="default" r:id="rId15"/>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6AAC" w14:textId="77777777" w:rsidR="00A46FB9" w:rsidRDefault="00A46FB9">
      <w:r>
        <w:separator/>
      </w:r>
    </w:p>
  </w:endnote>
  <w:endnote w:type="continuationSeparator" w:id="0">
    <w:p w14:paraId="38848A3D" w14:textId="77777777" w:rsidR="00A46FB9" w:rsidRDefault="00A4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D89B"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B810" w14:textId="77777777" w:rsidR="00A46FB9" w:rsidRDefault="00A46FB9">
      <w:r>
        <w:separator/>
      </w:r>
    </w:p>
  </w:footnote>
  <w:footnote w:type="continuationSeparator" w:id="0">
    <w:p w14:paraId="41ECB2D3" w14:textId="77777777" w:rsidR="00A46FB9" w:rsidRDefault="00A4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C53659" w14:paraId="599D2F00" w14:textId="77777777" w:rsidTr="00921EAF">
      <w:trPr>
        <w:trHeight w:val="918"/>
      </w:trPr>
      <w:tc>
        <w:tcPr>
          <w:tcW w:w="4829" w:type="dxa"/>
        </w:tcPr>
        <w:p w14:paraId="5C18C232" w14:textId="77777777" w:rsidR="00C53659" w:rsidRDefault="00C53659" w:rsidP="00C53659">
          <w:pPr>
            <w:pStyle w:val="Nagwek"/>
            <w:ind w:left="1161"/>
          </w:pPr>
        </w:p>
      </w:tc>
      <w:tc>
        <w:tcPr>
          <w:tcW w:w="2466" w:type="dxa"/>
          <w:vAlign w:val="center"/>
        </w:tcPr>
        <w:p w14:paraId="3CDECDA8" w14:textId="77777777" w:rsidR="00C53659" w:rsidRDefault="00C53659" w:rsidP="00C53659">
          <w:pPr>
            <w:pStyle w:val="Nagwek"/>
          </w:pPr>
          <w:r>
            <w:rPr>
              <w:noProof/>
            </w:rPr>
            <w:drawing>
              <wp:inline distT="0" distB="0" distL="0" distR="0" wp14:anchorId="7E20F1DB" wp14:editId="50EB5D1D">
                <wp:extent cx="986409" cy="570585"/>
                <wp:effectExtent l="0" t="0" r="444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4A848989" w14:textId="77777777" w:rsidR="00C53659" w:rsidRDefault="00C53659" w:rsidP="00C53659">
          <w:pPr>
            <w:pStyle w:val="Nagwek"/>
          </w:pPr>
          <w:r>
            <w:rPr>
              <w:noProof/>
            </w:rPr>
            <w:drawing>
              <wp:inline distT="0" distB="0" distL="0" distR="0" wp14:anchorId="705FF36E" wp14:editId="2C0AB142">
                <wp:extent cx="879982" cy="5918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2C909D63" w14:textId="77777777" w:rsidR="009741A7" w:rsidRDefault="009741A7" w:rsidP="00C53659">
    <w:pPr>
      <w:pStyle w:val="Nagwek"/>
      <w:jc w:val="both"/>
      <w:rPr>
        <w:noProof/>
        <w:lang w:eastAsia="pl-PL"/>
      </w:rPr>
    </w:pPr>
  </w:p>
  <w:p w14:paraId="42F2A59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B760EB"/>
    <w:multiLevelType w:val="hybridMultilevel"/>
    <w:tmpl w:val="AF74A312"/>
    <w:lvl w:ilvl="0" w:tplc="C228F5B6">
      <w:start w:val="9"/>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3"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528AA"/>
    <w:multiLevelType w:val="hybridMultilevel"/>
    <w:tmpl w:val="96EEA44E"/>
    <w:lvl w:ilvl="0" w:tplc="EC6C7014">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3"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B5E6339"/>
    <w:multiLevelType w:val="hybridMultilevel"/>
    <w:tmpl w:val="7E8421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483F1E"/>
    <w:multiLevelType w:val="hybridMultilevel"/>
    <w:tmpl w:val="5BC63D98"/>
    <w:lvl w:ilvl="0" w:tplc="4D54FD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3"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F35038"/>
    <w:multiLevelType w:val="hybridMultilevel"/>
    <w:tmpl w:val="51C2140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7750E74"/>
    <w:multiLevelType w:val="hybridMultilevel"/>
    <w:tmpl w:val="414422E6"/>
    <w:lvl w:ilvl="0" w:tplc="FA3677DC">
      <w:start w:val="14"/>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66D81"/>
    <w:multiLevelType w:val="hybridMultilevel"/>
    <w:tmpl w:val="4E6CE5C8"/>
    <w:lvl w:ilvl="0" w:tplc="937EB38A">
      <w:start w:val="1"/>
      <w:numFmt w:val="decimal"/>
      <w:lvlText w:val="%1."/>
      <w:lvlJc w:val="left"/>
      <w:pPr>
        <w:ind w:left="476" w:hanging="360"/>
      </w:pPr>
      <w:rPr>
        <w:rFonts w:ascii="Times New Roman" w:eastAsia="Arial MT" w:hAnsi="Times New Roman" w:cs="Times New Roman" w:hint="default"/>
        <w:spacing w:val="-1"/>
        <w:w w:val="100"/>
        <w:sz w:val="24"/>
        <w:szCs w:val="24"/>
        <w:lang w:val="pl-PL" w:eastAsia="en-US" w:bidi="ar-SA"/>
      </w:rPr>
    </w:lvl>
    <w:lvl w:ilvl="1" w:tplc="D6364E20">
      <w:start w:val="1"/>
      <w:numFmt w:val="decimal"/>
      <w:lvlText w:val="%2)"/>
      <w:lvlJc w:val="left"/>
      <w:pPr>
        <w:ind w:left="1110" w:hanging="428"/>
      </w:pPr>
      <w:rPr>
        <w:rFonts w:ascii="Times New Roman" w:eastAsia="Arial MT" w:hAnsi="Times New Roman" w:cs="Times New Roman" w:hint="default"/>
        <w:spacing w:val="-1"/>
        <w:w w:val="100"/>
        <w:sz w:val="24"/>
        <w:szCs w:val="24"/>
        <w:lang w:val="pl-PL" w:eastAsia="en-US" w:bidi="ar-SA"/>
      </w:rPr>
    </w:lvl>
    <w:lvl w:ilvl="2" w:tplc="8FCE5342">
      <w:numFmt w:val="bullet"/>
      <w:lvlText w:val="•"/>
      <w:lvlJc w:val="left"/>
      <w:pPr>
        <w:ind w:left="2029" w:hanging="428"/>
      </w:pPr>
      <w:rPr>
        <w:rFonts w:hint="default"/>
        <w:lang w:val="pl-PL" w:eastAsia="en-US" w:bidi="ar-SA"/>
      </w:rPr>
    </w:lvl>
    <w:lvl w:ilvl="3" w:tplc="87C882C0">
      <w:numFmt w:val="bullet"/>
      <w:lvlText w:val="•"/>
      <w:lvlJc w:val="left"/>
      <w:pPr>
        <w:ind w:left="2939" w:hanging="428"/>
      </w:pPr>
      <w:rPr>
        <w:rFonts w:hint="default"/>
        <w:lang w:val="pl-PL" w:eastAsia="en-US" w:bidi="ar-SA"/>
      </w:rPr>
    </w:lvl>
    <w:lvl w:ilvl="4" w:tplc="62FA76C0">
      <w:numFmt w:val="bullet"/>
      <w:lvlText w:val="•"/>
      <w:lvlJc w:val="left"/>
      <w:pPr>
        <w:ind w:left="3848" w:hanging="428"/>
      </w:pPr>
      <w:rPr>
        <w:rFonts w:hint="default"/>
        <w:lang w:val="pl-PL" w:eastAsia="en-US" w:bidi="ar-SA"/>
      </w:rPr>
    </w:lvl>
    <w:lvl w:ilvl="5" w:tplc="18387266">
      <w:numFmt w:val="bullet"/>
      <w:lvlText w:val="•"/>
      <w:lvlJc w:val="left"/>
      <w:pPr>
        <w:ind w:left="4758" w:hanging="428"/>
      </w:pPr>
      <w:rPr>
        <w:rFonts w:hint="default"/>
        <w:lang w:val="pl-PL" w:eastAsia="en-US" w:bidi="ar-SA"/>
      </w:rPr>
    </w:lvl>
    <w:lvl w:ilvl="6" w:tplc="1AE65348">
      <w:numFmt w:val="bullet"/>
      <w:lvlText w:val="•"/>
      <w:lvlJc w:val="left"/>
      <w:pPr>
        <w:ind w:left="5668" w:hanging="428"/>
      </w:pPr>
      <w:rPr>
        <w:rFonts w:hint="default"/>
        <w:lang w:val="pl-PL" w:eastAsia="en-US" w:bidi="ar-SA"/>
      </w:rPr>
    </w:lvl>
    <w:lvl w:ilvl="7" w:tplc="8092086C">
      <w:numFmt w:val="bullet"/>
      <w:lvlText w:val="•"/>
      <w:lvlJc w:val="left"/>
      <w:pPr>
        <w:ind w:left="6577" w:hanging="428"/>
      </w:pPr>
      <w:rPr>
        <w:rFonts w:hint="default"/>
        <w:lang w:val="pl-PL" w:eastAsia="en-US" w:bidi="ar-SA"/>
      </w:rPr>
    </w:lvl>
    <w:lvl w:ilvl="8" w:tplc="6908DF24">
      <w:numFmt w:val="bullet"/>
      <w:lvlText w:val="•"/>
      <w:lvlJc w:val="left"/>
      <w:pPr>
        <w:ind w:left="7487" w:hanging="428"/>
      </w:pPr>
      <w:rPr>
        <w:rFonts w:hint="default"/>
        <w:lang w:val="pl-PL" w:eastAsia="en-US" w:bidi="ar-SA"/>
      </w:rPr>
    </w:lvl>
  </w:abstractNum>
  <w:abstractNum w:abstractNumId="32"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6279FE"/>
    <w:multiLevelType w:val="multilevel"/>
    <w:tmpl w:val="3AD69A4C"/>
    <w:lvl w:ilvl="0">
      <w:start w:val="1"/>
      <w:numFmt w:val="decimal"/>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111168"/>
    <w:multiLevelType w:val="hybridMultilevel"/>
    <w:tmpl w:val="A7588900"/>
    <w:lvl w:ilvl="0" w:tplc="38B038B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344594249">
    <w:abstractNumId w:val="16"/>
  </w:num>
  <w:num w:numId="2" w16cid:durableId="71398177">
    <w:abstractNumId w:val="30"/>
  </w:num>
  <w:num w:numId="3" w16cid:durableId="616522905">
    <w:abstractNumId w:val="11"/>
  </w:num>
  <w:num w:numId="4" w16cid:durableId="16198726">
    <w:abstractNumId w:val="37"/>
  </w:num>
  <w:num w:numId="5" w16cid:durableId="1231963590">
    <w:abstractNumId w:val="32"/>
  </w:num>
  <w:num w:numId="6" w16cid:durableId="152529508">
    <w:abstractNumId w:val="9"/>
  </w:num>
  <w:num w:numId="7" w16cid:durableId="661740331">
    <w:abstractNumId w:val="33"/>
  </w:num>
  <w:num w:numId="8" w16cid:durableId="1677685333">
    <w:abstractNumId w:val="23"/>
  </w:num>
  <w:num w:numId="9" w16cid:durableId="1141576806">
    <w:abstractNumId w:val="44"/>
  </w:num>
  <w:num w:numId="10" w16cid:durableId="1846819592">
    <w:abstractNumId w:val="19"/>
  </w:num>
  <w:num w:numId="11" w16cid:durableId="1325477771">
    <w:abstractNumId w:val="25"/>
  </w:num>
  <w:num w:numId="12" w16cid:durableId="1191067527">
    <w:abstractNumId w:val="21"/>
  </w:num>
  <w:num w:numId="13" w16cid:durableId="1843664763">
    <w:abstractNumId w:val="36"/>
  </w:num>
  <w:num w:numId="14" w16cid:durableId="1110662615">
    <w:abstractNumId w:val="20"/>
  </w:num>
  <w:num w:numId="15" w16cid:durableId="1749158428">
    <w:abstractNumId w:val="43"/>
  </w:num>
  <w:num w:numId="16" w16cid:durableId="1024481026">
    <w:abstractNumId w:val="41"/>
  </w:num>
  <w:num w:numId="17" w16cid:durableId="652876047">
    <w:abstractNumId w:val="26"/>
  </w:num>
  <w:num w:numId="18" w16cid:durableId="1633250864">
    <w:abstractNumId w:val="14"/>
  </w:num>
  <w:num w:numId="19" w16cid:durableId="768937656">
    <w:abstractNumId w:val="42"/>
  </w:num>
  <w:num w:numId="20" w16cid:durableId="1524856174">
    <w:abstractNumId w:val="35"/>
  </w:num>
  <w:num w:numId="21" w16cid:durableId="1310092947">
    <w:abstractNumId w:val="27"/>
  </w:num>
  <w:num w:numId="22" w16cid:durableId="168718753">
    <w:abstractNumId w:val="7"/>
  </w:num>
  <w:num w:numId="23" w16cid:durableId="980498507">
    <w:abstractNumId w:val="34"/>
  </w:num>
  <w:num w:numId="24" w16cid:durableId="1047729200">
    <w:abstractNumId w:val="18"/>
  </w:num>
  <w:num w:numId="25" w16cid:durableId="1937664123">
    <w:abstractNumId w:val="28"/>
  </w:num>
  <w:num w:numId="26" w16cid:durableId="76100212">
    <w:abstractNumId w:val="40"/>
  </w:num>
  <w:num w:numId="27" w16cid:durableId="1921713723">
    <w:abstractNumId w:val="45"/>
  </w:num>
  <w:num w:numId="28" w16cid:durableId="243879915">
    <w:abstractNumId w:val="38"/>
  </w:num>
  <w:num w:numId="29" w16cid:durableId="814225181">
    <w:abstractNumId w:val="4"/>
  </w:num>
  <w:num w:numId="30" w16cid:durableId="935476353">
    <w:abstractNumId w:val="2"/>
  </w:num>
  <w:num w:numId="31" w16cid:durableId="6368700">
    <w:abstractNumId w:val="13"/>
  </w:num>
  <w:num w:numId="32" w16cid:durableId="1623341872">
    <w:abstractNumId w:val="39"/>
  </w:num>
  <w:num w:numId="33" w16cid:durableId="1169104343">
    <w:abstractNumId w:val="17"/>
  </w:num>
  <w:num w:numId="34" w16cid:durableId="759521467">
    <w:abstractNumId w:val="6"/>
  </w:num>
  <w:num w:numId="35" w16cid:durableId="343828846">
    <w:abstractNumId w:val="22"/>
  </w:num>
  <w:num w:numId="36" w16cid:durableId="478965312">
    <w:abstractNumId w:val="5"/>
  </w:num>
  <w:num w:numId="37" w16cid:durableId="1304121239">
    <w:abstractNumId w:val="12"/>
  </w:num>
  <w:num w:numId="38" w16cid:durableId="1908761002">
    <w:abstractNumId w:val="10"/>
  </w:num>
  <w:num w:numId="39" w16cid:durableId="738946227">
    <w:abstractNumId w:val="3"/>
  </w:num>
  <w:num w:numId="40" w16cid:durableId="952905383">
    <w:abstractNumId w:val="8"/>
  </w:num>
  <w:num w:numId="41" w16cid:durableId="25955443">
    <w:abstractNumId w:val="1"/>
  </w:num>
  <w:num w:numId="42" w16cid:durableId="587425683">
    <w:abstractNumId w:val="31"/>
  </w:num>
  <w:num w:numId="43" w16cid:durableId="188643499">
    <w:abstractNumId w:val="29"/>
  </w:num>
  <w:num w:numId="44" w16cid:durableId="1954289292">
    <w:abstractNumId w:val="24"/>
  </w:num>
  <w:num w:numId="45" w16cid:durableId="3384755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2CF"/>
    <w:rsid w:val="00014AC4"/>
    <w:rsid w:val="000224F1"/>
    <w:rsid w:val="000234C6"/>
    <w:rsid w:val="00023C20"/>
    <w:rsid w:val="00027CBA"/>
    <w:rsid w:val="00035694"/>
    <w:rsid w:val="000404A0"/>
    <w:rsid w:val="0004255F"/>
    <w:rsid w:val="00046ECF"/>
    <w:rsid w:val="000470A8"/>
    <w:rsid w:val="000471B3"/>
    <w:rsid w:val="00052872"/>
    <w:rsid w:val="0005289D"/>
    <w:rsid w:val="00053D36"/>
    <w:rsid w:val="00063DAA"/>
    <w:rsid w:val="00065023"/>
    <w:rsid w:val="0006769C"/>
    <w:rsid w:val="00073245"/>
    <w:rsid w:val="00077E13"/>
    <w:rsid w:val="00081F49"/>
    <w:rsid w:val="00083FBB"/>
    <w:rsid w:val="000867E9"/>
    <w:rsid w:val="00091787"/>
    <w:rsid w:val="00096AD2"/>
    <w:rsid w:val="000A1FA0"/>
    <w:rsid w:val="000A5057"/>
    <w:rsid w:val="000A6020"/>
    <w:rsid w:val="000A6779"/>
    <w:rsid w:val="000B1C10"/>
    <w:rsid w:val="000B697C"/>
    <w:rsid w:val="000B6A3A"/>
    <w:rsid w:val="000B6BA0"/>
    <w:rsid w:val="000C1E5B"/>
    <w:rsid w:val="000C486C"/>
    <w:rsid w:val="000D207A"/>
    <w:rsid w:val="000D41BF"/>
    <w:rsid w:val="000D7175"/>
    <w:rsid w:val="000D742E"/>
    <w:rsid w:val="000E4E36"/>
    <w:rsid w:val="000E6543"/>
    <w:rsid w:val="000F049E"/>
    <w:rsid w:val="001060C0"/>
    <w:rsid w:val="00107200"/>
    <w:rsid w:val="001102A9"/>
    <w:rsid w:val="00112D56"/>
    <w:rsid w:val="00123B51"/>
    <w:rsid w:val="00127B66"/>
    <w:rsid w:val="001329C2"/>
    <w:rsid w:val="00132A5E"/>
    <w:rsid w:val="00133C27"/>
    <w:rsid w:val="0013414E"/>
    <w:rsid w:val="00135190"/>
    <w:rsid w:val="001366A4"/>
    <w:rsid w:val="001417C3"/>
    <w:rsid w:val="0014275B"/>
    <w:rsid w:val="00145B71"/>
    <w:rsid w:val="001461AD"/>
    <w:rsid w:val="0015133A"/>
    <w:rsid w:val="00151C15"/>
    <w:rsid w:val="00154422"/>
    <w:rsid w:val="00163ADC"/>
    <w:rsid w:val="00167825"/>
    <w:rsid w:val="001710DB"/>
    <w:rsid w:val="001713B9"/>
    <w:rsid w:val="00186082"/>
    <w:rsid w:val="001861BF"/>
    <w:rsid w:val="00186222"/>
    <w:rsid w:val="00186F08"/>
    <w:rsid w:val="001904F4"/>
    <w:rsid w:val="00191E76"/>
    <w:rsid w:val="00196CB8"/>
    <w:rsid w:val="001970C1"/>
    <w:rsid w:val="00197F65"/>
    <w:rsid w:val="001A0379"/>
    <w:rsid w:val="001A4006"/>
    <w:rsid w:val="001B0077"/>
    <w:rsid w:val="001B4017"/>
    <w:rsid w:val="001C3A6F"/>
    <w:rsid w:val="001C6281"/>
    <w:rsid w:val="001D1997"/>
    <w:rsid w:val="001D1D88"/>
    <w:rsid w:val="001D4F49"/>
    <w:rsid w:val="001D5DB9"/>
    <w:rsid w:val="001D6BAF"/>
    <w:rsid w:val="001E5680"/>
    <w:rsid w:val="001F2339"/>
    <w:rsid w:val="001F3007"/>
    <w:rsid w:val="001F37A5"/>
    <w:rsid w:val="001F37E5"/>
    <w:rsid w:val="001F7E76"/>
    <w:rsid w:val="0020189F"/>
    <w:rsid w:val="00202A62"/>
    <w:rsid w:val="00204351"/>
    <w:rsid w:val="0021337D"/>
    <w:rsid w:val="00213DF9"/>
    <w:rsid w:val="00217969"/>
    <w:rsid w:val="0022341F"/>
    <w:rsid w:val="0022508F"/>
    <w:rsid w:val="00247110"/>
    <w:rsid w:val="00251477"/>
    <w:rsid w:val="00256736"/>
    <w:rsid w:val="00261102"/>
    <w:rsid w:val="002650D2"/>
    <w:rsid w:val="00266EF3"/>
    <w:rsid w:val="00273735"/>
    <w:rsid w:val="0027546D"/>
    <w:rsid w:val="00275B24"/>
    <w:rsid w:val="002825F9"/>
    <w:rsid w:val="00283EFB"/>
    <w:rsid w:val="00284AD6"/>
    <w:rsid w:val="00285CF9"/>
    <w:rsid w:val="002919EC"/>
    <w:rsid w:val="00292838"/>
    <w:rsid w:val="002943FC"/>
    <w:rsid w:val="00296F36"/>
    <w:rsid w:val="002A0ADD"/>
    <w:rsid w:val="002A3A59"/>
    <w:rsid w:val="002A6F1A"/>
    <w:rsid w:val="002B186D"/>
    <w:rsid w:val="002C05F5"/>
    <w:rsid w:val="002C6A73"/>
    <w:rsid w:val="002C7436"/>
    <w:rsid w:val="002C7D12"/>
    <w:rsid w:val="002D597D"/>
    <w:rsid w:val="002D6C90"/>
    <w:rsid w:val="002E3421"/>
    <w:rsid w:val="002E542A"/>
    <w:rsid w:val="002E630E"/>
    <w:rsid w:val="002F5CCF"/>
    <w:rsid w:val="003029CD"/>
    <w:rsid w:val="00303618"/>
    <w:rsid w:val="0031058F"/>
    <w:rsid w:val="003107BC"/>
    <w:rsid w:val="00311F6E"/>
    <w:rsid w:val="0031278A"/>
    <w:rsid w:val="003143B7"/>
    <w:rsid w:val="0031785B"/>
    <w:rsid w:val="00320F31"/>
    <w:rsid w:val="00326102"/>
    <w:rsid w:val="0033212E"/>
    <w:rsid w:val="00332290"/>
    <w:rsid w:val="00334818"/>
    <w:rsid w:val="00335CCA"/>
    <w:rsid w:val="00337560"/>
    <w:rsid w:val="00337FE3"/>
    <w:rsid w:val="0034049A"/>
    <w:rsid w:val="0034465B"/>
    <w:rsid w:val="00345C80"/>
    <w:rsid w:val="00345DEE"/>
    <w:rsid w:val="003465A8"/>
    <w:rsid w:val="003538F3"/>
    <w:rsid w:val="003541F7"/>
    <w:rsid w:val="00360510"/>
    <w:rsid w:val="00361C5B"/>
    <w:rsid w:val="003626FB"/>
    <w:rsid w:val="003628B8"/>
    <w:rsid w:val="003629B7"/>
    <w:rsid w:val="00370919"/>
    <w:rsid w:val="003777BD"/>
    <w:rsid w:val="00382BA4"/>
    <w:rsid w:val="00397CCF"/>
    <w:rsid w:val="003A1CAB"/>
    <w:rsid w:val="003A3038"/>
    <w:rsid w:val="003A3E0F"/>
    <w:rsid w:val="003A6178"/>
    <w:rsid w:val="003B5AFC"/>
    <w:rsid w:val="003B74B9"/>
    <w:rsid w:val="003C1C7F"/>
    <w:rsid w:val="003C5197"/>
    <w:rsid w:val="003C7882"/>
    <w:rsid w:val="003D245B"/>
    <w:rsid w:val="003D4822"/>
    <w:rsid w:val="003D500B"/>
    <w:rsid w:val="003D582E"/>
    <w:rsid w:val="003D705B"/>
    <w:rsid w:val="003E0BD2"/>
    <w:rsid w:val="003E1B74"/>
    <w:rsid w:val="003E3D53"/>
    <w:rsid w:val="003E4AA9"/>
    <w:rsid w:val="003E5626"/>
    <w:rsid w:val="003E67AC"/>
    <w:rsid w:val="003E6E1E"/>
    <w:rsid w:val="003F1E5A"/>
    <w:rsid w:val="003F2F9D"/>
    <w:rsid w:val="003F6921"/>
    <w:rsid w:val="003F7255"/>
    <w:rsid w:val="00402209"/>
    <w:rsid w:val="004032A6"/>
    <w:rsid w:val="00406A2A"/>
    <w:rsid w:val="00415362"/>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3A74"/>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A093F"/>
    <w:rsid w:val="004A7575"/>
    <w:rsid w:val="004A78DB"/>
    <w:rsid w:val="004B098A"/>
    <w:rsid w:val="004C2335"/>
    <w:rsid w:val="004C2BAD"/>
    <w:rsid w:val="004C3A2A"/>
    <w:rsid w:val="004D2B7F"/>
    <w:rsid w:val="004D79E5"/>
    <w:rsid w:val="004E3407"/>
    <w:rsid w:val="004E6DE3"/>
    <w:rsid w:val="004E7911"/>
    <w:rsid w:val="004F06A0"/>
    <w:rsid w:val="004F3579"/>
    <w:rsid w:val="004F44B6"/>
    <w:rsid w:val="004F5A53"/>
    <w:rsid w:val="00503196"/>
    <w:rsid w:val="00505BC7"/>
    <w:rsid w:val="00510F39"/>
    <w:rsid w:val="005150CF"/>
    <w:rsid w:val="00515718"/>
    <w:rsid w:val="00515DD6"/>
    <w:rsid w:val="00523344"/>
    <w:rsid w:val="00532260"/>
    <w:rsid w:val="005331BD"/>
    <w:rsid w:val="00534E55"/>
    <w:rsid w:val="00535655"/>
    <w:rsid w:val="00536B6E"/>
    <w:rsid w:val="00540FD6"/>
    <w:rsid w:val="005410BC"/>
    <w:rsid w:val="00541639"/>
    <w:rsid w:val="00544E47"/>
    <w:rsid w:val="00545440"/>
    <w:rsid w:val="00545B82"/>
    <w:rsid w:val="00550CAC"/>
    <w:rsid w:val="00552196"/>
    <w:rsid w:val="0055308F"/>
    <w:rsid w:val="005533CF"/>
    <w:rsid w:val="005536A2"/>
    <w:rsid w:val="00560B88"/>
    <w:rsid w:val="00561D38"/>
    <w:rsid w:val="0056234F"/>
    <w:rsid w:val="00567835"/>
    <w:rsid w:val="00570EAA"/>
    <w:rsid w:val="00571593"/>
    <w:rsid w:val="00572D40"/>
    <w:rsid w:val="00575A1E"/>
    <w:rsid w:val="00576851"/>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5B2"/>
    <w:rsid w:val="005D3F03"/>
    <w:rsid w:val="005D62EF"/>
    <w:rsid w:val="005D632A"/>
    <w:rsid w:val="005E1BDF"/>
    <w:rsid w:val="005E232E"/>
    <w:rsid w:val="005E3245"/>
    <w:rsid w:val="005F14E9"/>
    <w:rsid w:val="005F4827"/>
    <w:rsid w:val="005F57EF"/>
    <w:rsid w:val="005F75BA"/>
    <w:rsid w:val="0060208C"/>
    <w:rsid w:val="00602CB7"/>
    <w:rsid w:val="00604F27"/>
    <w:rsid w:val="0060505C"/>
    <w:rsid w:val="006057B9"/>
    <w:rsid w:val="0060611F"/>
    <w:rsid w:val="00606ED9"/>
    <w:rsid w:val="00606F0D"/>
    <w:rsid w:val="00612C04"/>
    <w:rsid w:val="0061365F"/>
    <w:rsid w:val="00621384"/>
    <w:rsid w:val="0062555A"/>
    <w:rsid w:val="006272F7"/>
    <w:rsid w:val="0062756C"/>
    <w:rsid w:val="00631809"/>
    <w:rsid w:val="0063222D"/>
    <w:rsid w:val="0063409A"/>
    <w:rsid w:val="0063656B"/>
    <w:rsid w:val="0063696F"/>
    <w:rsid w:val="00643C66"/>
    <w:rsid w:val="00646ADE"/>
    <w:rsid w:val="00646C38"/>
    <w:rsid w:val="00646F55"/>
    <w:rsid w:val="006533F7"/>
    <w:rsid w:val="00654796"/>
    <w:rsid w:val="0065772C"/>
    <w:rsid w:val="0066055A"/>
    <w:rsid w:val="0066074E"/>
    <w:rsid w:val="006674A6"/>
    <w:rsid w:val="00667677"/>
    <w:rsid w:val="00674A00"/>
    <w:rsid w:val="00674DB6"/>
    <w:rsid w:val="006760AB"/>
    <w:rsid w:val="00681B95"/>
    <w:rsid w:val="00687502"/>
    <w:rsid w:val="00692194"/>
    <w:rsid w:val="006A6FB4"/>
    <w:rsid w:val="006B10F7"/>
    <w:rsid w:val="006B214C"/>
    <w:rsid w:val="006B7645"/>
    <w:rsid w:val="006C1036"/>
    <w:rsid w:val="006C134D"/>
    <w:rsid w:val="006C357E"/>
    <w:rsid w:val="006C37A9"/>
    <w:rsid w:val="006C3CF9"/>
    <w:rsid w:val="006C4CC2"/>
    <w:rsid w:val="006C6B1E"/>
    <w:rsid w:val="006C73AF"/>
    <w:rsid w:val="006D0FD2"/>
    <w:rsid w:val="006D45AA"/>
    <w:rsid w:val="006D6F3F"/>
    <w:rsid w:val="006E0066"/>
    <w:rsid w:val="006E4D35"/>
    <w:rsid w:val="006E6B23"/>
    <w:rsid w:val="006E6C55"/>
    <w:rsid w:val="006F51CD"/>
    <w:rsid w:val="006F5A90"/>
    <w:rsid w:val="006F6151"/>
    <w:rsid w:val="00700A7B"/>
    <w:rsid w:val="00700CB7"/>
    <w:rsid w:val="00703D8C"/>
    <w:rsid w:val="00706FD8"/>
    <w:rsid w:val="00707327"/>
    <w:rsid w:val="00713F90"/>
    <w:rsid w:val="00715B26"/>
    <w:rsid w:val="0071610E"/>
    <w:rsid w:val="007161DB"/>
    <w:rsid w:val="00721F3C"/>
    <w:rsid w:val="0072346D"/>
    <w:rsid w:val="00725439"/>
    <w:rsid w:val="00736090"/>
    <w:rsid w:val="00746E79"/>
    <w:rsid w:val="007474E2"/>
    <w:rsid w:val="00747607"/>
    <w:rsid w:val="00753454"/>
    <w:rsid w:val="00781851"/>
    <w:rsid w:val="00786D86"/>
    <w:rsid w:val="00791946"/>
    <w:rsid w:val="00792DC9"/>
    <w:rsid w:val="007A6BA3"/>
    <w:rsid w:val="007A7545"/>
    <w:rsid w:val="007B17AB"/>
    <w:rsid w:val="007B3A33"/>
    <w:rsid w:val="007B3B84"/>
    <w:rsid w:val="007C2858"/>
    <w:rsid w:val="007C51C9"/>
    <w:rsid w:val="007C67F5"/>
    <w:rsid w:val="007C7472"/>
    <w:rsid w:val="007D09C2"/>
    <w:rsid w:val="007D2FBE"/>
    <w:rsid w:val="007D6D47"/>
    <w:rsid w:val="007E0076"/>
    <w:rsid w:val="007E0594"/>
    <w:rsid w:val="007E25D8"/>
    <w:rsid w:val="007E5E2E"/>
    <w:rsid w:val="007F2535"/>
    <w:rsid w:val="007F2BC5"/>
    <w:rsid w:val="007F59B4"/>
    <w:rsid w:val="00801670"/>
    <w:rsid w:val="0080501C"/>
    <w:rsid w:val="008067E7"/>
    <w:rsid w:val="00812BFF"/>
    <w:rsid w:val="00813C7A"/>
    <w:rsid w:val="008212E8"/>
    <w:rsid w:val="00822552"/>
    <w:rsid w:val="00830901"/>
    <w:rsid w:val="0083317A"/>
    <w:rsid w:val="0083358D"/>
    <w:rsid w:val="008337BF"/>
    <w:rsid w:val="0083400B"/>
    <w:rsid w:val="00834CDD"/>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A4951"/>
    <w:rsid w:val="008B1C47"/>
    <w:rsid w:val="008B67C6"/>
    <w:rsid w:val="008B7927"/>
    <w:rsid w:val="008C485A"/>
    <w:rsid w:val="008C6CC7"/>
    <w:rsid w:val="008D7A3E"/>
    <w:rsid w:val="008E1493"/>
    <w:rsid w:val="008E68A5"/>
    <w:rsid w:val="008E6FF2"/>
    <w:rsid w:val="008F140B"/>
    <w:rsid w:val="008F28D7"/>
    <w:rsid w:val="008F5A2D"/>
    <w:rsid w:val="008F7A46"/>
    <w:rsid w:val="00903ED1"/>
    <w:rsid w:val="009044B5"/>
    <w:rsid w:val="00904814"/>
    <w:rsid w:val="009119A7"/>
    <w:rsid w:val="00915EA2"/>
    <w:rsid w:val="0091603E"/>
    <w:rsid w:val="00920745"/>
    <w:rsid w:val="00926DD5"/>
    <w:rsid w:val="009307BB"/>
    <w:rsid w:val="009312B0"/>
    <w:rsid w:val="00933D56"/>
    <w:rsid w:val="00934A7E"/>
    <w:rsid w:val="009358C4"/>
    <w:rsid w:val="00950FC5"/>
    <w:rsid w:val="00951901"/>
    <w:rsid w:val="00951A87"/>
    <w:rsid w:val="00952BE4"/>
    <w:rsid w:val="00957447"/>
    <w:rsid w:val="00964AD5"/>
    <w:rsid w:val="00967106"/>
    <w:rsid w:val="009718D5"/>
    <w:rsid w:val="009741A7"/>
    <w:rsid w:val="00974572"/>
    <w:rsid w:val="00975D5A"/>
    <w:rsid w:val="009831CE"/>
    <w:rsid w:val="00983A2B"/>
    <w:rsid w:val="00983AF1"/>
    <w:rsid w:val="00987712"/>
    <w:rsid w:val="00990B71"/>
    <w:rsid w:val="009A4F88"/>
    <w:rsid w:val="009A78B1"/>
    <w:rsid w:val="009A7B17"/>
    <w:rsid w:val="009B20C3"/>
    <w:rsid w:val="009B43FA"/>
    <w:rsid w:val="009B4645"/>
    <w:rsid w:val="009B53F5"/>
    <w:rsid w:val="009B71B8"/>
    <w:rsid w:val="009B73FA"/>
    <w:rsid w:val="009C09E6"/>
    <w:rsid w:val="009C0C56"/>
    <w:rsid w:val="009C0D8A"/>
    <w:rsid w:val="009C3A90"/>
    <w:rsid w:val="009D25A2"/>
    <w:rsid w:val="009D2764"/>
    <w:rsid w:val="009D2F4D"/>
    <w:rsid w:val="009D5076"/>
    <w:rsid w:val="009E6926"/>
    <w:rsid w:val="009F08B6"/>
    <w:rsid w:val="009F21E7"/>
    <w:rsid w:val="009F54FD"/>
    <w:rsid w:val="009F5C47"/>
    <w:rsid w:val="009F61F9"/>
    <w:rsid w:val="009F7E81"/>
    <w:rsid w:val="00A05701"/>
    <w:rsid w:val="00A063C3"/>
    <w:rsid w:val="00A11102"/>
    <w:rsid w:val="00A11DC1"/>
    <w:rsid w:val="00A1352C"/>
    <w:rsid w:val="00A15A33"/>
    <w:rsid w:val="00A161C0"/>
    <w:rsid w:val="00A22174"/>
    <w:rsid w:val="00A22419"/>
    <w:rsid w:val="00A24D5F"/>
    <w:rsid w:val="00A252C4"/>
    <w:rsid w:val="00A27B48"/>
    <w:rsid w:val="00A35671"/>
    <w:rsid w:val="00A35D5F"/>
    <w:rsid w:val="00A4025B"/>
    <w:rsid w:val="00A41B30"/>
    <w:rsid w:val="00A43F07"/>
    <w:rsid w:val="00A46FB9"/>
    <w:rsid w:val="00A60EBE"/>
    <w:rsid w:val="00A61266"/>
    <w:rsid w:val="00A70F24"/>
    <w:rsid w:val="00A71525"/>
    <w:rsid w:val="00A74482"/>
    <w:rsid w:val="00A86226"/>
    <w:rsid w:val="00A87D8D"/>
    <w:rsid w:val="00A907F3"/>
    <w:rsid w:val="00A927AE"/>
    <w:rsid w:val="00A932DA"/>
    <w:rsid w:val="00AA0284"/>
    <w:rsid w:val="00AC0E5C"/>
    <w:rsid w:val="00AC660B"/>
    <w:rsid w:val="00AD327C"/>
    <w:rsid w:val="00AE265A"/>
    <w:rsid w:val="00AE48C8"/>
    <w:rsid w:val="00AE5155"/>
    <w:rsid w:val="00AF1BDD"/>
    <w:rsid w:val="00AF1D0F"/>
    <w:rsid w:val="00AF6081"/>
    <w:rsid w:val="00AF60F0"/>
    <w:rsid w:val="00AF637A"/>
    <w:rsid w:val="00AF7030"/>
    <w:rsid w:val="00B0114A"/>
    <w:rsid w:val="00B0142C"/>
    <w:rsid w:val="00B02ADE"/>
    <w:rsid w:val="00B0465A"/>
    <w:rsid w:val="00B05136"/>
    <w:rsid w:val="00B07F03"/>
    <w:rsid w:val="00B103BF"/>
    <w:rsid w:val="00B15140"/>
    <w:rsid w:val="00B166BB"/>
    <w:rsid w:val="00B21B2A"/>
    <w:rsid w:val="00B233D7"/>
    <w:rsid w:val="00B25DCD"/>
    <w:rsid w:val="00B27192"/>
    <w:rsid w:val="00B31C2D"/>
    <w:rsid w:val="00B34063"/>
    <w:rsid w:val="00B34966"/>
    <w:rsid w:val="00B36D97"/>
    <w:rsid w:val="00B36E46"/>
    <w:rsid w:val="00B40B97"/>
    <w:rsid w:val="00B42A5F"/>
    <w:rsid w:val="00B43D8E"/>
    <w:rsid w:val="00B44C4F"/>
    <w:rsid w:val="00B56A61"/>
    <w:rsid w:val="00B629A2"/>
    <w:rsid w:val="00B62CCC"/>
    <w:rsid w:val="00B665C4"/>
    <w:rsid w:val="00B7050A"/>
    <w:rsid w:val="00B77F94"/>
    <w:rsid w:val="00B86C39"/>
    <w:rsid w:val="00B90F97"/>
    <w:rsid w:val="00B923A6"/>
    <w:rsid w:val="00BA1DDC"/>
    <w:rsid w:val="00BA5AA2"/>
    <w:rsid w:val="00BA7668"/>
    <w:rsid w:val="00BB1007"/>
    <w:rsid w:val="00BB21AD"/>
    <w:rsid w:val="00BB2FF1"/>
    <w:rsid w:val="00BB3A0C"/>
    <w:rsid w:val="00BB4787"/>
    <w:rsid w:val="00BB7598"/>
    <w:rsid w:val="00BC0658"/>
    <w:rsid w:val="00BC28E0"/>
    <w:rsid w:val="00BC2B3B"/>
    <w:rsid w:val="00BC352F"/>
    <w:rsid w:val="00BC5403"/>
    <w:rsid w:val="00BC5FC7"/>
    <w:rsid w:val="00BC7C79"/>
    <w:rsid w:val="00BE0266"/>
    <w:rsid w:val="00BF01AD"/>
    <w:rsid w:val="00BF1849"/>
    <w:rsid w:val="00BF2B6D"/>
    <w:rsid w:val="00BF5551"/>
    <w:rsid w:val="00BF6244"/>
    <w:rsid w:val="00BF68CE"/>
    <w:rsid w:val="00BF7B34"/>
    <w:rsid w:val="00C00BE8"/>
    <w:rsid w:val="00C05D61"/>
    <w:rsid w:val="00C06F66"/>
    <w:rsid w:val="00C078C2"/>
    <w:rsid w:val="00C14D12"/>
    <w:rsid w:val="00C23ED5"/>
    <w:rsid w:val="00C2545E"/>
    <w:rsid w:val="00C25780"/>
    <w:rsid w:val="00C431BA"/>
    <w:rsid w:val="00C4373B"/>
    <w:rsid w:val="00C44F47"/>
    <w:rsid w:val="00C46204"/>
    <w:rsid w:val="00C53659"/>
    <w:rsid w:val="00C56558"/>
    <w:rsid w:val="00C574AB"/>
    <w:rsid w:val="00C62FFE"/>
    <w:rsid w:val="00C647EE"/>
    <w:rsid w:val="00C7643F"/>
    <w:rsid w:val="00C808CB"/>
    <w:rsid w:val="00C823A3"/>
    <w:rsid w:val="00C83B6E"/>
    <w:rsid w:val="00C84EA9"/>
    <w:rsid w:val="00C9116E"/>
    <w:rsid w:val="00C929AE"/>
    <w:rsid w:val="00C9316A"/>
    <w:rsid w:val="00CA0C52"/>
    <w:rsid w:val="00CB1DA0"/>
    <w:rsid w:val="00CB3E8E"/>
    <w:rsid w:val="00CB5F6A"/>
    <w:rsid w:val="00CC0462"/>
    <w:rsid w:val="00CC275A"/>
    <w:rsid w:val="00CC2853"/>
    <w:rsid w:val="00CC30CB"/>
    <w:rsid w:val="00CC5756"/>
    <w:rsid w:val="00CC626B"/>
    <w:rsid w:val="00CD0173"/>
    <w:rsid w:val="00CD1B9D"/>
    <w:rsid w:val="00CD255A"/>
    <w:rsid w:val="00CD45E2"/>
    <w:rsid w:val="00CD666A"/>
    <w:rsid w:val="00CE5A11"/>
    <w:rsid w:val="00CF07AE"/>
    <w:rsid w:val="00CF0DFE"/>
    <w:rsid w:val="00D105DA"/>
    <w:rsid w:val="00D119A6"/>
    <w:rsid w:val="00D11FCC"/>
    <w:rsid w:val="00D13DCD"/>
    <w:rsid w:val="00D142CA"/>
    <w:rsid w:val="00D21AD2"/>
    <w:rsid w:val="00D250C5"/>
    <w:rsid w:val="00D3496A"/>
    <w:rsid w:val="00D34AD2"/>
    <w:rsid w:val="00D350DA"/>
    <w:rsid w:val="00D36252"/>
    <w:rsid w:val="00D36B3A"/>
    <w:rsid w:val="00D40279"/>
    <w:rsid w:val="00D443D0"/>
    <w:rsid w:val="00D479DB"/>
    <w:rsid w:val="00D51084"/>
    <w:rsid w:val="00D53D76"/>
    <w:rsid w:val="00D5422E"/>
    <w:rsid w:val="00D60AB8"/>
    <w:rsid w:val="00D617FE"/>
    <w:rsid w:val="00D63CBD"/>
    <w:rsid w:val="00D71A83"/>
    <w:rsid w:val="00D736AD"/>
    <w:rsid w:val="00D77977"/>
    <w:rsid w:val="00D87DDA"/>
    <w:rsid w:val="00D91164"/>
    <w:rsid w:val="00D9333B"/>
    <w:rsid w:val="00D97C4D"/>
    <w:rsid w:val="00DA2A30"/>
    <w:rsid w:val="00DA5B8A"/>
    <w:rsid w:val="00DA60C5"/>
    <w:rsid w:val="00DB2491"/>
    <w:rsid w:val="00DB3EC0"/>
    <w:rsid w:val="00DB6059"/>
    <w:rsid w:val="00DB7AB5"/>
    <w:rsid w:val="00DC042C"/>
    <w:rsid w:val="00DC1216"/>
    <w:rsid w:val="00DC1BB4"/>
    <w:rsid w:val="00DC231B"/>
    <w:rsid w:val="00DC7BD3"/>
    <w:rsid w:val="00DD39C7"/>
    <w:rsid w:val="00DD4216"/>
    <w:rsid w:val="00DD6969"/>
    <w:rsid w:val="00DF30FD"/>
    <w:rsid w:val="00DF7005"/>
    <w:rsid w:val="00E00493"/>
    <w:rsid w:val="00E0176A"/>
    <w:rsid w:val="00E01EA7"/>
    <w:rsid w:val="00E1251F"/>
    <w:rsid w:val="00E14DDC"/>
    <w:rsid w:val="00E161F4"/>
    <w:rsid w:val="00E2282C"/>
    <w:rsid w:val="00E22B76"/>
    <w:rsid w:val="00E24E38"/>
    <w:rsid w:val="00E3271F"/>
    <w:rsid w:val="00E32872"/>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5DB3"/>
    <w:rsid w:val="00EA7DEF"/>
    <w:rsid w:val="00EB083F"/>
    <w:rsid w:val="00EB11E8"/>
    <w:rsid w:val="00EB3000"/>
    <w:rsid w:val="00EB34EC"/>
    <w:rsid w:val="00EB396F"/>
    <w:rsid w:val="00EB5A8E"/>
    <w:rsid w:val="00EC21CD"/>
    <w:rsid w:val="00EC58AC"/>
    <w:rsid w:val="00EC606A"/>
    <w:rsid w:val="00ED2D1D"/>
    <w:rsid w:val="00ED4B51"/>
    <w:rsid w:val="00ED54F0"/>
    <w:rsid w:val="00ED5CDC"/>
    <w:rsid w:val="00ED7158"/>
    <w:rsid w:val="00EE0133"/>
    <w:rsid w:val="00EE4A13"/>
    <w:rsid w:val="00EE5775"/>
    <w:rsid w:val="00EF1A8A"/>
    <w:rsid w:val="00EF2BC8"/>
    <w:rsid w:val="00F06E81"/>
    <w:rsid w:val="00F079C4"/>
    <w:rsid w:val="00F11A6A"/>
    <w:rsid w:val="00F168DF"/>
    <w:rsid w:val="00F16CC5"/>
    <w:rsid w:val="00F1770E"/>
    <w:rsid w:val="00F2175E"/>
    <w:rsid w:val="00F23161"/>
    <w:rsid w:val="00F23B9E"/>
    <w:rsid w:val="00F261A3"/>
    <w:rsid w:val="00F30BEB"/>
    <w:rsid w:val="00F3537A"/>
    <w:rsid w:val="00F36801"/>
    <w:rsid w:val="00F42DAB"/>
    <w:rsid w:val="00F44DD2"/>
    <w:rsid w:val="00F5228D"/>
    <w:rsid w:val="00F70DC0"/>
    <w:rsid w:val="00F759D0"/>
    <w:rsid w:val="00F75D8C"/>
    <w:rsid w:val="00F8008F"/>
    <w:rsid w:val="00F82393"/>
    <w:rsid w:val="00F83C38"/>
    <w:rsid w:val="00F920DA"/>
    <w:rsid w:val="00F950D6"/>
    <w:rsid w:val="00F97737"/>
    <w:rsid w:val="00FA5552"/>
    <w:rsid w:val="00FB2F21"/>
    <w:rsid w:val="00FC010F"/>
    <w:rsid w:val="00FC1320"/>
    <w:rsid w:val="00FC46F7"/>
    <w:rsid w:val="00FC4A5B"/>
    <w:rsid w:val="00FC607B"/>
    <w:rsid w:val="00FC7368"/>
    <w:rsid w:val="00FD3BCD"/>
    <w:rsid w:val="00FD499E"/>
    <w:rsid w:val="00FD4A92"/>
    <w:rsid w:val="00FD68C7"/>
    <w:rsid w:val="00FD7CFD"/>
    <w:rsid w:val="00FE3941"/>
    <w:rsid w:val="00FE6776"/>
    <w:rsid w:val="00FE7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9D07"/>
  <w15:docId w15:val="{5AF25CD6-C43A-4466-A410-134DD2D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1"/>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table" w:styleId="Tabela-Siatka">
    <w:name w:val="Table Grid"/>
    <w:basedOn w:val="Standardowy"/>
    <w:uiPriority w:val="39"/>
    <w:rsid w:val="00C536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326709384">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6.384"/>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0 1,'0'1,"1"1,-1-1,1 1,0-1,-1 1,1-1,0 1,0-1,0 1,0-1,0 0,0 0,1 0,-1 0,0 0,0 0,4 2,28 16,-26-15,44 19,1-2,0-3,74 17,-73-21,129 30,278 32,-194-58,-242-16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7.259"/>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1472 0,'-19'2,"-1"1,1 1,0 0,1 2,-1 0,1 1,-25 13,-9 3,-43 14,-2-4,-1-4,-2-5,0-4,-158 12,-111-36,272-9,66 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4.978"/>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6315</Words>
  <Characters>36001</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42232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2</cp:revision>
  <cp:lastPrinted>2022-09-01T07:29:00Z</cp:lastPrinted>
  <dcterms:created xsi:type="dcterms:W3CDTF">2022-09-07T08:22:00Z</dcterms:created>
  <dcterms:modified xsi:type="dcterms:W3CDTF">2022-09-07T08:22:00Z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