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2450BE4A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2A886BC8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 xml:space="preserve">„Remont </w:t>
      </w:r>
      <w:r w:rsidR="00041FAA">
        <w:rPr>
          <w:rFonts w:ascii="Arial" w:hAnsi="Arial"/>
          <w:b/>
        </w:rPr>
        <w:t>cząstkowy nawierzchni dróg powiatowych w 202</w:t>
      </w:r>
      <w:r w:rsidR="009A3437">
        <w:rPr>
          <w:rFonts w:ascii="Arial" w:hAnsi="Arial"/>
          <w:b/>
        </w:rPr>
        <w:t>3</w:t>
      </w:r>
      <w:r w:rsidR="00041FAA">
        <w:rPr>
          <w:rFonts w:ascii="Arial" w:hAnsi="Arial"/>
          <w:b/>
        </w:rPr>
        <w:t xml:space="preserve"> r.</w:t>
      </w:r>
      <w:r w:rsidR="00BD7C8B">
        <w:rPr>
          <w:rFonts w:ascii="Arial" w:hAnsi="Arial"/>
          <w:b/>
        </w:rPr>
        <w:t xml:space="preserve"> II</w:t>
      </w:r>
      <w:r w:rsidR="008F1902" w:rsidRPr="008F1902">
        <w:rPr>
          <w:rFonts w:ascii="Arial" w:hAnsi="Arial"/>
          <w:b/>
        </w:rPr>
        <w:t>”</w:t>
      </w:r>
    </w:p>
    <w:p w14:paraId="5320450E" w14:textId="77777777" w:rsidR="00BD7C8B" w:rsidRDefault="00BD7C8B" w:rsidP="009A3437">
      <w:pPr>
        <w:widowControl w:val="0"/>
        <w:spacing w:after="240" w:line="360" w:lineRule="auto"/>
        <w:rPr>
          <w:rFonts w:ascii="Arial" w:hAnsi="Arial"/>
          <w:bCs/>
        </w:rPr>
      </w:pPr>
    </w:p>
    <w:p w14:paraId="378F6640" w14:textId="201B51DD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63511ACF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BD7C8B">
      <w:rPr>
        <w:rFonts w:ascii="Arial" w:hAnsi="Arial"/>
      </w:rPr>
      <w:t>5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BD7C8B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47</cp:revision>
  <cp:lastPrinted>2021-12-30T08:23:00Z</cp:lastPrinted>
  <dcterms:created xsi:type="dcterms:W3CDTF">2017-05-30T08:57:00Z</dcterms:created>
  <dcterms:modified xsi:type="dcterms:W3CDTF">2023-07-26T10:32:00Z</dcterms:modified>
</cp:coreProperties>
</file>