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39" w:rsidRDefault="00781939" w:rsidP="00781939">
      <w:pPr>
        <w:shd w:val="clear" w:color="auto" w:fill="FFFFFF"/>
        <w:spacing w:before="821" w:line="240" w:lineRule="auto"/>
        <w:rPr>
          <w:rFonts w:ascii="Arial" w:hAnsi="Arial" w:cs="Arial"/>
          <w:spacing w:val="-6"/>
          <w:sz w:val="18"/>
        </w:rPr>
      </w:pPr>
      <w:r>
        <w:rPr>
          <w:rFonts w:ascii="Arial" w:hAnsi="Arial" w:cs="Arial"/>
          <w:spacing w:val="-7"/>
          <w:sz w:val="20"/>
        </w:rPr>
        <w:t xml:space="preserve">                                                                                                                                       </w:t>
      </w:r>
      <w:r w:rsidRPr="007039F7">
        <w:rPr>
          <w:rFonts w:ascii="Arial" w:hAnsi="Arial" w:cs="Arial"/>
          <w:spacing w:val="-7"/>
          <w:sz w:val="20"/>
        </w:rPr>
        <w:t xml:space="preserve">Mogilno, dnia  </w:t>
      </w:r>
      <w:r>
        <w:rPr>
          <w:rFonts w:ascii="Arial" w:hAnsi="Arial" w:cs="Arial"/>
          <w:spacing w:val="-7"/>
          <w:sz w:val="20"/>
        </w:rPr>
        <w:t>05</w:t>
      </w:r>
      <w:r w:rsidRPr="007039F7">
        <w:rPr>
          <w:rFonts w:ascii="Arial" w:hAnsi="Arial" w:cs="Arial"/>
          <w:spacing w:val="-7"/>
          <w:sz w:val="20"/>
        </w:rPr>
        <w:t>.0</w:t>
      </w:r>
      <w:r>
        <w:rPr>
          <w:rFonts w:ascii="Arial" w:hAnsi="Arial" w:cs="Arial"/>
          <w:spacing w:val="-7"/>
          <w:sz w:val="20"/>
        </w:rPr>
        <w:t>7</w:t>
      </w:r>
      <w:r w:rsidRPr="007039F7">
        <w:rPr>
          <w:rFonts w:ascii="Arial" w:hAnsi="Arial" w:cs="Arial"/>
          <w:spacing w:val="-7"/>
          <w:sz w:val="20"/>
        </w:rPr>
        <w:t>.201</w:t>
      </w:r>
      <w:r>
        <w:rPr>
          <w:rFonts w:ascii="Arial" w:hAnsi="Arial" w:cs="Arial"/>
          <w:spacing w:val="-7"/>
          <w:sz w:val="20"/>
        </w:rPr>
        <w:t>6</w:t>
      </w:r>
      <w:r w:rsidRPr="007039F7">
        <w:rPr>
          <w:rFonts w:ascii="Arial" w:hAnsi="Arial" w:cs="Arial"/>
          <w:spacing w:val="-7"/>
          <w:sz w:val="20"/>
        </w:rPr>
        <w:t>r</w:t>
      </w:r>
      <w:r>
        <w:rPr>
          <w:rFonts w:ascii="Arial" w:hAnsi="Arial" w:cs="Arial"/>
          <w:spacing w:val="-7"/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ED198C">
        <w:rPr>
          <w:rFonts w:ascii="Arial" w:hAnsi="Arial" w:cs="Arial"/>
          <w:spacing w:val="-6"/>
          <w:sz w:val="18"/>
        </w:rPr>
        <w:t xml:space="preserve">Znak sprawy - ZDP-343/ </w:t>
      </w:r>
      <w:r>
        <w:rPr>
          <w:rFonts w:ascii="Arial" w:hAnsi="Arial" w:cs="Arial"/>
          <w:spacing w:val="-6"/>
          <w:sz w:val="18"/>
        </w:rPr>
        <w:t>6</w:t>
      </w:r>
      <w:r w:rsidRPr="00ED198C">
        <w:rPr>
          <w:rFonts w:ascii="Arial" w:hAnsi="Arial" w:cs="Arial"/>
          <w:spacing w:val="-6"/>
          <w:sz w:val="18"/>
        </w:rPr>
        <w:t xml:space="preserve"> /201</w:t>
      </w:r>
      <w:r>
        <w:rPr>
          <w:rFonts w:ascii="Arial" w:hAnsi="Arial" w:cs="Arial"/>
          <w:spacing w:val="-6"/>
          <w:sz w:val="18"/>
        </w:rPr>
        <w:t>6</w:t>
      </w:r>
    </w:p>
    <w:p w:rsidR="00781939" w:rsidRDefault="00781939" w:rsidP="00781939">
      <w:pPr>
        <w:spacing w:after="120" w:line="240" w:lineRule="auto"/>
        <w:contextualSpacing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</w:t>
      </w:r>
    </w:p>
    <w:p w:rsidR="00781939" w:rsidRDefault="00781939" w:rsidP="00781939">
      <w:pPr>
        <w:spacing w:after="120" w:line="240" w:lineRule="auto"/>
        <w:contextualSpacing/>
        <w:rPr>
          <w:rFonts w:ascii="Arial" w:hAnsi="Arial" w:cs="Arial"/>
          <w:b/>
          <w:bCs/>
          <w:color w:val="000000"/>
          <w:spacing w:val="-1"/>
          <w:sz w:val="20"/>
          <w:szCs w:val="20"/>
        </w:rPr>
      </w:pPr>
      <w:r>
        <w:rPr>
          <w:rFonts w:eastAsia="Calibri"/>
          <w:b/>
        </w:rPr>
        <w:t xml:space="preserve">                                    </w:t>
      </w:r>
      <w:r w:rsidRPr="004D0B28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                        </w:t>
      </w:r>
    </w:p>
    <w:p w:rsidR="00781939" w:rsidRPr="004D0B28" w:rsidRDefault="00781939" w:rsidP="00781939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                                                                                                                     </w:t>
      </w:r>
      <w:r w:rsidRPr="004D0B28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Wg rozdzielnika</w:t>
      </w:r>
    </w:p>
    <w:p w:rsidR="00781939" w:rsidRDefault="00781939" w:rsidP="00781939">
      <w:pPr>
        <w:shd w:val="clear" w:color="auto" w:fill="FFFFFF"/>
        <w:spacing w:line="240" w:lineRule="auto"/>
        <w:ind w:left="993" w:right="365" w:hanging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781939" w:rsidRPr="0017762A" w:rsidRDefault="00781939" w:rsidP="00781939">
      <w:pPr>
        <w:shd w:val="clear" w:color="auto" w:fill="FFFFFF"/>
        <w:spacing w:line="240" w:lineRule="auto"/>
        <w:ind w:left="1560" w:right="365" w:hanging="15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d</w:t>
      </w:r>
      <w:r w:rsidRPr="004D0B28">
        <w:rPr>
          <w:rFonts w:ascii="Arial" w:hAnsi="Arial" w:cs="Arial"/>
          <w:color w:val="000000"/>
          <w:sz w:val="20"/>
          <w:szCs w:val="20"/>
        </w:rPr>
        <w:t xml:space="preserve">otyczy: </w:t>
      </w:r>
      <w:r w:rsidRPr="004D0B28">
        <w:rPr>
          <w:rFonts w:ascii="Arial" w:hAnsi="Arial" w:cs="Arial"/>
          <w:color w:val="000000"/>
          <w:sz w:val="20"/>
          <w:szCs w:val="20"/>
          <w:u w:val="single"/>
        </w:rPr>
        <w:t>przetargu nieograniczonego</w:t>
      </w:r>
      <w:r w:rsidRPr="009825B5">
        <w:rPr>
          <w:rFonts w:ascii="Arial" w:hAnsi="Arial" w:cs="Arial"/>
          <w:color w:val="000000"/>
          <w:sz w:val="20"/>
          <w:szCs w:val="20"/>
        </w:rPr>
        <w:t xml:space="preserve">: </w:t>
      </w:r>
      <w:r w:rsidRPr="009825B5">
        <w:rPr>
          <w:rFonts w:ascii="Arial" w:hAnsi="Arial" w:cs="Arial"/>
          <w:b/>
          <w:color w:val="000000" w:themeColor="text1"/>
          <w:sz w:val="18"/>
          <w:szCs w:val="18"/>
        </w:rPr>
        <w:t>,,</w:t>
      </w:r>
      <w:r w:rsidRPr="009825B5">
        <w:rPr>
          <w:rFonts w:ascii="Arial" w:hAnsi="Arial" w:cs="Arial"/>
          <w:b/>
          <w:bCs/>
          <w:iCs/>
          <w:sz w:val="18"/>
          <w:szCs w:val="18"/>
        </w:rPr>
        <w:t xml:space="preserve"> Przebudowa drogi  powiatowej</w:t>
      </w:r>
      <w:r w:rsidRPr="009825B5">
        <w:rPr>
          <w:rFonts w:ascii="Arial" w:hAnsi="Arial" w:cs="Arial"/>
          <w:b/>
          <w:bCs/>
          <w:iCs/>
        </w:rPr>
        <w:t xml:space="preserve"> </w:t>
      </w:r>
      <w:r w:rsidRPr="009825B5">
        <w:rPr>
          <w:rFonts w:ascii="Arial" w:hAnsi="Arial" w:cs="Arial"/>
          <w:b/>
          <w:bCs/>
          <w:iCs/>
          <w:sz w:val="18"/>
          <w:szCs w:val="18"/>
        </w:rPr>
        <w:t>nr 2</w:t>
      </w:r>
      <w:r>
        <w:rPr>
          <w:rFonts w:ascii="Arial" w:hAnsi="Arial" w:cs="Arial"/>
          <w:b/>
          <w:bCs/>
          <w:iCs/>
          <w:sz w:val="18"/>
          <w:szCs w:val="18"/>
        </w:rPr>
        <w:t>438</w:t>
      </w:r>
      <w:r w:rsidRPr="009825B5">
        <w:rPr>
          <w:rFonts w:ascii="Arial" w:hAnsi="Arial" w:cs="Arial"/>
          <w:b/>
          <w:bCs/>
          <w:iCs/>
          <w:sz w:val="18"/>
          <w:szCs w:val="18"/>
        </w:rPr>
        <w:t xml:space="preserve">C </w:t>
      </w:r>
      <w:r w:rsidRPr="0017762A">
        <w:rPr>
          <w:rFonts w:ascii="Arial" w:eastAsia="Times New Roman" w:hAnsi="Arial" w:cs="Arial"/>
          <w:b/>
          <w:color w:val="000000"/>
          <w:spacing w:val="-1"/>
          <w:sz w:val="18"/>
          <w:szCs w:val="18"/>
        </w:rPr>
        <w:t>Gębie -</w:t>
      </w:r>
      <w:r>
        <w:rPr>
          <w:rFonts w:ascii="Arial" w:eastAsia="Times New Roman" w:hAnsi="Arial" w:cs="Arial"/>
          <w:b/>
          <w:color w:val="000000"/>
          <w:spacing w:val="-1"/>
          <w:sz w:val="18"/>
          <w:szCs w:val="18"/>
        </w:rPr>
        <w:t xml:space="preserve">  </w:t>
      </w:r>
      <w:r w:rsidRPr="001776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Łąkie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1776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odc. w m. Zbytowo od </w:t>
      </w:r>
      <w:r w:rsidRPr="0017762A">
        <w:rPr>
          <w:rFonts w:ascii="Arial" w:eastAsia="Times New Roman" w:hAnsi="Arial" w:cs="Arial"/>
          <w:b/>
          <w:iCs/>
          <w:color w:val="000000"/>
          <w:sz w:val="18"/>
          <w:szCs w:val="18"/>
        </w:rPr>
        <w:t>km</w:t>
      </w:r>
      <w:r w:rsidRPr="0017762A">
        <w:rPr>
          <w:rFonts w:ascii="Arial" w:eastAsia="Times New Roman" w:hAnsi="Arial" w:cs="Arial"/>
          <w:b/>
          <w:i/>
          <w:iCs/>
          <w:color w:val="000000"/>
          <w:sz w:val="18"/>
          <w:szCs w:val="18"/>
        </w:rPr>
        <w:t xml:space="preserve"> </w:t>
      </w:r>
      <w:r w:rsidRPr="0017762A">
        <w:rPr>
          <w:rFonts w:ascii="Arial" w:eastAsia="Times New Roman" w:hAnsi="Arial" w:cs="Arial"/>
          <w:b/>
          <w:color w:val="000000"/>
          <w:sz w:val="18"/>
          <w:szCs w:val="18"/>
        </w:rPr>
        <w:t>0+900 do km 1 +890 o d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ł.</w:t>
      </w:r>
      <w:r w:rsidRPr="001776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0,990 km</w:t>
      </w:r>
      <w:r w:rsidRPr="0017762A">
        <w:rPr>
          <w:rFonts w:ascii="Arial" w:hAnsi="Arial" w:cs="Arial"/>
          <w:b/>
          <w:bCs/>
          <w:iCs/>
          <w:sz w:val="18"/>
          <w:szCs w:val="18"/>
        </w:rPr>
        <w:t xml:space="preserve"> ”</w:t>
      </w:r>
      <w:r w:rsidRPr="0017762A">
        <w:rPr>
          <w:b/>
          <w:bCs/>
          <w:i/>
          <w:iCs/>
          <w:sz w:val="18"/>
          <w:szCs w:val="18"/>
        </w:rPr>
        <w:t xml:space="preserve"> </w:t>
      </w:r>
      <w:r w:rsidRPr="0017762A">
        <w:rPr>
          <w:b/>
          <w:bCs/>
          <w:sz w:val="18"/>
          <w:szCs w:val="18"/>
        </w:rPr>
        <w:t xml:space="preserve"> </w:t>
      </w:r>
    </w:p>
    <w:p w:rsidR="00781939" w:rsidRDefault="00781939" w:rsidP="00781939">
      <w:pPr>
        <w:pStyle w:val="Akapitzlist"/>
        <w:shd w:val="clear" w:color="auto" w:fill="FFFFFF"/>
        <w:spacing w:before="227"/>
        <w:ind w:left="741" w:right="119"/>
        <w:jc w:val="both"/>
        <w:rPr>
          <w:rFonts w:ascii="Arial" w:hAnsi="Arial" w:cs="Arial"/>
          <w:color w:val="000000"/>
          <w:sz w:val="20"/>
          <w:szCs w:val="20"/>
        </w:rPr>
      </w:pPr>
    </w:p>
    <w:p w:rsidR="00781939" w:rsidRPr="005C7288" w:rsidRDefault="00781939" w:rsidP="00781939">
      <w:pPr>
        <w:pStyle w:val="Akapitzlist"/>
        <w:shd w:val="clear" w:color="auto" w:fill="FFFFFF"/>
        <w:spacing w:before="227"/>
        <w:ind w:left="567" w:right="119"/>
        <w:jc w:val="both"/>
        <w:rPr>
          <w:rFonts w:ascii="Arial" w:hAnsi="Arial" w:cs="Arial"/>
          <w:sz w:val="18"/>
          <w:szCs w:val="20"/>
        </w:rPr>
      </w:pPr>
      <w:r w:rsidRPr="005C7288">
        <w:rPr>
          <w:rFonts w:ascii="Arial" w:hAnsi="Arial" w:cs="Arial"/>
          <w:color w:val="000000"/>
          <w:sz w:val="18"/>
          <w:szCs w:val="20"/>
        </w:rPr>
        <w:t>W odpowiedzi na złożone przez Wykonawców wnioski o wyjaśnienie treści SIWZ w niniejszym postępowaniu, Zamawiający - Zarząd Dróg Powiatowych w Mogilnie na podstawie art. 38 ust 1 i 2  ustawy PZP udziela odpowiedzi na następujące pytania (numeracja pytań jest ustalona przez Zamawiającego):</w:t>
      </w:r>
    </w:p>
    <w:p w:rsidR="00781939" w:rsidRPr="005C7288" w:rsidRDefault="00781939" w:rsidP="00781939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252" w:after="0" w:line="240" w:lineRule="auto"/>
        <w:ind w:left="619" w:right="36"/>
        <w:rPr>
          <w:rFonts w:ascii="Arial" w:hAnsi="Arial" w:cs="Arial"/>
          <w:color w:val="000000"/>
          <w:spacing w:val="-18"/>
          <w:sz w:val="18"/>
          <w:szCs w:val="18"/>
        </w:rPr>
      </w:pPr>
      <w:r w:rsidRPr="005C7288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Pytanie nr 1:</w:t>
      </w:r>
      <w:r w:rsidRPr="005C7288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Pr="005C7288">
        <w:rPr>
          <w:rFonts w:ascii="Arial" w:hAnsi="Arial" w:cs="Arial"/>
          <w:color w:val="000000"/>
          <w:spacing w:val="-9"/>
          <w:sz w:val="18"/>
          <w:szCs w:val="18"/>
        </w:rPr>
        <w:t>Zgodnie z kosztorysem ofertowym nale</w:t>
      </w:r>
      <w:r w:rsidRPr="005C7288">
        <w:rPr>
          <w:rFonts w:ascii="Arial" w:eastAsia="Times New Roman" w:hAnsi="Arial" w:cs="Arial"/>
          <w:color w:val="000000"/>
          <w:spacing w:val="-9"/>
          <w:sz w:val="18"/>
          <w:szCs w:val="18"/>
        </w:rPr>
        <w:t xml:space="preserve">ży wykonać nawierzchnie zjazdów o powierzchni 777 m2, natomiast </w:t>
      </w:r>
      <w:r w:rsidRPr="005C7288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zgodnie z pomiarem powierzchni na podstawie planu sytuacyjnego powierzchnia ta wynosi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5C7288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852 m2.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5C7288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Proszę </w:t>
      </w:r>
      <w:r w:rsidRPr="005C7288">
        <w:rPr>
          <w:rFonts w:ascii="Arial" w:eastAsia="Times New Roman" w:hAnsi="Arial" w:cs="Arial"/>
          <w:color w:val="000000"/>
          <w:sz w:val="18"/>
          <w:szCs w:val="18"/>
        </w:rPr>
        <w:t>o dodanie brakującego zakresu robót do kosztorysu ofertowego</w:t>
      </w:r>
    </w:p>
    <w:p w:rsidR="00781939" w:rsidRPr="005C7288" w:rsidRDefault="00781939" w:rsidP="00781939">
      <w:pPr>
        <w:shd w:val="clear" w:color="auto" w:fill="FFFFFF"/>
        <w:tabs>
          <w:tab w:val="left" w:pos="1134"/>
        </w:tabs>
        <w:spacing w:before="223" w:line="240" w:lineRule="auto"/>
        <w:ind w:left="1276" w:hanging="709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5C7288">
        <w:rPr>
          <w:rFonts w:ascii="Arial" w:hAnsi="Arial" w:cs="Arial"/>
          <w:b/>
          <w:bCs/>
          <w:sz w:val="18"/>
          <w:szCs w:val="18"/>
        </w:rPr>
        <w:t xml:space="preserve">Odp.:  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5C7288">
        <w:rPr>
          <w:rFonts w:ascii="Arial" w:eastAsia="Times New Roman" w:hAnsi="Arial" w:cs="Arial"/>
          <w:b/>
          <w:color w:val="000000"/>
          <w:sz w:val="18"/>
          <w:szCs w:val="18"/>
        </w:rPr>
        <w:t>Powierzchnia zjazdów do przebudowy wynosi 777,07 m2 i jest zgodna z zał. nr  6  -   Tabelaryczne zestawienie zjazdów</w:t>
      </w:r>
      <w:r w:rsidRPr="005C728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81939" w:rsidRDefault="00781939" w:rsidP="00781939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line="240" w:lineRule="auto"/>
        <w:ind w:left="709" w:right="922" w:hanging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</w:t>
      </w:r>
    </w:p>
    <w:p w:rsidR="00781939" w:rsidRPr="005C7288" w:rsidRDefault="00781939" w:rsidP="00781939">
      <w:pPr>
        <w:widowControl w:val="0"/>
        <w:shd w:val="clear" w:color="auto" w:fill="FFFFFF"/>
        <w:tabs>
          <w:tab w:val="left" w:pos="709"/>
          <w:tab w:val="left" w:pos="9072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color w:val="000000"/>
          <w:spacing w:val="-14"/>
          <w:sz w:val="18"/>
          <w:szCs w:val="18"/>
        </w:rPr>
      </w:pPr>
      <w:r w:rsidRPr="005C7288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5C728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5C7288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Pytanie nr 2:</w:t>
      </w:r>
      <w:r w:rsidRPr="005C7288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781939" w:rsidRPr="005C7288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709" w:right="799"/>
        <w:jc w:val="both"/>
        <w:rPr>
          <w:rFonts w:ascii="Arial" w:eastAsiaTheme="minorEastAsia" w:hAnsi="Arial" w:cs="Arial"/>
          <w:color w:val="000000"/>
          <w:spacing w:val="-7"/>
          <w:sz w:val="18"/>
          <w:szCs w:val="18"/>
        </w:rPr>
      </w:pPr>
      <w:r>
        <w:rPr>
          <w:rFonts w:ascii="Arial" w:hAnsi="Arial" w:cs="Arial"/>
          <w:color w:val="000000"/>
          <w:spacing w:val="-8"/>
          <w:sz w:val="18"/>
          <w:szCs w:val="18"/>
        </w:rPr>
        <w:t>N</w:t>
      </w:r>
      <w:r w:rsidRPr="005C7288">
        <w:rPr>
          <w:rFonts w:ascii="Arial" w:hAnsi="Arial" w:cs="Arial"/>
          <w:color w:val="000000"/>
          <w:spacing w:val="-8"/>
          <w:sz w:val="18"/>
          <w:szCs w:val="18"/>
        </w:rPr>
        <w:t xml:space="preserve">a planie sytuacyjnym zaznaczono w legendzie przepusty projektowane oraz przepusty do przebudowy, 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5C7288">
        <w:rPr>
          <w:rFonts w:ascii="Arial" w:hAnsi="Arial" w:cs="Arial"/>
          <w:color w:val="000000"/>
          <w:spacing w:val="-8"/>
          <w:sz w:val="18"/>
          <w:szCs w:val="18"/>
        </w:rPr>
        <w:t>ale na planie s</w:t>
      </w:r>
      <w:r w:rsidRPr="005C7288"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ą dodatkowo zaznaczone kolorem brązowym przepusty pod drogą  (4 przepusty długości </w:t>
      </w:r>
      <w:r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 </w:t>
      </w:r>
      <w:r w:rsidRPr="005C7288"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10 m + </w:t>
      </w:r>
      <w:r w:rsidRPr="005C7288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odcinek 40 m), których nie ujęto w kosztorysie. Proszę o dodanie brakującego zakresu robót do kosztorysu </w:t>
      </w:r>
      <w:r w:rsidRPr="005C7288">
        <w:rPr>
          <w:rFonts w:ascii="Arial" w:eastAsia="Times New Roman" w:hAnsi="Arial" w:cs="Arial"/>
          <w:color w:val="000000"/>
          <w:sz w:val="18"/>
          <w:szCs w:val="18"/>
        </w:rPr>
        <w:t>ofertowego lub o potwierdzenie, że zadanie nie obejmuje tych robót</w:t>
      </w:r>
    </w:p>
    <w:p w:rsidR="00781939" w:rsidRPr="00795EF1" w:rsidRDefault="00781939" w:rsidP="00781939">
      <w:pPr>
        <w:shd w:val="clear" w:color="auto" w:fill="FFFFFF"/>
        <w:spacing w:line="240" w:lineRule="auto"/>
        <w:ind w:left="14"/>
        <w:rPr>
          <w:rFonts w:ascii="Arial" w:hAnsi="Arial" w:cs="Arial"/>
          <w:b/>
          <w:bCs/>
          <w:sz w:val="8"/>
          <w:szCs w:val="20"/>
        </w:rPr>
      </w:pPr>
    </w:p>
    <w:p w:rsidR="00781939" w:rsidRPr="005C7288" w:rsidRDefault="00781939" w:rsidP="00781939">
      <w:pPr>
        <w:shd w:val="clear" w:color="auto" w:fill="FFFFFF"/>
        <w:tabs>
          <w:tab w:val="left" w:pos="709"/>
        </w:tabs>
        <w:spacing w:before="7" w:line="240" w:lineRule="auto"/>
        <w:ind w:left="709" w:right="799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C7288">
        <w:rPr>
          <w:rFonts w:ascii="Arial" w:hAnsi="Arial" w:cs="Arial"/>
          <w:b/>
          <w:bCs/>
          <w:sz w:val="20"/>
          <w:szCs w:val="20"/>
        </w:rPr>
        <w:t xml:space="preserve">Odp.: </w:t>
      </w:r>
      <w:r w:rsidRPr="005C728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Zadanie nie obejmuje przebudowy przepustów pod drogą. W legendzie planu zagospodarowania zamiast ,,istniejące przepusty”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błędnie </w:t>
      </w:r>
      <w:r w:rsidRPr="005C7288">
        <w:rPr>
          <w:rFonts w:ascii="Arial" w:eastAsia="Times New Roman" w:hAnsi="Arial" w:cs="Arial"/>
          <w:b/>
          <w:color w:val="000000"/>
          <w:sz w:val="18"/>
          <w:szCs w:val="18"/>
        </w:rPr>
        <w:t>wpisano ,,przepusty do przebudowy”</w:t>
      </w:r>
    </w:p>
    <w:p w:rsidR="00781939" w:rsidRDefault="00781939" w:rsidP="00781939">
      <w:pPr>
        <w:shd w:val="clear" w:color="auto" w:fill="FFFFFF"/>
        <w:spacing w:after="0" w:line="240" w:lineRule="auto"/>
        <w:ind w:left="14"/>
        <w:rPr>
          <w:rFonts w:ascii="Arial" w:hAnsi="Arial" w:cs="Arial"/>
          <w:b/>
          <w:bCs/>
          <w:color w:val="000000"/>
          <w:sz w:val="20"/>
          <w:szCs w:val="20"/>
        </w:rPr>
      </w:pPr>
      <w:r w:rsidRPr="006F2B25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</w:t>
      </w:r>
    </w:p>
    <w:p w:rsidR="00781939" w:rsidRPr="00E03104" w:rsidRDefault="00781939" w:rsidP="0078193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left="709" w:right="814"/>
        <w:rPr>
          <w:rFonts w:ascii="Arial" w:eastAsiaTheme="minorEastAsia" w:hAnsi="Arial" w:cs="Arial"/>
          <w:color w:val="000000"/>
          <w:spacing w:val="-14"/>
          <w:sz w:val="18"/>
          <w:szCs w:val="18"/>
        </w:rPr>
      </w:pPr>
      <w:r w:rsidRPr="005C7288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Pytanie nr 3:</w:t>
      </w:r>
      <w:r w:rsidRPr="005C7288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5C7288">
        <w:rPr>
          <w:rFonts w:ascii="Arial" w:hAnsi="Arial" w:cs="Arial"/>
          <w:color w:val="000000"/>
          <w:spacing w:val="-4"/>
          <w:sz w:val="18"/>
          <w:szCs w:val="18"/>
        </w:rPr>
        <w:t>Prosz</w:t>
      </w:r>
      <w:r w:rsidRPr="005C7288">
        <w:rPr>
          <w:rFonts w:ascii="Arial" w:eastAsia="Times New Roman" w:hAnsi="Arial" w:cs="Arial"/>
          <w:color w:val="000000"/>
          <w:spacing w:val="-4"/>
          <w:sz w:val="18"/>
          <w:szCs w:val="18"/>
        </w:rPr>
        <w:t>ę  o  zwiększenie</w:t>
      </w:r>
      <w:r w:rsidRPr="00E03104"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4"/>
          <w:sz w:val="18"/>
          <w:szCs w:val="18"/>
        </w:rPr>
        <w:t>ilości</w:t>
      </w:r>
      <w:r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warstwy </w:t>
      </w:r>
      <w:r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wiążącej </w:t>
      </w:r>
      <w:r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(5 485 m2) </w:t>
      </w:r>
      <w:r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4"/>
          <w:sz w:val="18"/>
          <w:szCs w:val="18"/>
        </w:rPr>
        <w:t>do</w:t>
      </w:r>
      <w:r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ilości </w:t>
      </w:r>
      <w:r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odpowiadającej </w:t>
      </w:r>
      <w:r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4"/>
          <w:sz w:val="18"/>
          <w:szCs w:val="18"/>
        </w:rPr>
        <w:t>warstwie ścieralnej</w:t>
      </w:r>
      <w:r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4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(5 535 m2), </w:t>
      </w:r>
      <w:r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ponieważ zgodnie z </w:t>
      </w:r>
      <w:r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dokumentacją </w:t>
      </w:r>
      <w:r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obie </w:t>
      </w:r>
      <w:r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>warstwy należy ułożyć na całości odcinka.</w:t>
      </w:r>
    </w:p>
    <w:p w:rsidR="00781939" w:rsidRPr="00795EF1" w:rsidRDefault="00781939" w:rsidP="00781939">
      <w:pPr>
        <w:shd w:val="clear" w:color="auto" w:fill="FFFFFF"/>
        <w:spacing w:after="0" w:line="240" w:lineRule="auto"/>
        <w:ind w:left="709" w:hanging="695"/>
        <w:rPr>
          <w:rFonts w:ascii="Arial" w:hAnsi="Arial" w:cs="Arial"/>
          <w:color w:val="000000"/>
          <w:spacing w:val="-12"/>
          <w:sz w:val="14"/>
          <w:szCs w:val="18"/>
        </w:rPr>
      </w:pPr>
    </w:p>
    <w:p w:rsidR="00781939" w:rsidRPr="005C7288" w:rsidRDefault="00781939" w:rsidP="00781939">
      <w:pPr>
        <w:shd w:val="clear" w:color="auto" w:fill="FFFFFF"/>
        <w:tabs>
          <w:tab w:val="left" w:pos="709"/>
        </w:tabs>
        <w:spacing w:line="240" w:lineRule="auto"/>
        <w:ind w:left="709" w:right="814"/>
        <w:jc w:val="both"/>
        <w:rPr>
          <w:rFonts w:ascii="Arial" w:eastAsia="Times New Roman" w:hAnsi="Arial" w:cs="Arial"/>
          <w:b/>
          <w:color w:val="000000"/>
          <w:spacing w:val="-8"/>
          <w:sz w:val="18"/>
          <w:szCs w:val="18"/>
        </w:rPr>
      </w:pPr>
      <w:r w:rsidRPr="005C7288">
        <w:rPr>
          <w:rFonts w:ascii="Arial" w:eastAsia="Times New Roman" w:hAnsi="Arial" w:cs="Arial"/>
          <w:b/>
          <w:color w:val="000000"/>
          <w:spacing w:val="-8"/>
          <w:sz w:val="18"/>
          <w:szCs w:val="18"/>
        </w:rPr>
        <w:t xml:space="preserve">Odp. </w:t>
      </w:r>
      <w:r>
        <w:rPr>
          <w:rFonts w:ascii="Arial" w:eastAsia="Times New Roman" w:hAnsi="Arial" w:cs="Arial"/>
          <w:b/>
          <w:color w:val="000000"/>
          <w:spacing w:val="-8"/>
          <w:sz w:val="18"/>
          <w:szCs w:val="18"/>
        </w:rPr>
        <w:t xml:space="preserve"> </w:t>
      </w:r>
      <w:r w:rsidRPr="005C7288">
        <w:rPr>
          <w:rFonts w:ascii="Arial" w:eastAsia="Times New Roman" w:hAnsi="Arial" w:cs="Arial"/>
          <w:b/>
          <w:color w:val="000000"/>
          <w:spacing w:val="-8"/>
          <w:sz w:val="18"/>
          <w:szCs w:val="18"/>
        </w:rPr>
        <w:t>Zamawiający nie zwiększa ilości warstwy wiążącej, gdyż jest ona właściwie wyliczona, zgodnie z przedmiarem robót poz. V.5 i V.6.</w:t>
      </w: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</w:p>
    <w:p w:rsidR="00781939" w:rsidRPr="005C7288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  <w:r w:rsidRPr="005C7288"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  <w:t>Pytanie nr 4</w:t>
      </w:r>
    </w:p>
    <w:p w:rsidR="00781939" w:rsidRPr="00E03104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eastAsiaTheme="minorEastAsia" w:hAnsi="Arial" w:cs="Arial"/>
          <w:color w:val="000000"/>
          <w:spacing w:val="-10"/>
          <w:sz w:val="18"/>
          <w:szCs w:val="18"/>
        </w:rPr>
      </w:pPr>
      <w:r w:rsidRPr="00E03104">
        <w:rPr>
          <w:rFonts w:ascii="Arial" w:hAnsi="Arial" w:cs="Arial"/>
          <w:color w:val="000000"/>
          <w:spacing w:val="-8"/>
          <w:sz w:val="18"/>
          <w:szCs w:val="18"/>
        </w:rPr>
        <w:t>Prosz</w:t>
      </w:r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ę o potwierdzenie, ze obramowanie zjazdów należy wykonać z obrzeży oraz proszę o zwiększenie ich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ilości w kosztorysie ofertowym. Zgodnie z odczytem </w:t>
      </w:r>
      <w:r w:rsidRPr="00E03104">
        <w:rPr>
          <w:rFonts w:ascii="Arial" w:eastAsia="Times New Roman" w:hAnsi="Arial" w:cs="Arial"/>
          <w:i/>
          <w:iCs/>
          <w:color w:val="000000"/>
          <w:spacing w:val="-7"/>
          <w:sz w:val="18"/>
          <w:szCs w:val="18"/>
        </w:rPr>
        <w:t xml:space="preserve">z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planu sytuacyjnego obramowanie zjazdów wynosi </w:t>
      </w:r>
      <w:r w:rsidRPr="00E03104">
        <w:rPr>
          <w:rFonts w:ascii="Arial" w:eastAsia="Times New Roman" w:hAnsi="Arial" w:cs="Arial"/>
          <w:color w:val="000000"/>
          <w:sz w:val="18"/>
          <w:szCs w:val="18"/>
        </w:rPr>
        <w:t>556 m.</w:t>
      </w:r>
    </w:p>
    <w:p w:rsidR="00781939" w:rsidRDefault="00781939" w:rsidP="00781939">
      <w:pPr>
        <w:shd w:val="clear" w:color="auto" w:fill="FFFFFF"/>
        <w:tabs>
          <w:tab w:val="left" w:pos="709"/>
        </w:tabs>
        <w:spacing w:line="240" w:lineRule="auto"/>
        <w:ind w:left="709" w:right="80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781939" w:rsidRPr="00781939" w:rsidRDefault="00781939" w:rsidP="00781939">
      <w:pPr>
        <w:shd w:val="clear" w:color="auto" w:fill="FFFFFF"/>
        <w:tabs>
          <w:tab w:val="left" w:pos="709"/>
        </w:tabs>
        <w:spacing w:line="240" w:lineRule="auto"/>
        <w:ind w:left="709" w:right="806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78193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Odp. </w:t>
      </w:r>
      <w:r w:rsidRPr="00781939">
        <w:rPr>
          <w:rFonts w:ascii="Arial" w:hAnsi="Arial" w:cs="Arial"/>
          <w:b/>
          <w:color w:val="000000"/>
          <w:spacing w:val="-10"/>
          <w:sz w:val="18"/>
          <w:szCs w:val="18"/>
        </w:rPr>
        <w:t xml:space="preserve">Zamawiający potwierdza, że </w:t>
      </w:r>
      <w:r w:rsidRPr="00781939">
        <w:rPr>
          <w:rFonts w:ascii="Arial" w:hAnsi="Arial" w:cs="Arial"/>
          <w:b/>
          <w:color w:val="000000"/>
          <w:spacing w:val="-8"/>
          <w:sz w:val="18"/>
          <w:szCs w:val="18"/>
        </w:rPr>
        <w:t>obramowanie zjazdów należy wykonać z obrzeży</w:t>
      </w:r>
      <w:r>
        <w:rPr>
          <w:rFonts w:ascii="Arial" w:hAnsi="Arial" w:cs="Arial"/>
          <w:b/>
          <w:color w:val="000000"/>
          <w:spacing w:val="-8"/>
          <w:sz w:val="18"/>
          <w:szCs w:val="18"/>
        </w:rPr>
        <w:t>.</w:t>
      </w:r>
      <w:r w:rsidRPr="00781939">
        <w:rPr>
          <w:rFonts w:ascii="Arial" w:hAnsi="Arial" w:cs="Arial"/>
          <w:b/>
          <w:color w:val="000000"/>
          <w:spacing w:val="-8"/>
          <w:sz w:val="18"/>
          <w:szCs w:val="18"/>
        </w:rPr>
        <w:t xml:space="preserve"> Obramowanie zjazdów w ciągu chodnika</w:t>
      </w:r>
      <w:r>
        <w:rPr>
          <w:rFonts w:ascii="Arial" w:hAnsi="Arial" w:cs="Arial"/>
          <w:b/>
          <w:color w:val="000000"/>
          <w:spacing w:val="-8"/>
          <w:sz w:val="18"/>
          <w:szCs w:val="18"/>
        </w:rPr>
        <w:t>,</w:t>
      </w:r>
      <w:r w:rsidRPr="00781939">
        <w:rPr>
          <w:rFonts w:ascii="Arial" w:hAnsi="Arial" w:cs="Arial"/>
          <w:b/>
          <w:color w:val="000000"/>
          <w:spacing w:val="-8"/>
          <w:sz w:val="18"/>
          <w:szCs w:val="18"/>
        </w:rPr>
        <w:t xml:space="preserve"> należy wykonać wyłącznie poza obszarem chodnika.  Podana ilość obrzeży jest prawidłowa </w:t>
      </w:r>
      <w:r w:rsidRPr="00781939">
        <w:rPr>
          <w:rFonts w:ascii="Arial" w:hAnsi="Arial" w:cs="Arial"/>
          <w:b/>
          <w:color w:val="000000"/>
          <w:sz w:val="18"/>
          <w:szCs w:val="18"/>
        </w:rPr>
        <w:t>i jest zgodna z zał. nr 6  - Tabelaryczne zestawienie zjazdów</w:t>
      </w: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</w:p>
    <w:p w:rsidR="00781939" w:rsidRPr="005C7288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  <w:r w:rsidRPr="005C7288"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  <w:t xml:space="preserve">Pytanie nr </w:t>
      </w:r>
      <w:r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  <w:t>5</w:t>
      </w:r>
    </w:p>
    <w:p w:rsidR="00781939" w:rsidRPr="00E03104" w:rsidRDefault="00781939" w:rsidP="0078193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pacing w:val="-10"/>
          <w:sz w:val="18"/>
          <w:szCs w:val="18"/>
        </w:rPr>
      </w:pP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               </w:t>
      </w:r>
      <w:r w:rsidRPr="00E03104">
        <w:rPr>
          <w:rFonts w:ascii="Arial" w:hAnsi="Arial" w:cs="Arial"/>
          <w:color w:val="000000"/>
          <w:spacing w:val="-7"/>
          <w:sz w:val="18"/>
          <w:szCs w:val="18"/>
        </w:rPr>
        <w:t>Prosz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ę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o dodanie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do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>kosztorysu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ofertowego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brakującej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pozycji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związanej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z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>regulacją poboczy.</w:t>
      </w:r>
    </w:p>
    <w:p w:rsidR="00781939" w:rsidRPr="00795EF1" w:rsidRDefault="00781939" w:rsidP="00781939">
      <w:pPr>
        <w:shd w:val="clear" w:color="auto" w:fill="FFFFFF"/>
        <w:tabs>
          <w:tab w:val="left" w:pos="709"/>
        </w:tabs>
        <w:spacing w:line="240" w:lineRule="auto"/>
        <w:ind w:left="709"/>
        <w:rPr>
          <w:rFonts w:ascii="Arial" w:eastAsia="Times New Roman" w:hAnsi="Arial" w:cs="Arial"/>
          <w:b/>
          <w:color w:val="000000"/>
          <w:spacing w:val="-7"/>
          <w:sz w:val="2"/>
          <w:szCs w:val="18"/>
        </w:rPr>
      </w:pPr>
    </w:p>
    <w:p w:rsidR="00781939" w:rsidRPr="00795EF1" w:rsidRDefault="00781939" w:rsidP="00781939">
      <w:pPr>
        <w:shd w:val="clear" w:color="auto" w:fill="FFFFFF"/>
        <w:tabs>
          <w:tab w:val="left" w:pos="709"/>
        </w:tabs>
        <w:spacing w:line="240" w:lineRule="auto"/>
        <w:ind w:left="709"/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</w:pPr>
      <w:r w:rsidRPr="00795EF1"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>Odp.     Regulacja</w:t>
      </w:r>
      <w:r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</w:t>
      </w:r>
      <w:r w:rsidRPr="00795EF1"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poboczy</w:t>
      </w:r>
      <w:r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</w:t>
      </w:r>
      <w:r w:rsidRPr="00795EF1"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ujęta</w:t>
      </w:r>
      <w:r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</w:t>
      </w:r>
      <w:r w:rsidRPr="00795EF1"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jest </w:t>
      </w:r>
      <w:r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</w:t>
      </w:r>
      <w:r w:rsidRPr="00795EF1"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w </w:t>
      </w:r>
      <w:r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</w:t>
      </w:r>
      <w:r w:rsidRPr="00795EF1"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załączniku </w:t>
      </w:r>
      <w:r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</w:t>
      </w:r>
      <w:r w:rsidRPr="00795EF1"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>nr 3 – Tabela</w:t>
      </w:r>
      <w:r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</w:t>
      </w:r>
      <w:r w:rsidRPr="00795EF1"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plantowania </w:t>
      </w:r>
      <w:r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</w:t>
      </w:r>
      <w:r w:rsidRPr="00795EF1"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>skarp</w:t>
      </w: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</w:p>
    <w:p w:rsidR="00781939" w:rsidRPr="005C7288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  <w:r w:rsidRPr="005C7288"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  <w:t xml:space="preserve">Pytanie nr </w:t>
      </w:r>
      <w:r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  <w:t>6</w:t>
      </w:r>
    </w:p>
    <w:p w:rsidR="00781939" w:rsidRPr="00E03104" w:rsidRDefault="00781939" w:rsidP="0078193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799"/>
        <w:jc w:val="both"/>
        <w:rPr>
          <w:rFonts w:ascii="Arial" w:eastAsiaTheme="minorEastAsia" w:hAnsi="Arial" w:cs="Arial"/>
          <w:color w:val="000000"/>
          <w:spacing w:val="-10"/>
          <w:sz w:val="18"/>
          <w:szCs w:val="18"/>
        </w:rPr>
      </w:pPr>
      <w:r w:rsidRPr="00E03104">
        <w:rPr>
          <w:rFonts w:ascii="Arial" w:hAnsi="Arial" w:cs="Arial"/>
          <w:color w:val="000000"/>
          <w:spacing w:val="-8"/>
          <w:sz w:val="18"/>
          <w:szCs w:val="18"/>
        </w:rPr>
        <w:t>Prosz</w:t>
      </w:r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ę o podanie jakiego typu </w:t>
      </w:r>
      <w:r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>(typu „A", „olsztyńskiego", „</w:t>
      </w:r>
      <w:proofErr w:type="spellStart"/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>szczeblinkowe</w:t>
      </w:r>
      <w:proofErr w:type="spellEnd"/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) i koloru mają być projektowane </w:t>
      </w:r>
      <w:r w:rsidRPr="00E03104">
        <w:rPr>
          <w:rFonts w:ascii="Arial" w:eastAsia="Times New Roman" w:hAnsi="Arial" w:cs="Arial"/>
          <w:color w:val="000000"/>
          <w:sz w:val="18"/>
          <w:szCs w:val="18"/>
        </w:rPr>
        <w:t>poręcze ochronne.</w:t>
      </w:r>
    </w:p>
    <w:p w:rsidR="00781939" w:rsidRPr="00795EF1" w:rsidRDefault="00781939" w:rsidP="00781939">
      <w:pPr>
        <w:shd w:val="clear" w:color="auto" w:fill="FFFFFF"/>
        <w:tabs>
          <w:tab w:val="left" w:pos="1253"/>
        </w:tabs>
        <w:spacing w:line="240" w:lineRule="auto"/>
        <w:ind w:right="799"/>
        <w:jc w:val="both"/>
        <w:rPr>
          <w:rFonts w:ascii="Arial" w:eastAsia="Times New Roman" w:hAnsi="Arial" w:cs="Arial"/>
          <w:color w:val="000000"/>
          <w:sz w:val="12"/>
          <w:szCs w:val="18"/>
        </w:rPr>
      </w:pPr>
    </w:p>
    <w:p w:rsidR="00781939" w:rsidRDefault="00781939" w:rsidP="00781939">
      <w:pPr>
        <w:shd w:val="clear" w:color="auto" w:fill="FFFFFF"/>
        <w:tabs>
          <w:tab w:val="left" w:pos="1253"/>
        </w:tabs>
        <w:spacing w:line="240" w:lineRule="auto"/>
        <w:ind w:right="799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                 </w:t>
      </w:r>
      <w:r w:rsidRPr="00795EF1">
        <w:rPr>
          <w:rFonts w:ascii="Arial" w:eastAsia="Times New Roman" w:hAnsi="Arial" w:cs="Arial"/>
          <w:b/>
          <w:color w:val="000000"/>
          <w:spacing w:val="-8"/>
          <w:sz w:val="18"/>
          <w:szCs w:val="18"/>
        </w:rPr>
        <w:t xml:space="preserve">Odp. Projektowane </w:t>
      </w:r>
      <w:r w:rsidRPr="00795EF1">
        <w:rPr>
          <w:rFonts w:ascii="Arial" w:eastAsia="Times New Roman" w:hAnsi="Arial" w:cs="Arial"/>
          <w:b/>
          <w:color w:val="000000"/>
          <w:sz w:val="18"/>
          <w:szCs w:val="18"/>
        </w:rPr>
        <w:t>poręcze ochronne mają  być  typu ,, A”  koloru żółtego.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781939" w:rsidRPr="00795EF1" w:rsidRDefault="00781939" w:rsidP="00781939">
      <w:pPr>
        <w:shd w:val="clear" w:color="auto" w:fill="FFFFFF"/>
        <w:tabs>
          <w:tab w:val="left" w:pos="1253"/>
        </w:tabs>
        <w:spacing w:line="240" w:lineRule="auto"/>
        <w:ind w:right="799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  <w:r w:rsidRPr="005C7288"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  <w:t xml:space="preserve">Pytanie nr </w:t>
      </w:r>
      <w:r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  <w:t xml:space="preserve">7 </w:t>
      </w:r>
    </w:p>
    <w:p w:rsidR="00781939" w:rsidRDefault="00781939" w:rsidP="0078193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806"/>
        <w:jc w:val="both"/>
        <w:rPr>
          <w:rFonts w:ascii="Arial" w:eastAsia="Times New Roman" w:hAnsi="Arial" w:cs="Arial"/>
          <w:color w:val="000000"/>
          <w:spacing w:val="-7"/>
          <w:sz w:val="18"/>
          <w:szCs w:val="18"/>
        </w:rPr>
      </w:pP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                </w:t>
      </w:r>
      <w:r w:rsidRPr="00E03104">
        <w:rPr>
          <w:rFonts w:ascii="Arial" w:hAnsi="Arial" w:cs="Arial"/>
          <w:color w:val="000000"/>
          <w:spacing w:val="-7"/>
          <w:sz w:val="18"/>
          <w:szCs w:val="18"/>
        </w:rPr>
        <w:t>Prosz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ę o wskazanie lokalizacji </w:t>
      </w: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barier drogowych i poręczy, ponieważ nie zostały one zaznaczone na </w:t>
      </w:r>
    </w:p>
    <w:p w:rsidR="00781939" w:rsidRPr="00E03104" w:rsidRDefault="00781939" w:rsidP="0078193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806"/>
        <w:jc w:val="both"/>
        <w:rPr>
          <w:rFonts w:ascii="Arial" w:eastAsiaTheme="minorEastAsia" w:hAnsi="Arial" w:cs="Arial"/>
          <w:color w:val="000000"/>
          <w:spacing w:val="-4"/>
          <w:sz w:val="18"/>
          <w:szCs w:val="18"/>
        </w:rPr>
      </w:pPr>
      <w:r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                 </w:t>
      </w:r>
      <w:r w:rsidRPr="00E03104">
        <w:rPr>
          <w:rFonts w:ascii="Arial" w:eastAsia="Times New Roman" w:hAnsi="Arial" w:cs="Arial"/>
          <w:color w:val="000000"/>
          <w:spacing w:val="-7"/>
          <w:sz w:val="18"/>
          <w:szCs w:val="18"/>
        </w:rPr>
        <w:t xml:space="preserve">planie </w:t>
      </w:r>
      <w:r w:rsidRPr="00E03104">
        <w:rPr>
          <w:rFonts w:ascii="Arial" w:eastAsia="Times New Roman" w:hAnsi="Arial" w:cs="Arial"/>
          <w:color w:val="000000"/>
          <w:sz w:val="18"/>
          <w:szCs w:val="18"/>
        </w:rPr>
        <w:t>sytuacyjnym.</w:t>
      </w:r>
    </w:p>
    <w:p w:rsidR="00781939" w:rsidRPr="00795EF1" w:rsidRDefault="00781939" w:rsidP="00781939">
      <w:pPr>
        <w:shd w:val="clear" w:color="auto" w:fill="FFFFFF"/>
        <w:tabs>
          <w:tab w:val="left" w:pos="1253"/>
        </w:tabs>
        <w:spacing w:line="240" w:lineRule="auto"/>
        <w:ind w:left="1253" w:right="806"/>
        <w:jc w:val="both"/>
        <w:rPr>
          <w:rFonts w:ascii="Arial" w:eastAsia="Times New Roman" w:hAnsi="Arial" w:cs="Arial"/>
          <w:color w:val="000000"/>
          <w:sz w:val="8"/>
          <w:szCs w:val="18"/>
        </w:rPr>
      </w:pPr>
    </w:p>
    <w:p w:rsidR="00781939" w:rsidRPr="00795EF1" w:rsidRDefault="00781939" w:rsidP="00781939">
      <w:pPr>
        <w:shd w:val="clear" w:color="auto" w:fill="FFFFFF"/>
        <w:spacing w:line="240" w:lineRule="auto"/>
        <w:ind w:left="709"/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</w:pPr>
      <w:r w:rsidRPr="00795EF1">
        <w:rPr>
          <w:rFonts w:ascii="Arial" w:eastAsia="Times New Roman" w:hAnsi="Arial" w:cs="Arial"/>
          <w:b/>
          <w:color w:val="000000"/>
          <w:spacing w:val="-7"/>
          <w:sz w:val="18"/>
          <w:szCs w:val="18"/>
        </w:rPr>
        <w:t xml:space="preserve"> Odp. Lokalizację  barier  drogowych  i poręczy podano w przedmiarze robót poz. IX.1,  IX.2  i  IX.3</w:t>
      </w: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  <w:r w:rsidRPr="005C7288"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  <w:t xml:space="preserve">Pytanie nr </w:t>
      </w:r>
      <w:r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  <w:t xml:space="preserve">8  </w:t>
      </w:r>
    </w:p>
    <w:p w:rsidR="00781939" w:rsidRDefault="00781939" w:rsidP="0078193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806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</w:rPr>
      </w:pP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               </w:t>
      </w:r>
      <w:r w:rsidRPr="00E03104">
        <w:rPr>
          <w:rFonts w:ascii="Arial" w:hAnsi="Arial" w:cs="Arial"/>
          <w:color w:val="000000"/>
          <w:spacing w:val="-3"/>
          <w:sz w:val="18"/>
          <w:szCs w:val="18"/>
        </w:rPr>
        <w:t>Zgodnie z pkt. 12 opisu technicznego Wykonawca ma przestrzega</w:t>
      </w:r>
      <w:r w:rsidRPr="00E03104">
        <w:rPr>
          <w:rFonts w:ascii="Arial" w:eastAsia="Times New Roman" w:hAnsi="Arial" w:cs="Arial"/>
          <w:color w:val="000000"/>
          <w:spacing w:val="-3"/>
          <w:sz w:val="18"/>
          <w:szCs w:val="18"/>
        </w:rPr>
        <w:t xml:space="preserve">ć zaleceń przedstawionych w </w:t>
      </w:r>
      <w:r>
        <w:rPr>
          <w:rFonts w:ascii="Arial" w:eastAsia="Times New Roman" w:hAnsi="Arial" w:cs="Arial"/>
          <w:color w:val="000000"/>
          <w:spacing w:val="-3"/>
          <w:sz w:val="18"/>
          <w:szCs w:val="18"/>
        </w:rPr>
        <w:t xml:space="preserve"> </w:t>
      </w:r>
    </w:p>
    <w:p w:rsidR="00781939" w:rsidRPr="00E03104" w:rsidRDefault="00781939" w:rsidP="0078193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806"/>
        <w:jc w:val="both"/>
        <w:rPr>
          <w:rFonts w:ascii="Arial" w:eastAsiaTheme="minorEastAsia" w:hAnsi="Arial" w:cs="Arial"/>
          <w:color w:val="000000"/>
          <w:spacing w:val="-10"/>
          <w:sz w:val="18"/>
          <w:szCs w:val="18"/>
        </w:rPr>
      </w:pPr>
      <w:r>
        <w:rPr>
          <w:rFonts w:ascii="Arial" w:eastAsia="Times New Roman" w:hAnsi="Arial" w:cs="Arial"/>
          <w:color w:val="000000"/>
          <w:spacing w:val="-3"/>
          <w:sz w:val="18"/>
          <w:szCs w:val="18"/>
        </w:rPr>
        <w:t xml:space="preserve">                </w:t>
      </w:r>
      <w:r w:rsidRPr="00E03104">
        <w:rPr>
          <w:rFonts w:ascii="Arial" w:eastAsia="Times New Roman" w:hAnsi="Arial" w:cs="Arial"/>
          <w:color w:val="000000"/>
          <w:spacing w:val="-8"/>
          <w:sz w:val="18"/>
          <w:szCs w:val="18"/>
        </w:rPr>
        <w:t>uzgodnieniach. Proszę o zamieszczenie na stronie Zamawiającego tych uzgodnień.</w:t>
      </w:r>
    </w:p>
    <w:p w:rsidR="00781939" w:rsidRPr="00857A5F" w:rsidRDefault="00781939" w:rsidP="00781939">
      <w:pPr>
        <w:shd w:val="clear" w:color="auto" w:fill="FFFFFF"/>
        <w:tabs>
          <w:tab w:val="left" w:pos="1253"/>
        </w:tabs>
        <w:spacing w:line="240" w:lineRule="auto"/>
        <w:ind w:left="1253" w:right="806"/>
        <w:jc w:val="both"/>
        <w:rPr>
          <w:rFonts w:ascii="Arial" w:eastAsia="Times New Roman" w:hAnsi="Arial" w:cs="Arial"/>
          <w:color w:val="000000"/>
          <w:spacing w:val="-8"/>
          <w:sz w:val="12"/>
          <w:szCs w:val="18"/>
        </w:rPr>
      </w:pPr>
    </w:p>
    <w:p w:rsidR="00781939" w:rsidRPr="00857A5F" w:rsidRDefault="00781939" w:rsidP="00781939">
      <w:pPr>
        <w:shd w:val="clear" w:color="auto" w:fill="FFFFFF"/>
        <w:tabs>
          <w:tab w:val="left" w:pos="1253"/>
        </w:tabs>
        <w:spacing w:line="240" w:lineRule="auto"/>
        <w:ind w:right="806"/>
        <w:jc w:val="both"/>
        <w:rPr>
          <w:rFonts w:ascii="Arial" w:eastAsia="Times New Roman" w:hAnsi="Arial" w:cs="Arial"/>
          <w:b/>
          <w:color w:val="000000"/>
          <w:spacing w:val="-8"/>
          <w:sz w:val="18"/>
          <w:szCs w:val="18"/>
        </w:rPr>
      </w:pPr>
      <w:r>
        <w:rPr>
          <w:rFonts w:ascii="Arial" w:eastAsia="Times New Roman" w:hAnsi="Arial" w:cs="Arial"/>
          <w:color w:val="000000"/>
          <w:spacing w:val="-8"/>
          <w:sz w:val="18"/>
          <w:szCs w:val="18"/>
        </w:rPr>
        <w:t xml:space="preserve">                </w:t>
      </w:r>
      <w:r w:rsidRPr="00857A5F">
        <w:rPr>
          <w:rFonts w:ascii="Arial" w:eastAsia="Times New Roman" w:hAnsi="Arial" w:cs="Arial"/>
          <w:b/>
          <w:color w:val="000000"/>
          <w:spacing w:val="-8"/>
          <w:sz w:val="18"/>
          <w:szCs w:val="18"/>
        </w:rPr>
        <w:t xml:space="preserve">  Odp. Uzgodnienia zostaną zamieszczone na stronie internetowej Zamawiającego.</w:t>
      </w: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000000"/>
          <w:spacing w:val="-8"/>
          <w:sz w:val="18"/>
          <w:szCs w:val="18"/>
          <w:u w:val="single"/>
        </w:rPr>
      </w:pPr>
    </w:p>
    <w:p w:rsidR="00781939" w:rsidRPr="00F419B8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spacing w:val="-8"/>
          <w:sz w:val="18"/>
          <w:szCs w:val="18"/>
          <w:u w:val="single"/>
        </w:rPr>
      </w:pPr>
      <w:r w:rsidRPr="00F419B8">
        <w:rPr>
          <w:rFonts w:ascii="Arial" w:hAnsi="Arial" w:cs="Arial"/>
          <w:b/>
          <w:spacing w:val="-8"/>
          <w:sz w:val="18"/>
          <w:szCs w:val="18"/>
          <w:u w:val="single"/>
        </w:rPr>
        <w:t xml:space="preserve">Pytanie nr 9 </w:t>
      </w:r>
    </w:p>
    <w:p w:rsidR="00781939" w:rsidRPr="00F419B8" w:rsidRDefault="00781939" w:rsidP="0078193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pacing w:val="-7"/>
          <w:sz w:val="18"/>
          <w:szCs w:val="18"/>
        </w:rPr>
      </w:pPr>
      <w:r w:rsidRPr="00F419B8">
        <w:rPr>
          <w:rFonts w:ascii="Arial" w:hAnsi="Arial" w:cs="Arial"/>
          <w:spacing w:val="-8"/>
          <w:sz w:val="18"/>
          <w:szCs w:val="18"/>
        </w:rPr>
        <w:t>Prosz</w:t>
      </w:r>
      <w:r w:rsidRPr="00F419B8">
        <w:rPr>
          <w:rFonts w:ascii="Arial" w:eastAsia="Times New Roman" w:hAnsi="Arial" w:cs="Arial"/>
          <w:spacing w:val="-8"/>
          <w:sz w:val="18"/>
          <w:szCs w:val="18"/>
        </w:rPr>
        <w:t xml:space="preserve">ę o naniesienie zmian we wzorze umowy dotyczących kar umownych, polegających na zmianie  </w:t>
      </w:r>
      <w:r w:rsidRPr="00F419B8">
        <w:rPr>
          <w:rFonts w:ascii="Arial" w:eastAsia="Times New Roman" w:hAnsi="Arial" w:cs="Arial"/>
          <w:sz w:val="18"/>
          <w:szCs w:val="18"/>
        </w:rPr>
        <w:t>sformułowania  „ za opóźnienie"  na sformułowanie  ,,za zwlokę".</w:t>
      </w:r>
    </w:p>
    <w:p w:rsidR="00781939" w:rsidRPr="00F419B8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spacing w:val="-8"/>
          <w:sz w:val="18"/>
          <w:szCs w:val="18"/>
          <w:u w:val="single"/>
        </w:rPr>
      </w:pPr>
      <w:r w:rsidRPr="00F419B8">
        <w:rPr>
          <w:rFonts w:ascii="Arial" w:hAnsi="Arial" w:cs="Arial"/>
          <w:b/>
          <w:spacing w:val="-8"/>
          <w:sz w:val="18"/>
          <w:szCs w:val="18"/>
          <w:u w:val="single"/>
        </w:rPr>
        <w:t xml:space="preserve">  </w:t>
      </w:r>
    </w:p>
    <w:p w:rsidR="00781939" w:rsidRPr="00F419B8" w:rsidRDefault="00781939" w:rsidP="0078193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698"/>
        <w:rPr>
          <w:spacing w:val="-18"/>
        </w:rPr>
      </w:pPr>
      <w:r w:rsidRPr="00F419B8">
        <w:rPr>
          <w:rFonts w:ascii="Arial" w:hAnsi="Arial" w:cs="Arial"/>
          <w:b/>
          <w:spacing w:val="-8"/>
          <w:sz w:val="18"/>
          <w:szCs w:val="18"/>
        </w:rPr>
        <w:t xml:space="preserve"> Odp. </w:t>
      </w:r>
      <w:r w:rsidRPr="00F419B8">
        <w:rPr>
          <w:rFonts w:ascii="Arial" w:hAnsi="Arial" w:cs="Arial"/>
          <w:bCs/>
          <w:sz w:val="18"/>
          <w:szCs w:val="20"/>
        </w:rPr>
        <w:t xml:space="preserve"> </w:t>
      </w:r>
      <w:r w:rsidRPr="00781939">
        <w:rPr>
          <w:rFonts w:ascii="Arial" w:hAnsi="Arial" w:cs="Arial"/>
          <w:b/>
          <w:spacing w:val="-2"/>
          <w:sz w:val="18"/>
          <w:szCs w:val="20"/>
        </w:rPr>
        <w:t>Zamawiający nie wyraża zgody na zmianę  zapisu  § 11 wzoru umowy.</w:t>
      </w:r>
    </w:p>
    <w:p w:rsidR="00781939" w:rsidRDefault="00781939" w:rsidP="00781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806"/>
        <w:jc w:val="both"/>
        <w:rPr>
          <w:rFonts w:ascii="Arial" w:hAnsi="Arial" w:cs="Arial"/>
          <w:b/>
          <w:color w:val="FF0000"/>
          <w:spacing w:val="-8"/>
          <w:sz w:val="18"/>
          <w:szCs w:val="18"/>
        </w:rPr>
      </w:pPr>
    </w:p>
    <w:p w:rsidR="00781939" w:rsidRPr="005A4431" w:rsidRDefault="00781939" w:rsidP="0078193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52" w:after="0" w:line="245" w:lineRule="exact"/>
        <w:ind w:left="709" w:right="36"/>
        <w:rPr>
          <w:rFonts w:ascii="Arial" w:hAnsi="Arial" w:cs="Arial"/>
          <w:color w:val="000000"/>
          <w:spacing w:val="-18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20"/>
          <w:u w:val="single"/>
        </w:rPr>
        <w:t xml:space="preserve"> </w:t>
      </w:r>
      <w:r w:rsidRPr="005A4431">
        <w:rPr>
          <w:rFonts w:ascii="Arial" w:hAnsi="Arial" w:cs="Arial"/>
          <w:b/>
          <w:bCs/>
          <w:color w:val="000000"/>
          <w:sz w:val="18"/>
          <w:szCs w:val="20"/>
          <w:u w:val="single"/>
        </w:rPr>
        <w:t>Pytanie nr 1</w:t>
      </w:r>
      <w:r>
        <w:rPr>
          <w:rFonts w:ascii="Arial" w:hAnsi="Arial" w:cs="Arial"/>
          <w:b/>
          <w:bCs/>
          <w:color w:val="000000"/>
          <w:sz w:val="18"/>
          <w:szCs w:val="20"/>
          <w:u w:val="single"/>
        </w:rPr>
        <w:t>0</w:t>
      </w:r>
      <w:r w:rsidRPr="005A4431">
        <w:rPr>
          <w:rFonts w:ascii="Arial" w:hAnsi="Arial" w:cs="Arial"/>
          <w:b/>
          <w:bCs/>
          <w:color w:val="000000"/>
          <w:sz w:val="18"/>
          <w:szCs w:val="20"/>
          <w:u w:val="single"/>
        </w:rPr>
        <w:t>:</w:t>
      </w:r>
      <w:r w:rsidRPr="005A4431">
        <w:rPr>
          <w:rFonts w:ascii="Arial" w:hAnsi="Arial" w:cs="Arial"/>
          <w:b/>
          <w:bCs/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Pr="005A4431">
        <w:rPr>
          <w:rFonts w:ascii="Arial" w:hAnsi="Arial" w:cs="Arial"/>
          <w:b/>
          <w:bCs/>
          <w:color w:val="000000"/>
          <w:sz w:val="18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00"/>
          <w:sz w:val="18"/>
          <w:szCs w:val="20"/>
        </w:rPr>
        <w:t xml:space="preserve">   </w:t>
      </w:r>
      <w:r w:rsidRPr="005A4431">
        <w:rPr>
          <w:rFonts w:ascii="Arial" w:eastAsia="Times New Roman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pacing w:val="-6"/>
          <w:sz w:val="18"/>
          <w:szCs w:val="18"/>
        </w:rPr>
        <w:t xml:space="preserve">  </w:t>
      </w:r>
      <w:r w:rsidRPr="005A4431">
        <w:rPr>
          <w:rFonts w:ascii="Arial" w:eastAsia="Times New Roman" w:hAnsi="Arial" w:cs="Arial"/>
          <w:color w:val="000000"/>
          <w:spacing w:val="-9"/>
          <w:sz w:val="18"/>
          <w:szCs w:val="18"/>
        </w:rPr>
        <w:t xml:space="preserve">Czy Zamawiający </w:t>
      </w:r>
      <w:r>
        <w:rPr>
          <w:rFonts w:ascii="Arial" w:eastAsia="Times New Roman" w:hAnsi="Arial" w:cs="Arial"/>
          <w:color w:val="000000"/>
          <w:spacing w:val="-9"/>
          <w:sz w:val="18"/>
          <w:szCs w:val="18"/>
        </w:rPr>
        <w:t>dopuszcza wykonanie mieszanek mineralno-asfaltowych zgodnie z WT2 -2014</w:t>
      </w:r>
    </w:p>
    <w:p w:rsidR="00781939" w:rsidRPr="005A4431" w:rsidRDefault="00781939" w:rsidP="0078193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252" w:after="0" w:line="245" w:lineRule="exact"/>
        <w:ind w:left="1276" w:right="36" w:hanging="657"/>
        <w:rPr>
          <w:rFonts w:ascii="Arial" w:hAnsi="Arial" w:cs="Arial"/>
          <w:b/>
          <w:spacing w:val="-18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20"/>
        </w:rPr>
        <w:t xml:space="preserve">   </w:t>
      </w:r>
      <w:r w:rsidRPr="005A4431">
        <w:rPr>
          <w:rFonts w:ascii="Arial" w:hAnsi="Arial" w:cs="Arial"/>
          <w:b/>
          <w:bCs/>
          <w:sz w:val="18"/>
          <w:szCs w:val="20"/>
        </w:rPr>
        <w:t xml:space="preserve">Odp.:  Zamawiający </w:t>
      </w:r>
      <w:r>
        <w:rPr>
          <w:rFonts w:ascii="Arial" w:hAnsi="Arial" w:cs="Arial"/>
          <w:b/>
          <w:bCs/>
          <w:sz w:val="18"/>
          <w:szCs w:val="20"/>
        </w:rPr>
        <w:t xml:space="preserve"> wyraża  zgodę na</w:t>
      </w:r>
      <w:r w:rsidRPr="005A4431">
        <w:rPr>
          <w:rFonts w:ascii="Arial" w:hAnsi="Arial" w:cs="Arial"/>
          <w:b/>
          <w:bCs/>
          <w:sz w:val="18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wykonanie </w:t>
      </w:r>
      <w:r w:rsidRPr="005A4431">
        <w:rPr>
          <w:rFonts w:ascii="Arial" w:eastAsia="Times New Roman" w:hAnsi="Arial" w:cs="Arial"/>
          <w:b/>
          <w:spacing w:val="-9"/>
          <w:sz w:val="18"/>
          <w:szCs w:val="18"/>
        </w:rPr>
        <w:t xml:space="preserve"> mieszanki na podstawie </w:t>
      </w:r>
      <w:r w:rsidRPr="005A4431">
        <w:rPr>
          <w:rFonts w:ascii="Arial" w:eastAsia="Times New Roman" w:hAnsi="Arial" w:cs="Arial"/>
          <w:b/>
          <w:spacing w:val="-10"/>
          <w:sz w:val="18"/>
          <w:szCs w:val="18"/>
        </w:rPr>
        <w:t xml:space="preserve">wymagań </w:t>
      </w:r>
      <w:r>
        <w:rPr>
          <w:rFonts w:ascii="Arial" w:eastAsia="Times New Roman" w:hAnsi="Arial" w:cs="Arial"/>
          <w:b/>
          <w:spacing w:val="-10"/>
          <w:sz w:val="18"/>
          <w:szCs w:val="18"/>
        </w:rPr>
        <w:t xml:space="preserve">wobec </w:t>
      </w:r>
      <w:r w:rsidRPr="005A4431">
        <w:rPr>
          <w:rFonts w:ascii="Arial" w:eastAsia="Times New Roman" w:hAnsi="Arial" w:cs="Arial"/>
          <w:b/>
          <w:spacing w:val="-10"/>
          <w:sz w:val="18"/>
          <w:szCs w:val="18"/>
        </w:rPr>
        <w:t xml:space="preserve"> nawierzchni w</w:t>
      </w:r>
      <w:r>
        <w:rPr>
          <w:rFonts w:ascii="Arial" w:eastAsia="Times New Roman" w:hAnsi="Arial" w:cs="Arial"/>
          <w:b/>
          <w:spacing w:val="-10"/>
          <w:sz w:val="18"/>
          <w:szCs w:val="18"/>
        </w:rPr>
        <w:t>g</w:t>
      </w:r>
      <w:r w:rsidRPr="005A4431">
        <w:rPr>
          <w:rFonts w:ascii="Arial" w:eastAsia="Times New Roman" w:hAnsi="Arial" w:cs="Arial"/>
          <w:b/>
          <w:spacing w:val="-10"/>
          <w:sz w:val="18"/>
          <w:szCs w:val="18"/>
        </w:rPr>
        <w:t xml:space="preserve"> WT-2 </w:t>
      </w:r>
      <w:r w:rsidRPr="005A4431">
        <w:rPr>
          <w:rFonts w:ascii="Arial" w:eastAsia="Times New Roman" w:hAnsi="Arial" w:cs="Arial"/>
          <w:b/>
          <w:sz w:val="18"/>
          <w:szCs w:val="18"/>
        </w:rPr>
        <w:t>2014</w:t>
      </w:r>
    </w:p>
    <w:p w:rsidR="00781939" w:rsidRDefault="00781939" w:rsidP="00781939">
      <w:pPr>
        <w:shd w:val="clear" w:color="auto" w:fill="FFFFFF"/>
        <w:spacing w:before="227" w:line="240" w:lineRule="auto"/>
        <w:ind w:left="426"/>
        <w:rPr>
          <w:rFonts w:ascii="Arial" w:hAnsi="Arial" w:cs="Arial"/>
          <w:color w:val="0070C0"/>
          <w:sz w:val="20"/>
          <w:szCs w:val="20"/>
        </w:rPr>
      </w:pPr>
    </w:p>
    <w:p w:rsidR="00781939" w:rsidRPr="00315073" w:rsidRDefault="00781939" w:rsidP="00781939">
      <w:pPr>
        <w:shd w:val="clear" w:color="auto" w:fill="FFFFFF"/>
        <w:spacing w:line="240" w:lineRule="auto"/>
        <w:ind w:left="709" w:right="448" w:hanging="450"/>
        <w:rPr>
          <w:rFonts w:ascii="Arial" w:hAnsi="Arial" w:cs="Arial"/>
          <w:sz w:val="20"/>
          <w:szCs w:val="20"/>
        </w:rPr>
      </w:pPr>
      <w:r w:rsidRPr="00315073">
        <w:rPr>
          <w:rFonts w:ascii="Arial" w:hAnsi="Arial" w:cs="Arial"/>
          <w:spacing w:val="-4"/>
          <w:sz w:val="20"/>
        </w:rPr>
        <w:t xml:space="preserve">  II.  </w:t>
      </w:r>
      <w:r w:rsidRPr="00315073">
        <w:rPr>
          <w:rFonts w:ascii="Arial" w:hAnsi="Arial" w:cs="Arial"/>
          <w:spacing w:val="-4"/>
          <w:sz w:val="20"/>
          <w:u w:val="single"/>
        </w:rPr>
        <w:t>Zamawiający nie przedłuża terminu składania ofert, gdyż zmiany Specyfikacji Istotnych Warunków Zamówienia nie wymagają dodatkowego czasu na ich wprowadzenie do treści oferty, a stanowią jedynie doprecyzowanie wymogów Zamawiającego.</w:t>
      </w:r>
    </w:p>
    <w:p w:rsidR="00781939" w:rsidRPr="00315073" w:rsidRDefault="00781939" w:rsidP="00781939">
      <w:pPr>
        <w:shd w:val="clear" w:color="auto" w:fill="FFFFFF"/>
        <w:spacing w:line="240" w:lineRule="auto"/>
        <w:ind w:left="259" w:right="448"/>
        <w:rPr>
          <w:rFonts w:ascii="Arial" w:hAnsi="Arial" w:cs="Arial"/>
          <w:sz w:val="20"/>
          <w:szCs w:val="20"/>
        </w:rPr>
      </w:pPr>
    </w:p>
    <w:p w:rsidR="00781939" w:rsidRDefault="00781939" w:rsidP="00781939">
      <w:pPr>
        <w:shd w:val="clear" w:color="auto" w:fill="FFFFFF"/>
        <w:spacing w:line="240" w:lineRule="auto"/>
        <w:ind w:left="426" w:right="448" w:hanging="1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4E4615">
        <w:rPr>
          <w:rFonts w:ascii="Arial" w:hAnsi="Arial" w:cs="Arial"/>
          <w:color w:val="000000"/>
          <w:sz w:val="20"/>
          <w:szCs w:val="20"/>
        </w:rPr>
        <w:t>Niniejsze   pismo  wraz  z  załącznikami  staje  się  integralną  częścią  Specyfikacji   Istotnych  Warunków Zamówienia.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781939" w:rsidRDefault="00781939" w:rsidP="00781939">
      <w:pPr>
        <w:shd w:val="clear" w:color="auto" w:fill="FFFFFF"/>
        <w:spacing w:line="205" w:lineRule="exact"/>
        <w:ind w:left="14"/>
        <w:rPr>
          <w:rFonts w:ascii="Arial" w:hAnsi="Arial" w:cs="Arial"/>
          <w:color w:val="000000"/>
          <w:spacing w:val="-2"/>
          <w:sz w:val="18"/>
          <w:szCs w:val="18"/>
        </w:rPr>
      </w:pPr>
    </w:p>
    <w:p w:rsidR="00781939" w:rsidRDefault="00781939" w:rsidP="00781939">
      <w:pPr>
        <w:shd w:val="clear" w:color="auto" w:fill="FFFFFF"/>
        <w:spacing w:line="205" w:lineRule="exact"/>
        <w:ind w:left="14"/>
        <w:rPr>
          <w:rFonts w:ascii="Arial" w:hAnsi="Arial" w:cs="Arial"/>
          <w:color w:val="000000"/>
          <w:spacing w:val="-2"/>
          <w:sz w:val="18"/>
          <w:szCs w:val="18"/>
          <w:u w:val="single"/>
        </w:rPr>
      </w:pPr>
    </w:p>
    <w:p w:rsidR="00781939" w:rsidRPr="000335FA" w:rsidRDefault="00781939" w:rsidP="00781939">
      <w:pPr>
        <w:shd w:val="clear" w:color="auto" w:fill="FFFFFF"/>
        <w:spacing w:line="205" w:lineRule="exact"/>
        <w:ind w:left="14"/>
        <w:rPr>
          <w:u w:val="single"/>
        </w:rPr>
      </w:pPr>
      <w:r w:rsidRPr="000335FA">
        <w:rPr>
          <w:rFonts w:ascii="Arial" w:hAnsi="Arial" w:cs="Arial"/>
          <w:color w:val="000000"/>
          <w:spacing w:val="-2"/>
          <w:sz w:val="18"/>
          <w:szCs w:val="18"/>
          <w:u w:val="single"/>
        </w:rPr>
        <w:t>Rozdzielnik:</w:t>
      </w:r>
    </w:p>
    <w:p w:rsidR="00781939" w:rsidRDefault="00781939" w:rsidP="00781939">
      <w:pPr>
        <w:shd w:val="clear" w:color="auto" w:fill="FFFFFF"/>
        <w:spacing w:line="205" w:lineRule="exact"/>
        <w:ind w:left="18"/>
      </w:pPr>
      <w:r>
        <w:rPr>
          <w:rFonts w:ascii="Arial" w:hAnsi="Arial" w:cs="Arial"/>
          <w:color w:val="000000"/>
          <w:spacing w:val="-2"/>
          <w:sz w:val="18"/>
          <w:szCs w:val="18"/>
        </w:rPr>
        <w:t>1 x wg rozdzielnika</w:t>
      </w:r>
    </w:p>
    <w:p w:rsidR="00781939" w:rsidRDefault="00781939" w:rsidP="00781939">
      <w:pPr>
        <w:shd w:val="clear" w:color="auto" w:fill="FFFFFF"/>
        <w:spacing w:line="205" w:lineRule="exact"/>
        <w:ind w:left="14"/>
      </w:pPr>
      <w:r>
        <w:rPr>
          <w:rFonts w:ascii="Arial" w:hAnsi="Arial" w:cs="Arial"/>
          <w:color w:val="000000"/>
          <w:sz w:val="18"/>
          <w:szCs w:val="18"/>
        </w:rPr>
        <w:t>1 x a/a</w:t>
      </w:r>
    </w:p>
    <w:p w:rsidR="00781939" w:rsidRDefault="00781939" w:rsidP="00781939">
      <w:pPr>
        <w:shd w:val="clear" w:color="auto" w:fill="FFFFFF"/>
        <w:spacing w:before="227" w:line="230" w:lineRule="exact"/>
        <w:rPr>
          <w:rFonts w:ascii="Arial" w:hAnsi="Arial" w:cs="Arial"/>
          <w:color w:val="000000"/>
          <w:sz w:val="20"/>
          <w:szCs w:val="20"/>
        </w:rPr>
      </w:pPr>
      <w:hyperlink r:id="rId5" w:history="1">
        <w:r w:rsidRPr="00005CB8">
          <w:rPr>
            <w:rStyle w:val="Hipercze"/>
            <w:rFonts w:ascii="Arial" w:hAnsi="Arial" w:cs="Arial"/>
            <w:sz w:val="20"/>
            <w:szCs w:val="20"/>
            <w:lang w:val="de-DE"/>
          </w:rPr>
          <w:t>https://zdp-mogilno.rbip.mojregion.info/</w:t>
        </w:r>
      </w:hyperlink>
      <w:r w:rsidRPr="004E4615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781939" w:rsidSect="0078193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CB"/>
    <w:rsid w:val="002664CB"/>
    <w:rsid w:val="007316EB"/>
    <w:rsid w:val="0078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19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19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19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19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dp-mogilno.rbip.mojregion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814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2016-07-05T06:25:00Z</dcterms:created>
  <dcterms:modified xsi:type="dcterms:W3CDTF">2016-07-05T06:36:00Z</dcterms:modified>
</cp:coreProperties>
</file>