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9C" w:rsidRPr="001B379C" w:rsidRDefault="001B379C" w:rsidP="001B379C">
      <w:pPr>
        <w:spacing w:after="0" w:line="240" w:lineRule="auto"/>
        <w:rPr>
          <w:rFonts w:ascii="Times New Roman" w:eastAsia="Times New Roman" w:hAnsi="Times New Roman" w:cs="Times New Roman"/>
          <w:color w:val="000000"/>
          <w:sz w:val="24"/>
          <w:szCs w:val="24"/>
          <w:lang w:eastAsia="pl-PL"/>
        </w:rPr>
      </w:pPr>
      <w:bookmarkStart w:id="0" w:name="_GoBack"/>
      <w:bookmarkEnd w:id="0"/>
      <w:r w:rsidRPr="001B379C">
        <w:rPr>
          <w:rFonts w:ascii="Times New Roman" w:eastAsia="Times New Roman" w:hAnsi="Times New Roman" w:cs="Times New Roman"/>
          <w:color w:val="000000"/>
          <w:sz w:val="24"/>
          <w:szCs w:val="24"/>
          <w:lang w:eastAsia="pl-PL"/>
        </w:rPr>
        <w:t>Ogłoszenie nr 319512 - 2016 z dnia 2016-10-07 r.</w:t>
      </w:r>
    </w:p>
    <w:p w:rsidR="001B379C" w:rsidRDefault="001B379C" w:rsidP="001B379C">
      <w:pPr>
        <w:spacing w:after="0" w:line="240" w:lineRule="auto"/>
        <w:jc w:val="center"/>
        <w:rPr>
          <w:rFonts w:ascii="Times New Roman" w:eastAsia="Times New Roman" w:hAnsi="Times New Roman" w:cs="Times New Roman"/>
          <w:b/>
          <w:bCs/>
          <w:color w:val="000000"/>
          <w:sz w:val="24"/>
          <w:szCs w:val="24"/>
          <w:lang w:eastAsia="pl-PL"/>
        </w:rPr>
      </w:pPr>
    </w:p>
    <w:p w:rsidR="001B379C" w:rsidRDefault="001B379C" w:rsidP="001B379C">
      <w:pPr>
        <w:spacing w:after="0" w:line="240" w:lineRule="auto"/>
        <w:jc w:val="center"/>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Mogilno: Zimowe utrzymanie dróg powiatowych Powiatu Mogileńskiego w sezonie 2016/2017 </w:t>
      </w:r>
      <w:r w:rsidRPr="001B379C">
        <w:rPr>
          <w:rFonts w:ascii="Times New Roman" w:eastAsia="Times New Roman" w:hAnsi="Times New Roman" w:cs="Times New Roman"/>
          <w:b/>
          <w:bCs/>
          <w:color w:val="000000"/>
          <w:sz w:val="24"/>
          <w:szCs w:val="24"/>
          <w:lang w:eastAsia="pl-PL"/>
        </w:rPr>
        <w:br/>
      </w:r>
    </w:p>
    <w:p w:rsidR="001B379C" w:rsidRPr="001B379C" w:rsidRDefault="001B379C" w:rsidP="001B379C">
      <w:pPr>
        <w:spacing w:after="0" w:line="240" w:lineRule="auto"/>
        <w:jc w:val="center"/>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OGŁOSZENIE O ZAMÓWIENIU - Usługi</w:t>
      </w:r>
    </w:p>
    <w:p w:rsidR="001B379C" w:rsidRDefault="001B379C" w:rsidP="001B379C">
      <w:pPr>
        <w:spacing w:after="0" w:line="240" w:lineRule="auto"/>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Zamieszczanie ogłoszenia:</w:t>
      </w:r>
      <w:r w:rsidRPr="001B379C">
        <w:rPr>
          <w:rFonts w:ascii="Times New Roman" w:eastAsia="Times New Roman" w:hAnsi="Times New Roman" w:cs="Times New Roman"/>
          <w:color w:val="000000"/>
          <w:sz w:val="24"/>
          <w:szCs w:val="24"/>
          <w:lang w:eastAsia="pl-PL"/>
        </w:rPr>
        <w:t> obowiązkowe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Ogłoszenie dotyczy:</w:t>
      </w:r>
      <w:r w:rsidRPr="001B379C">
        <w:rPr>
          <w:rFonts w:ascii="Times New Roman" w:eastAsia="Times New Roman" w:hAnsi="Times New Roman" w:cs="Times New Roman"/>
          <w:color w:val="000000"/>
          <w:sz w:val="24"/>
          <w:szCs w:val="24"/>
          <w:lang w:eastAsia="pl-PL"/>
        </w:rPr>
        <w:t> zamówienia publicznego</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Zamówienie dotyczy projektu lub programu współfinansowanego ze środków Unii Europejskiej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7"/>
          <w:szCs w:val="27"/>
          <w:lang w:eastAsia="pl-PL"/>
        </w:rPr>
        <w:br/>
      </w:r>
      <w:r w:rsidRPr="001B379C">
        <w:rPr>
          <w:rFonts w:ascii="Times New Roman" w:eastAsia="Times New Roman" w:hAnsi="Times New Roman" w:cs="Times New Roman"/>
          <w:b/>
          <w:bCs/>
          <w:color w:val="000000"/>
          <w:sz w:val="24"/>
          <w:szCs w:val="24"/>
          <w:lang w:eastAsia="pl-PL"/>
        </w:rPr>
        <w:t>Nazwa projektu lub programu</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1B379C">
        <w:rPr>
          <w:rFonts w:ascii="Times New Roman" w:eastAsia="Times New Roman" w:hAnsi="Times New Roman" w:cs="Times New Roman"/>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t>, nie mniejszy niż 30%, osób zatrudnionych przez zakłady pracy chronionej lub wykonawców albo ich jednostki (w %) </w:t>
      </w:r>
    </w:p>
    <w:p w:rsidR="001B379C" w:rsidRDefault="001B379C" w:rsidP="001B379C">
      <w:pPr>
        <w:spacing w:after="0" w:line="240" w:lineRule="auto"/>
        <w:rPr>
          <w:rFonts w:ascii="Times New Roman" w:eastAsia="Times New Roman" w:hAnsi="Times New Roman" w:cs="Times New Roman"/>
          <w:b/>
          <w:bCs/>
          <w:color w:val="000000"/>
          <w:sz w:val="24"/>
          <w:szCs w:val="24"/>
          <w:u w:val="single"/>
          <w:lang w:eastAsia="pl-PL"/>
        </w:rPr>
      </w:pPr>
    </w:p>
    <w:p w:rsidR="001B379C" w:rsidRP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u w:val="single"/>
          <w:lang w:eastAsia="pl-PL"/>
        </w:rPr>
        <w:t>SEKCJA I: ZAMAWIAJĄCY</w:t>
      </w:r>
    </w:p>
    <w:p w:rsidR="001B379C" w:rsidRDefault="001B379C"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Postępowanie przeprowadza centralny zamawiający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Default="001B379C"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Postępowanie przeprowadza podmiot, któremu zamawiający powierzył/powierzyli przeprowadzenie postępowania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Default="001B379C"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Informacje na temat podmiotu któremu zamawiający powierzył/powierzyli prowadzenie postępowania:</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Postępowanie jest przeprowadzane wspólnie przez zamawiających</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t>Jeżeli tak, należy wymienić zamawiających, którzy wspólnie przeprowadzają postępowanie oraz podać adresy ich siedzib, krajowe numery identyfikacyjne oraz osoby do kontaktów wraz z danymi do kontaktów: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Postępowanie jest przeprowadzane wspólnie z zamawiającymi z innych państw członkowskich Unii Europejskiej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lastRenderedPageBreak/>
        <w:t>W przypadku przeprowadzania postępowania wspólnie z zamawiającymi z innych państw członkowskich Unii Europejskiej – mające zastosowanie krajowe prawo zamówień publicznych:</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Informacje dodatkowe:</w:t>
      </w:r>
    </w:p>
    <w:p w:rsidR="001B379C" w:rsidRDefault="001B379C" w:rsidP="001B379C">
      <w:pPr>
        <w:spacing w:after="270"/>
        <w:rPr>
          <w:rFonts w:ascii="Times New Roman" w:eastAsia="Times New Roman" w:hAnsi="Times New Roman" w:cs="Times New Roman"/>
          <w:b/>
          <w:bCs/>
          <w:color w:val="000000"/>
          <w:sz w:val="24"/>
          <w:szCs w:val="24"/>
          <w:lang w:eastAsia="pl-PL"/>
        </w:rPr>
      </w:pPr>
    </w:p>
    <w:p w:rsidR="001B379C" w:rsidRPr="001B379C" w:rsidRDefault="001B379C" w:rsidP="001B379C">
      <w:pPr>
        <w:spacing w:after="27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 1) NAZWA I ADRES: </w:t>
      </w:r>
      <w:r w:rsidRPr="001B379C">
        <w:rPr>
          <w:rFonts w:ascii="Times New Roman" w:eastAsia="Times New Roman" w:hAnsi="Times New Roman" w:cs="Times New Roman"/>
          <w:color w:val="000000"/>
          <w:sz w:val="24"/>
          <w:szCs w:val="24"/>
          <w:lang w:eastAsia="pl-PL"/>
        </w:rPr>
        <w:t>Zarząd Dróg Powiatowych w Mogilnie, krajowy numer identyfikacyjny 9236544800000, ul. ul. M. Konopnickiej  20, 88300   Mogilno, woj. kujawsko-pomorskie, państwo , tel. 523 157 047, e-mail zdpmogilno@post.pl, faks 523 157 047. </w:t>
      </w:r>
      <w:r w:rsidRPr="001B379C">
        <w:rPr>
          <w:rFonts w:ascii="Times New Roman" w:eastAsia="Times New Roman" w:hAnsi="Times New Roman" w:cs="Times New Roman"/>
          <w:color w:val="000000"/>
          <w:sz w:val="24"/>
          <w:szCs w:val="24"/>
          <w:lang w:eastAsia="pl-PL"/>
        </w:rPr>
        <w:br/>
        <w:t xml:space="preserve">Adres strony internetowej (URL): </w:t>
      </w:r>
      <w:r w:rsidRPr="001B379C">
        <w:rPr>
          <w:rFonts w:ascii="Times New Roman" w:eastAsia="Times New Roman" w:hAnsi="Times New Roman" w:cs="Times New Roman"/>
          <w:b/>
          <w:color w:val="000000"/>
          <w:sz w:val="24"/>
          <w:szCs w:val="24"/>
          <w:lang w:eastAsia="pl-PL"/>
        </w:rPr>
        <w:t>https://zdp-mogilno.rbip.mojregion.info/</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 2) RODZAJ ZAMAWIAJĄCEGO: </w:t>
      </w:r>
      <w:r w:rsidRPr="001B379C">
        <w:rPr>
          <w:rFonts w:ascii="Times New Roman" w:eastAsia="Times New Roman" w:hAnsi="Times New Roman" w:cs="Times New Roman"/>
          <w:color w:val="000000"/>
          <w:sz w:val="24"/>
          <w:szCs w:val="24"/>
          <w:lang w:eastAsia="pl-PL"/>
        </w:rPr>
        <w:t>Administracja samorządowa</w:t>
      </w:r>
    </w:p>
    <w:p w:rsidR="001B379C" w:rsidRDefault="001B379C"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I.3) WSPÓLNE UDZIELANIE ZAMÓWIENIA </w:t>
      </w:r>
      <w:r w:rsidRPr="001B379C">
        <w:rPr>
          <w:rFonts w:ascii="Times New Roman" w:eastAsia="Times New Roman" w:hAnsi="Times New Roman" w:cs="Times New Roman"/>
          <w:b/>
          <w:bCs/>
          <w:i/>
          <w:iCs/>
          <w:color w:val="000000"/>
          <w:sz w:val="24"/>
          <w:szCs w:val="24"/>
          <w:lang w:eastAsia="pl-PL"/>
        </w:rPr>
        <w:t>(jeżeli dotyczy)</w:t>
      </w:r>
      <w:r w:rsidRPr="001B379C">
        <w:rPr>
          <w:rFonts w:ascii="Times New Roman" w:eastAsia="Times New Roman" w:hAnsi="Times New Roman" w:cs="Times New Roman"/>
          <w:b/>
          <w:bCs/>
          <w:color w:val="000000"/>
          <w:sz w:val="24"/>
          <w:szCs w:val="24"/>
          <w:lang w:eastAsia="pl-PL"/>
        </w:rPr>
        <w:t>:</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1B379C" w:rsidRDefault="001B379C"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I.4) KOMUNIKACJA: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tak </w:t>
      </w:r>
      <w:r w:rsidRPr="001B379C">
        <w:rPr>
          <w:rFonts w:ascii="Times New Roman" w:eastAsia="Times New Roman" w:hAnsi="Times New Roman" w:cs="Times New Roman"/>
          <w:color w:val="000000"/>
          <w:sz w:val="24"/>
          <w:szCs w:val="24"/>
          <w:lang w:eastAsia="pl-PL"/>
        </w:rPr>
        <w:br/>
        <w:t>https://zdp-mogilno.rbip.mojregion.info/</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Adres strony internetowej, na której zamieszczona będzie specyfikacja istotnych warunków zamówienia</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tak </w:t>
      </w:r>
      <w:r w:rsidRPr="001B379C">
        <w:rPr>
          <w:rFonts w:ascii="Times New Roman" w:eastAsia="Times New Roman" w:hAnsi="Times New Roman" w:cs="Times New Roman"/>
          <w:color w:val="000000"/>
          <w:sz w:val="24"/>
          <w:szCs w:val="24"/>
          <w:lang w:eastAsia="pl-PL"/>
        </w:rPr>
        <w:br/>
        <w:t>https://zdp-mogilno.rbip.mojregion.info/</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Dostęp do dokumentów z postępowania jest ograniczony - więcej informacji można uzyskać pod adresem</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Oferty lub wnioski o dopuszczenie do udziału w postępowaniu należy przesyłać:</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Elektronicznie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 </w:t>
      </w:r>
      <w:r w:rsidRPr="001B379C">
        <w:rPr>
          <w:rFonts w:ascii="Times New Roman" w:eastAsia="Times New Roman" w:hAnsi="Times New Roman" w:cs="Times New Roman"/>
          <w:color w:val="000000"/>
          <w:sz w:val="24"/>
          <w:szCs w:val="24"/>
          <w:lang w:eastAsia="pl-PL"/>
        </w:rPr>
        <w:br/>
        <w:t>adres </w:t>
      </w:r>
    </w:p>
    <w:p w:rsidR="001B379C" w:rsidRPr="001B379C" w:rsidRDefault="001B379C" w:rsidP="001B379C">
      <w:pPr>
        <w:spacing w:after="0"/>
        <w:rPr>
          <w:rFonts w:ascii="Times New Roman" w:eastAsia="Times New Roman" w:hAnsi="Times New Roman" w:cs="Times New Roman"/>
          <w:color w:val="000000"/>
          <w:sz w:val="24"/>
          <w:szCs w:val="24"/>
          <w:lang w:eastAsia="pl-PL"/>
        </w:rPr>
      </w:pPr>
    </w:p>
    <w:p w:rsid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lastRenderedPageBreak/>
        <w:t>Dopuszczone jest przesłanie ofert lub wniosków o dopuszczenie do udziału w postępowaniu w inny sposób:</w:t>
      </w:r>
      <w:r w:rsidRPr="001B379C">
        <w:rPr>
          <w:rFonts w:ascii="Times New Roman" w:eastAsia="Times New Roman" w:hAnsi="Times New Roman" w:cs="Times New Roman"/>
          <w:color w:val="000000"/>
          <w:sz w:val="24"/>
          <w:szCs w:val="24"/>
          <w:lang w:eastAsia="pl-PL"/>
        </w:rPr>
        <w:br/>
        <w:t>nie </w:t>
      </w:r>
      <w:r w:rsidRPr="001B379C">
        <w:rPr>
          <w:rFonts w:ascii="Times New Roman" w:eastAsia="Times New Roman" w:hAnsi="Times New Roman" w:cs="Times New Roman"/>
          <w:color w:val="000000"/>
          <w:sz w:val="24"/>
          <w:szCs w:val="24"/>
          <w:lang w:eastAsia="pl-PL"/>
        </w:rPr>
        <w:br/>
      </w:r>
    </w:p>
    <w:p w:rsid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Wymagane jest przesłanie ofert lub wniosków o dopuszczenie do udziału w postępowaniu w inny sposób:</w:t>
      </w:r>
      <w:r w:rsidRPr="001B379C">
        <w:rPr>
          <w:rFonts w:ascii="Times New Roman" w:eastAsia="Times New Roman" w:hAnsi="Times New Roman" w:cs="Times New Roman"/>
          <w:color w:val="000000"/>
          <w:sz w:val="24"/>
          <w:szCs w:val="24"/>
          <w:lang w:eastAsia="pl-PL"/>
        </w:rPr>
        <w:br/>
        <w:t>tak </w:t>
      </w:r>
      <w:r w:rsidRPr="001B379C">
        <w:rPr>
          <w:rFonts w:ascii="Times New Roman" w:eastAsia="Times New Roman" w:hAnsi="Times New Roman" w:cs="Times New Roman"/>
          <w:color w:val="000000"/>
          <w:sz w:val="24"/>
          <w:szCs w:val="24"/>
          <w:lang w:eastAsia="pl-PL"/>
        </w:rPr>
        <w:br/>
      </w:r>
    </w:p>
    <w:p w:rsid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Inny sposób: </w:t>
      </w:r>
      <w:r w:rsidRPr="001B379C">
        <w:rPr>
          <w:rFonts w:ascii="Times New Roman" w:eastAsia="Times New Roman" w:hAnsi="Times New Roman" w:cs="Times New Roman"/>
          <w:color w:val="000000"/>
          <w:sz w:val="24"/>
          <w:szCs w:val="24"/>
          <w:lang w:eastAsia="pl-PL"/>
        </w:rPr>
        <w:br/>
        <w:t>forma pisemna</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Adres: </w:t>
      </w:r>
      <w:r w:rsidRPr="001B379C">
        <w:rPr>
          <w:rFonts w:ascii="Times New Roman" w:eastAsia="Times New Roman" w:hAnsi="Times New Roman" w:cs="Times New Roman"/>
          <w:color w:val="000000"/>
          <w:sz w:val="24"/>
          <w:szCs w:val="24"/>
          <w:lang w:eastAsia="pl-PL"/>
        </w:rPr>
        <w:br/>
        <w:t xml:space="preserve">Zarząd Dróg Powiatowych w Mogilnie, </w:t>
      </w:r>
      <w:proofErr w:type="spellStart"/>
      <w:r w:rsidRPr="001B379C">
        <w:rPr>
          <w:rFonts w:ascii="Times New Roman" w:eastAsia="Times New Roman" w:hAnsi="Times New Roman" w:cs="Times New Roman"/>
          <w:color w:val="000000"/>
          <w:sz w:val="24"/>
          <w:szCs w:val="24"/>
          <w:lang w:eastAsia="pl-PL"/>
        </w:rPr>
        <w:t>ul.M.Konopnickiej</w:t>
      </w:r>
      <w:proofErr w:type="spellEnd"/>
      <w:r w:rsidRPr="001B379C">
        <w:rPr>
          <w:rFonts w:ascii="Times New Roman" w:eastAsia="Times New Roman" w:hAnsi="Times New Roman" w:cs="Times New Roman"/>
          <w:color w:val="000000"/>
          <w:sz w:val="24"/>
          <w:szCs w:val="24"/>
          <w:lang w:eastAsia="pl-PL"/>
        </w:rPr>
        <w:t xml:space="preserve"> 20, 88-300 Mogilno, sekretariat</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 </w:t>
      </w:r>
      <w:r w:rsidRPr="001B379C">
        <w:rPr>
          <w:rFonts w:ascii="Times New Roman" w:eastAsia="Times New Roman" w:hAnsi="Times New Roman" w:cs="Times New Roman"/>
          <w:color w:val="000000"/>
          <w:sz w:val="24"/>
          <w:szCs w:val="24"/>
          <w:lang w:eastAsia="pl-PL"/>
        </w:rPr>
        <w:br/>
        <w:t>Nieograniczony, pełny, bezpośredni i bezpłatny dostęp do tych narzędzi można uzyskać pod adresem: (URL) </w:t>
      </w:r>
    </w:p>
    <w:p w:rsidR="001B379C" w:rsidRDefault="001B379C" w:rsidP="001B379C">
      <w:pPr>
        <w:spacing w:after="0"/>
        <w:rPr>
          <w:rFonts w:ascii="Times New Roman" w:eastAsia="Times New Roman" w:hAnsi="Times New Roman" w:cs="Times New Roman"/>
          <w:b/>
          <w:bCs/>
          <w:color w:val="000000"/>
          <w:sz w:val="24"/>
          <w:szCs w:val="24"/>
          <w:u w:val="single"/>
          <w:lang w:eastAsia="pl-PL"/>
        </w:rPr>
      </w:pPr>
    </w:p>
    <w:p w:rsidR="001B379C" w:rsidRP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u w:val="single"/>
          <w:lang w:eastAsia="pl-PL"/>
        </w:rPr>
        <w:t>SEKCJA II: PRZEDMIOT ZAMÓWIENIA</w:t>
      </w:r>
    </w:p>
    <w:p w:rsid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II.1) Nazwa nadana zamówieniu przez zamawiającego: </w:t>
      </w:r>
      <w:r w:rsidRPr="001B379C">
        <w:rPr>
          <w:rFonts w:ascii="Times New Roman" w:eastAsia="Times New Roman" w:hAnsi="Times New Roman" w:cs="Times New Roman"/>
          <w:color w:val="000000"/>
          <w:sz w:val="24"/>
          <w:szCs w:val="24"/>
          <w:lang w:eastAsia="pl-PL"/>
        </w:rPr>
        <w:t>Zimowe utrzymanie dróg powiatowych Powiatu Mogileńskiego w sezonie 2016/2017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Numer referencyjny: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Przed wszczęciem postępowania o udzielenie zamówienia przeprowadzono dialog techniczny </w:t>
      </w:r>
    </w:p>
    <w:p w:rsidR="001B379C" w:rsidRPr="001B379C" w:rsidRDefault="001B379C" w:rsidP="001B379C">
      <w:pPr>
        <w:spacing w:after="0"/>
        <w:jc w:val="both"/>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II.2) Rodzaj zamówienia: </w:t>
      </w:r>
      <w:r w:rsidRPr="001B379C">
        <w:rPr>
          <w:rFonts w:ascii="Times New Roman" w:eastAsia="Times New Roman" w:hAnsi="Times New Roman" w:cs="Times New Roman"/>
          <w:color w:val="000000"/>
          <w:sz w:val="24"/>
          <w:szCs w:val="24"/>
          <w:lang w:eastAsia="pl-PL"/>
        </w:rPr>
        <w:t>usługi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II.3) Informacja o możliwości składania ofert częściowych</w:t>
      </w:r>
      <w:r w:rsidRPr="001B379C">
        <w:rPr>
          <w:rFonts w:ascii="Times New Roman" w:eastAsia="Times New Roman" w:hAnsi="Times New Roman" w:cs="Times New Roman"/>
          <w:color w:val="000000"/>
          <w:sz w:val="24"/>
          <w:szCs w:val="24"/>
          <w:lang w:eastAsia="pl-PL"/>
        </w:rPr>
        <w:br/>
        <w:t>Zamówienie podzielone jest na części: </w:t>
      </w:r>
    </w:p>
    <w:p w:rsid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t>Tak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1B379C">
        <w:rPr>
          <w:rFonts w:ascii="Times New Roman" w:eastAsia="Times New Roman" w:hAnsi="Times New Roman" w:cs="Times New Roman"/>
          <w:color w:val="000000"/>
          <w:sz w:val="24"/>
          <w:szCs w:val="24"/>
          <w:lang w:eastAsia="pl-PL"/>
        </w:rPr>
        <w:br/>
        <w:t>wszystkich części </w:t>
      </w:r>
    </w:p>
    <w:p w:rsid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II.4) Krótki opis przedmiotu zamówienia </w:t>
      </w:r>
      <w:r w:rsidRPr="001B379C">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1B379C">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w:t>
      </w:r>
      <w:r w:rsidRPr="001B379C">
        <w:rPr>
          <w:rFonts w:ascii="Times New Roman" w:eastAsia="Times New Roman" w:hAnsi="Times New Roman" w:cs="Times New Roman"/>
          <w:b/>
          <w:bCs/>
          <w:color w:val="000000"/>
          <w:sz w:val="24"/>
          <w:szCs w:val="24"/>
          <w:lang w:eastAsia="pl-PL"/>
        </w:rPr>
        <w:lastRenderedPageBreak/>
        <w:t>budowlane: </w:t>
      </w:r>
      <w:r w:rsidRPr="001B379C">
        <w:rPr>
          <w:rFonts w:ascii="Times New Roman" w:eastAsia="Times New Roman" w:hAnsi="Times New Roman" w:cs="Times New Roman"/>
          <w:color w:val="000000"/>
          <w:sz w:val="24"/>
          <w:szCs w:val="24"/>
          <w:lang w:eastAsia="pl-PL"/>
        </w:rPr>
        <w:t xml:space="preserve">Przedmiotem zamówienia są usługi związane z zimowym utrzymaniem dróg powiatowych w sezonie zimowym 2016/2017 tj. zwalczanie śliskości i odśnieżanie dróg powiatowych administrowanych przez ZDP Mogilno, zgodnie ze standardami zimowego utrzymania podanymi w SST Zamówienie obejmuje świadczenie usług związanych z zimowym utrzymaniem z podziałem na 4 zadania: </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Zadanie 1 – świadczenie usług związanych z zimowym utrzymaniem dróg powiatowych</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na dł. 108 km wg. wykazu w załączeniu. </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Zadanie 2 – świadczenie usług związanych z zimowym utrzymaniem dróg powiatowych </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na dł. 45 km wg. wykazu w załączeniu. </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Zadanie 3 – świadczenie usług związanych z zimowym utrzymaniem dróg powiatowych</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na dł. 100 km wg. wykazu w załączeniu.</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Zadanie 4 – świadczenie usług związanych z zimowym utrzymaniem dróg powiatowych</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na dł. 141 km wg. wykazu w załączeniu.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II.5) Główny kod CPV: </w:t>
      </w:r>
      <w:r w:rsidRPr="001B379C">
        <w:rPr>
          <w:rFonts w:ascii="Times New Roman" w:eastAsia="Times New Roman" w:hAnsi="Times New Roman" w:cs="Times New Roman"/>
          <w:color w:val="000000"/>
          <w:sz w:val="24"/>
          <w:szCs w:val="24"/>
          <w:lang w:eastAsia="pl-PL"/>
        </w:rPr>
        <w:t>90620000-9</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Dodatkowe kody CPV:</w:t>
      </w:r>
      <w:r w:rsidRPr="001B379C">
        <w:rPr>
          <w:rFonts w:ascii="Times New Roman" w:eastAsia="Times New Roman" w:hAnsi="Times New Roman" w:cs="Times New Roman"/>
          <w:color w:val="000000"/>
          <w:sz w:val="24"/>
          <w:szCs w:val="24"/>
          <w:lang w:eastAsia="pl-PL"/>
        </w:rPr>
        <w:t>90630000-2</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II.6) Całkowita wartość zamówienia </w:t>
      </w:r>
      <w:r w:rsidRPr="001B379C">
        <w:rPr>
          <w:rFonts w:ascii="Times New Roman" w:eastAsia="Times New Roman" w:hAnsi="Times New Roman" w:cs="Times New Roman"/>
          <w:i/>
          <w:iCs/>
          <w:color w:val="000000"/>
          <w:sz w:val="24"/>
          <w:szCs w:val="24"/>
          <w:lang w:eastAsia="pl-PL"/>
        </w:rPr>
        <w:t>(jeżeli zamawiający podaje informacje o wartości zamówienia)</w:t>
      </w:r>
      <w:r w:rsidRPr="001B379C">
        <w:rPr>
          <w:rFonts w:ascii="Times New Roman" w:eastAsia="Times New Roman" w:hAnsi="Times New Roman" w:cs="Times New Roman"/>
          <w:color w:val="000000"/>
          <w:sz w:val="24"/>
          <w:szCs w:val="24"/>
          <w:lang w:eastAsia="pl-PL"/>
        </w:rPr>
        <w:t>: </w:t>
      </w:r>
      <w:r w:rsidRPr="001B379C">
        <w:rPr>
          <w:rFonts w:ascii="Times New Roman" w:eastAsia="Times New Roman" w:hAnsi="Times New Roman" w:cs="Times New Roman"/>
          <w:color w:val="000000"/>
          <w:sz w:val="24"/>
          <w:szCs w:val="24"/>
          <w:lang w:eastAsia="pl-PL"/>
        </w:rPr>
        <w:br/>
        <w:t>Wartość bez VAT: </w:t>
      </w:r>
      <w:r w:rsidRPr="001B379C">
        <w:rPr>
          <w:rFonts w:ascii="Times New Roman" w:eastAsia="Times New Roman" w:hAnsi="Times New Roman" w:cs="Times New Roman"/>
          <w:color w:val="000000"/>
          <w:sz w:val="24"/>
          <w:szCs w:val="24"/>
          <w:lang w:eastAsia="pl-PL"/>
        </w:rPr>
        <w:br/>
        <w:t>Waluta: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p>
    <w:p w:rsid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1B379C">
        <w:rPr>
          <w:rFonts w:ascii="Times New Roman" w:eastAsia="Times New Roman" w:hAnsi="Times New Roman" w:cs="Times New Roman"/>
          <w:b/>
          <w:bCs/>
          <w:color w:val="000000"/>
          <w:sz w:val="24"/>
          <w:szCs w:val="24"/>
          <w:lang w:eastAsia="pl-PL"/>
        </w:rPr>
        <w:t>Pzp</w:t>
      </w:r>
      <w:proofErr w:type="spellEnd"/>
      <w:r w:rsidRPr="001B379C">
        <w:rPr>
          <w:rFonts w:ascii="Times New Roman" w:eastAsia="Times New Roman" w:hAnsi="Times New Roman" w:cs="Times New Roman"/>
          <w:b/>
          <w:bCs/>
          <w:color w:val="000000"/>
          <w:sz w:val="24"/>
          <w:szCs w:val="24"/>
          <w:lang w:eastAsia="pl-PL"/>
        </w:rPr>
        <w:t>: </w:t>
      </w:r>
      <w:r w:rsidRPr="001B379C">
        <w:rPr>
          <w:rFonts w:ascii="Times New Roman" w:eastAsia="Times New Roman" w:hAnsi="Times New Roman" w:cs="Times New Roman"/>
          <w:color w:val="000000"/>
          <w:sz w:val="24"/>
          <w:szCs w:val="24"/>
          <w:lang w:eastAsia="pl-PL"/>
        </w:rPr>
        <w:t>nie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data zakończenia: 30/04/2017</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II.9) Informacje dodatkowe:</w:t>
      </w:r>
    </w:p>
    <w:p w:rsidR="001B379C" w:rsidRDefault="001B379C" w:rsidP="001B379C">
      <w:pPr>
        <w:spacing w:after="0"/>
        <w:rPr>
          <w:rFonts w:ascii="Times New Roman" w:eastAsia="Times New Roman" w:hAnsi="Times New Roman" w:cs="Times New Roman"/>
          <w:b/>
          <w:bCs/>
          <w:color w:val="000000"/>
          <w:sz w:val="24"/>
          <w:szCs w:val="24"/>
          <w:u w:val="single"/>
          <w:lang w:eastAsia="pl-PL"/>
        </w:rPr>
      </w:pPr>
    </w:p>
    <w:p w:rsidR="001B379C" w:rsidRP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u w:val="single"/>
          <w:lang w:eastAsia="pl-PL"/>
        </w:rPr>
        <w:t>SEKCJA III: INFORMACJE O CHARAKTERZE PRAWNYM, EKONOMICZNYM, FINANSOWYM I TECHNICZNYM</w:t>
      </w:r>
    </w:p>
    <w:p w:rsidR="001B379C" w:rsidRDefault="001B379C"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III.1) WARUNKI UDZIAŁU W POSTĘPOWANIU </w:t>
      </w:r>
    </w:p>
    <w:p w:rsid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1B379C">
        <w:rPr>
          <w:rFonts w:ascii="Times New Roman" w:eastAsia="Times New Roman" w:hAnsi="Times New Roman" w:cs="Times New Roman"/>
          <w:color w:val="000000"/>
          <w:sz w:val="24"/>
          <w:szCs w:val="24"/>
          <w:lang w:eastAsia="pl-PL"/>
        </w:rPr>
        <w:br/>
        <w:t>Określenie warunków: Zamawiający nie precyzuje w tym zakresie szczególnych wymagań </w:t>
      </w:r>
      <w:r w:rsidRPr="001B379C">
        <w:rPr>
          <w:rFonts w:ascii="Times New Roman" w:eastAsia="Times New Roman" w:hAnsi="Times New Roman" w:cs="Times New Roman"/>
          <w:color w:val="000000"/>
          <w:sz w:val="24"/>
          <w:szCs w:val="24"/>
          <w:lang w:eastAsia="pl-PL"/>
        </w:rPr>
        <w:br/>
      </w:r>
    </w:p>
    <w:p w:rsid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lastRenderedPageBreak/>
        <w:t>Informacje dodatkowe </w:t>
      </w:r>
      <w:r w:rsidRPr="001B379C">
        <w:rPr>
          <w:rFonts w:ascii="Times New Roman" w:eastAsia="Times New Roman" w:hAnsi="Times New Roman" w:cs="Times New Roman"/>
          <w:color w:val="000000"/>
          <w:sz w:val="24"/>
          <w:szCs w:val="24"/>
          <w:lang w:eastAsia="pl-PL"/>
        </w:rPr>
        <w:br/>
      </w:r>
    </w:p>
    <w:p w:rsid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III.1.2) Sytuacja finansowa lub ekonomiczna </w:t>
      </w:r>
      <w:r w:rsidRPr="001B379C">
        <w:rPr>
          <w:rFonts w:ascii="Times New Roman" w:eastAsia="Times New Roman" w:hAnsi="Times New Roman" w:cs="Times New Roman"/>
          <w:color w:val="000000"/>
          <w:sz w:val="24"/>
          <w:szCs w:val="24"/>
          <w:lang w:eastAsia="pl-PL"/>
        </w:rPr>
        <w:br/>
        <w:t>Określenie warunków: Zamawiający nie precyzuje w tym zakresie szczególnych wymagań</w:t>
      </w:r>
      <w:r w:rsidRPr="001B379C">
        <w:rPr>
          <w:rFonts w:ascii="Times New Roman" w:eastAsia="Times New Roman" w:hAnsi="Times New Roman" w:cs="Times New Roman"/>
          <w:color w:val="000000"/>
          <w:sz w:val="24"/>
          <w:szCs w:val="24"/>
          <w:lang w:eastAsia="pl-PL"/>
        </w:rPr>
        <w:br/>
      </w:r>
    </w:p>
    <w:p w:rsid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t>Informacje dodatkowe </w:t>
      </w:r>
      <w:r w:rsidRPr="001B379C">
        <w:rPr>
          <w:rFonts w:ascii="Times New Roman" w:eastAsia="Times New Roman" w:hAnsi="Times New Roman" w:cs="Times New Roman"/>
          <w:color w:val="000000"/>
          <w:sz w:val="24"/>
          <w:szCs w:val="24"/>
          <w:lang w:eastAsia="pl-PL"/>
        </w:rPr>
        <w:br/>
      </w:r>
    </w:p>
    <w:p w:rsid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III.1.3) Zdolność techniczna lub zawodowa </w:t>
      </w:r>
      <w:r w:rsidRPr="001B379C">
        <w:rPr>
          <w:rFonts w:ascii="Times New Roman" w:eastAsia="Times New Roman" w:hAnsi="Times New Roman" w:cs="Times New Roman"/>
          <w:color w:val="000000"/>
          <w:sz w:val="24"/>
          <w:szCs w:val="24"/>
          <w:lang w:eastAsia="pl-PL"/>
        </w:rPr>
        <w:br/>
        <w:t xml:space="preserve">Określenie warunków: </w:t>
      </w:r>
    </w:p>
    <w:p w:rsid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u w:val="single"/>
          <w:lang w:eastAsia="pl-PL"/>
        </w:rPr>
        <w:t>1. W zakresie zdolności technicznej</w:t>
      </w:r>
      <w:r w:rsidRPr="001B379C">
        <w:rPr>
          <w:rFonts w:ascii="Times New Roman" w:eastAsia="Times New Roman" w:hAnsi="Times New Roman" w:cs="Times New Roman"/>
          <w:color w:val="000000"/>
          <w:sz w:val="24"/>
          <w:szCs w:val="24"/>
          <w:lang w:eastAsia="pl-PL"/>
        </w:rPr>
        <w:t xml:space="preserve">: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Wykonawca wykaże, że dysponuje następującymi środkami transportowymi i sprzętowymi:</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DLA CZĘŚCI </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I – Zadanie nr 1</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samochód ciężarowy o ładowności min. 10 t z piaskarką P–l i pługiem średnim– szt.1</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samochód z zamontowaną beczką do solanki o pojemności nie mniejszej niż 6,0 m3, wyposażoną w rozpryskiwacz solanki z możliwością regulacji ilości wylewanej solanki – szt. 1</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samochód ciężarowy o ładowności min. 5 t z pługiem lekkim – szt. 1</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samochody ciężarowe o ładowności min. 10 t z pługami średnimi –szt. 3</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samochód ciężarowy o ładowności min. 15 t z pługiem ciężkim – szt. 1 </w:t>
      </w:r>
      <w:r>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ładowarka o poj. łyżki nie mniejszej niż 1,0 m 3 – szt. 2 </w:t>
      </w:r>
      <w:r w:rsidR="004A11C9">
        <w:rPr>
          <w:rFonts w:ascii="Times New Roman" w:eastAsia="Times New Roman" w:hAnsi="Times New Roman" w:cs="Times New Roman"/>
          <w:color w:val="000000"/>
          <w:sz w:val="24"/>
          <w:szCs w:val="24"/>
          <w:lang w:eastAsia="pl-PL"/>
        </w:rPr>
        <w:t xml:space="preserve">                                                                                    </w:t>
      </w:r>
    </w:p>
    <w:p w:rsidR="004A11C9" w:rsidRDefault="004A11C9" w:rsidP="001B379C">
      <w:pPr>
        <w:spacing w:after="0"/>
        <w:rPr>
          <w:rFonts w:ascii="Times New Roman" w:eastAsia="Times New Roman" w:hAnsi="Times New Roman" w:cs="Times New Roman"/>
          <w:color w:val="000000"/>
          <w:sz w:val="24"/>
          <w:szCs w:val="24"/>
          <w:lang w:eastAsia="pl-PL"/>
        </w:rPr>
      </w:pP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DLA CZĘŚCI II – Zadanie nr 2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samochód ciężarowy o ładowności min. 10 t z piaskarką P–1i pługiem średnim– szt. 1</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samochód z zamontowaną beczką do solanki o pojemności nie mniejszej niż 6,0 m3 wyposażoną w rozpryskiwacz solanki z możliwością regulacji ilości wylewanej solanki – szt. 1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samochód ciężarowy o ładowności min 5 t z pługiem lekkim – szt. 1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samochody ciężarowe o ładowności min.10 t z pługami średnimi – szt. 2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samochód ciężarowy o ładowności min.15 t z pługiem ciężkim – szt. 1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ciągnik rolniczy z rozsypywaczem typu Piast i pługiem lekkim - szt. 1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ładowarka o poj. łyżki nie mniejszej niż 1,0 m 3 – szt. 2 </w:t>
      </w:r>
    </w:p>
    <w:p w:rsidR="004A11C9" w:rsidRDefault="004A11C9" w:rsidP="001B379C">
      <w:pPr>
        <w:spacing w:after="0"/>
        <w:rPr>
          <w:rFonts w:ascii="Times New Roman" w:eastAsia="Times New Roman" w:hAnsi="Times New Roman" w:cs="Times New Roman"/>
          <w:color w:val="000000"/>
          <w:sz w:val="24"/>
          <w:szCs w:val="24"/>
          <w:lang w:eastAsia="pl-PL"/>
        </w:rPr>
      </w:pP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DLA CZĘŚCI III – Zadanie nr 3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samochód ciężarowy o ładowności min.10 t z piaskarką P–3 i pługiem średnim – szt. 1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samochód z zamontowaną beczką do solanki o pojemności nie mniejszej niż 6,0 m 3, wyposażoną w rozpryskiwacz solanki z możliwością regulacji ilości wylewanej solanki – szt.1</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samochód ciężarowy o ładowności min. 5 t z pługiem lekkim – szt.1</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samochody ciężarowe o ładowności min.10 t z pługami średnimi – szt.2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samochód ciężarowy o ładowności min. 15 t z pługiem ciężkim – szt.1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ciągnik rolniczy z rozsypywaczem typu Piast i pługiem lekkim - szt.1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ładowarka o poj. łyżki nie mniejszej niż 1,0 m 3 – szt. 2 </w:t>
      </w:r>
    </w:p>
    <w:p w:rsidR="004A11C9" w:rsidRDefault="004A11C9" w:rsidP="001B379C">
      <w:pPr>
        <w:spacing w:after="0"/>
        <w:rPr>
          <w:rFonts w:ascii="Times New Roman" w:eastAsia="Times New Roman" w:hAnsi="Times New Roman" w:cs="Times New Roman"/>
          <w:color w:val="000000"/>
          <w:sz w:val="24"/>
          <w:szCs w:val="24"/>
          <w:lang w:eastAsia="pl-PL"/>
        </w:rPr>
      </w:pP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DLA CZĘŚCI IV – Zadanie nr 4</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samochód ciężarowy o ładowności min.10 t z piaskarką P–1 i pługiem średnim– szt. 1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samochód z zamontowaną beczką do solanki o pojemności nie mniejszej niż 6,0 m 3, wyposażoną w rozpryskiwacz solanki z możliwością regulacji ilości wylewanej solanki – szt.1</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lastRenderedPageBreak/>
        <w:t xml:space="preserve">- samochód ciężarowy o ładowności min. 5 t z pługiem lekkim – szt.1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samochody ciężarowe o ładowności min.10 t z pługami średnimi – szt.2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samochód ciężarowy o ładowności min.15 t z pługiem ciężkim – szt.1</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 ciągniki rolnicze z rozsypywaczami typu Piast i pługami lekkimi - szt.2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ładowarka o poj. łyżki nie mniejszej niż 1,0 m 3 – szt.2 </w:t>
      </w:r>
      <w:r w:rsidR="004A11C9">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1.1 </w:t>
      </w:r>
      <w:r w:rsidRPr="001B379C">
        <w:rPr>
          <w:rFonts w:ascii="Times New Roman" w:eastAsia="Times New Roman" w:hAnsi="Times New Roman" w:cs="Times New Roman"/>
          <w:color w:val="000000"/>
          <w:sz w:val="24"/>
          <w:szCs w:val="24"/>
          <w:u w:val="single"/>
          <w:lang w:eastAsia="pl-PL"/>
        </w:rPr>
        <w:t>W zakresie zdolności zawodowej</w:t>
      </w:r>
      <w:r w:rsidRPr="001B379C">
        <w:rPr>
          <w:rFonts w:ascii="Times New Roman" w:eastAsia="Times New Roman" w:hAnsi="Times New Roman" w:cs="Times New Roman"/>
          <w:color w:val="000000"/>
          <w:sz w:val="24"/>
          <w:szCs w:val="24"/>
          <w:lang w:eastAsia="pl-PL"/>
        </w:rPr>
        <w:t xml:space="preserve">: Zamawiający nie precyzuje w tym zakresie szczególnych wymagań.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W przypadku składania oferty przez Wykonawców ubiegających się wspólnie o udzielenie zamówienia (konsorcjum) warunki z pkt. 1 i 1.1 mogą być spełnione łącznie przez składających wspólną ofertę.</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 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3.1.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3.2.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w:t>
      </w:r>
      <w:proofErr w:type="spellStart"/>
      <w:r w:rsidRPr="001B379C">
        <w:rPr>
          <w:rFonts w:ascii="Times New Roman" w:eastAsia="Times New Roman" w:hAnsi="Times New Roman" w:cs="Times New Roman"/>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t xml:space="preserve">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3.3. W odniesieniu do warunków dotyczących zdolności technicznej i zawodowej, Wykonawcy mogą polegać na zdolnościach innych podmiotów, jeśli podmioty te zrealizują roboty, do realizacji których te zdolności są wymagane.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3.4. 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 a) zastąpił ten podmiot innym podmiotem lub podmiotami lub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b) zobowiązał się do osobistego wykonania odpowiedniej części zamówienia, jeżeli wykaże zdolności techniczne lub zawodowe, o których mowa w pkt 1. SIWZ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1) zakres dostępnych wykonawcy zasobów innego podmiotu;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2) sposób wykorzystania zasobów innego podmiotu, przez wykonawcę, przy wykonywaniu zamówienia publicznego;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lastRenderedPageBreak/>
        <w:t xml:space="preserve">3) zakres i okres udziału innego podmiotu przy wykonywaniu zamówienia publicznego;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4) czy podmiot, na zdolnościach którego wykonawca polega w odniesieniu do warunków udziału w postępowaniu dotyczących wykształcenia, kwalifikacji zawodowych lub doświadczenia, zrealizuje roboty budowlane, których wskazane zdolności dotyczą.</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3.6. Zamawiający żąda od wykonawcy, który polega na zdolnościach lub sytuacji innych podmiotów na zasadach określonych w art. 22a Ustawy </w:t>
      </w:r>
      <w:proofErr w:type="spellStart"/>
      <w:r w:rsidRPr="001B379C">
        <w:rPr>
          <w:rFonts w:ascii="Times New Roman" w:eastAsia="Times New Roman" w:hAnsi="Times New Roman" w:cs="Times New Roman"/>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t>, przedstawienia w odniesieniu do tych podmiotów dokumentów wymienionych w § 5 pkt. 1-9 Rozporządzenie Prezesa Rady Ministrów z dnia 26 lipca 2016 r. (Dz. U. z 2016r. poz. 1126) w sprawie rodzajów dokumentów, jakich może żądać zamawiający od wykonawcy w postępowaniu o udzielenie zamówienia.</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3.7. W przypadku wskazania przez wykonawcę w ofercie dostępności oświadczeń lub dokumentów, o których mowa w VI pkt. 8.1., 8.2., 9 i 11 SIWZ, w formie elektronicznej pod określonymi adresami internetowymi ogólnodostępnych i bezpłatnych baz danych, zamawiający pobiera samodzielnie z tych baz danych wskazane przez wykonawcę oświadczania lub dokumenty. W przypadku, o którym mowa powyżej, zamawiający będzie żądał od wykonawcy przedstawienia tłumaczenia na język polski wskazanych przez wykonawcę i pobranych samodzielnie przez zamawiającego dokumentów.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3.8. Wykonawca nie jest obowiązany do złożenia oświadczeń lub dokumentów potwierdzających okoliczności o których mowa w VI pkt. 8.1., 8.2., 9 i 11 SIWZ, jeżeli zamawiający posiada oświadczenia lub dokumenty dotyczące tego wykonawcy, o ile są one aktualne. Jeżeli wykonawca powołuje się na oświadczenia lub dokumenty, będące w posiadaniu zamawiającego, potwierdzające okoliczności, o których mowa w VI pkt. 8.1., 8.2., 9 i 11 SIWZ, zaleca się wskazanie w ofercie informacji dotyczących numeru i nazwy postępowania zamawiającego, w którym powyższe dokumenty zostały złożone.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4. Wykonawca, który zamierza powierzyć wykonanie części zamówienia podwykonawcom składając Formularz oferty – załącznik nr 1 do SIWZ, zobowiązany jest wypełnić pkt. 5f 4.1. Wykonawca, który zamierza powierzyć wykonanie części zamówienia podwykonawcom, w celu wykazania braku istnienia wobec nich podstaw wykluczenia z udziału w postępowaniu zamieszcza informacje o podwykonawcach w oświadczeniu załącznik nr 3 do SIWZ.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5. 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4A11C9"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5.1. W przypadku Wykonawców wspólnie ubiegających się o udzielenie zamówienia, żaden z nich nie może podlegać wykluczeniu z powodu niespełniania warunków, o których mowa w art. 24 ust. 1 ustawy </w:t>
      </w:r>
      <w:proofErr w:type="spellStart"/>
      <w:r w:rsidRPr="001B379C">
        <w:rPr>
          <w:rFonts w:ascii="Times New Roman" w:eastAsia="Times New Roman" w:hAnsi="Times New Roman" w:cs="Times New Roman"/>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t xml:space="preserve">, natomiast spełnianie warunków udziału w postępowaniu Wykonawcy wykazują zgodnie z V pkt 1. SIWZ.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5.2. W przypadku wspólnego ubiegania się o zamówienie przez wykonawców, oświadczenie o którym mowa w VI pkt. 1 i 4 SIWZ składa każdy z wykonawców wspólnie ubiegających się o zamówienie.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 </w:t>
      </w:r>
      <w:r w:rsidRPr="001B379C">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w:t>
      </w:r>
      <w:r w:rsidRPr="001B379C">
        <w:rPr>
          <w:rFonts w:ascii="Times New Roman" w:eastAsia="Times New Roman" w:hAnsi="Times New Roman" w:cs="Times New Roman"/>
          <w:color w:val="000000"/>
          <w:sz w:val="24"/>
          <w:szCs w:val="24"/>
          <w:lang w:eastAsia="pl-PL"/>
        </w:rPr>
        <w:lastRenderedPageBreak/>
        <w:t>zamówienia wraz z informacją o kwalifikacjach zawodowych lub doświadczeniu tych osób: nie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Informacje dodatkowe:</w:t>
      </w:r>
    </w:p>
    <w:p w:rsidR="002A7B8A" w:rsidRDefault="002A7B8A"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III.2) PODSTAWY WYKLUCZENIA </w:t>
      </w:r>
    </w:p>
    <w:p w:rsidR="002A7B8A"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1B379C">
        <w:rPr>
          <w:rFonts w:ascii="Times New Roman" w:eastAsia="Times New Roman" w:hAnsi="Times New Roman" w:cs="Times New Roman"/>
          <w:b/>
          <w:bCs/>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br/>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1B379C">
        <w:rPr>
          <w:rFonts w:ascii="Times New Roman" w:eastAsia="Times New Roman" w:hAnsi="Times New Roman" w:cs="Times New Roman"/>
          <w:b/>
          <w:bCs/>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t> tak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Zamawiający przewiduje następujące fakultatywne podstawy wykluczenia: </w:t>
      </w:r>
      <w:r w:rsidRPr="001B379C">
        <w:rPr>
          <w:rFonts w:ascii="Times New Roman" w:eastAsia="Times New Roman" w:hAnsi="Times New Roman" w:cs="Times New Roman"/>
          <w:color w:val="000000"/>
          <w:sz w:val="24"/>
          <w:szCs w:val="24"/>
          <w:lang w:eastAsia="pl-PL"/>
        </w:rPr>
        <w:br/>
        <w:t xml:space="preserve">(podstawa wykluczenia określona w art. 24 ust. 5 pkt 1 ustawy </w:t>
      </w:r>
      <w:proofErr w:type="spellStart"/>
      <w:r w:rsidRPr="001B379C">
        <w:rPr>
          <w:rFonts w:ascii="Times New Roman" w:eastAsia="Times New Roman" w:hAnsi="Times New Roman" w:cs="Times New Roman"/>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t>) </w:t>
      </w:r>
      <w:r w:rsidRPr="001B379C">
        <w:rPr>
          <w:rFonts w:ascii="Times New Roman" w:eastAsia="Times New Roman" w:hAnsi="Times New Roman" w:cs="Times New Roman"/>
          <w:color w:val="000000"/>
          <w:sz w:val="24"/>
          <w:szCs w:val="24"/>
          <w:lang w:eastAsia="pl-PL"/>
        </w:rPr>
        <w:br/>
        <w:t xml:space="preserve">(podstawa wykluczenia określona w art. 24 ust. 5 pkt 8 ustawy </w:t>
      </w:r>
      <w:proofErr w:type="spellStart"/>
      <w:r w:rsidRPr="001B379C">
        <w:rPr>
          <w:rFonts w:ascii="Times New Roman" w:eastAsia="Times New Roman" w:hAnsi="Times New Roman" w:cs="Times New Roman"/>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t>) </w:t>
      </w:r>
    </w:p>
    <w:p w:rsidR="002A7B8A" w:rsidRDefault="002A7B8A"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III.3) WYKAZ OŚWIADCZEŃ SKŁADANYCH PRZEZ WYKONAWCĘ W CELU WSTĘPNEGO POTWIERDZENIA, ŻE NIE PODLEGA ON WYKLUCZENIU ORAZ SPEŁNIA WARUNKI UDZIAŁU W POSTĘPOWANIU ORAZ SPEŁNIA KRYTERIA SELEKCJI </w:t>
      </w:r>
    </w:p>
    <w:p w:rsidR="002A7B8A" w:rsidRDefault="002A7B8A" w:rsidP="001B379C">
      <w:pPr>
        <w:spacing w:after="0"/>
        <w:rPr>
          <w:rFonts w:ascii="Times New Roman" w:eastAsia="Times New Roman" w:hAnsi="Times New Roman" w:cs="Times New Roman"/>
          <w:b/>
          <w:bCs/>
          <w:color w:val="000000"/>
          <w:sz w:val="24"/>
          <w:szCs w:val="24"/>
          <w:lang w:eastAsia="pl-PL"/>
        </w:rPr>
      </w:pPr>
    </w:p>
    <w:p w:rsidR="002A7B8A"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Oświadczenie o niepodleganiu wykluczeniu oraz spełnianiu warunków udziału w postępowaniu </w:t>
      </w:r>
      <w:r w:rsidRPr="001B379C">
        <w:rPr>
          <w:rFonts w:ascii="Times New Roman" w:eastAsia="Times New Roman" w:hAnsi="Times New Roman" w:cs="Times New Roman"/>
          <w:color w:val="000000"/>
          <w:sz w:val="24"/>
          <w:szCs w:val="24"/>
          <w:lang w:eastAsia="pl-PL"/>
        </w:rPr>
        <w:br/>
        <w:t>tak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Oświadczenie o spełnianiu kryteriów selekcji </w:t>
      </w:r>
      <w:r w:rsidRPr="001B379C">
        <w:rPr>
          <w:rFonts w:ascii="Times New Roman" w:eastAsia="Times New Roman" w:hAnsi="Times New Roman" w:cs="Times New Roman"/>
          <w:color w:val="000000"/>
          <w:sz w:val="24"/>
          <w:szCs w:val="24"/>
          <w:lang w:eastAsia="pl-PL"/>
        </w:rPr>
        <w:br/>
        <w:t>nie</w:t>
      </w:r>
    </w:p>
    <w:p w:rsidR="002A7B8A" w:rsidRDefault="002A7B8A"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III.4) WYKAZ OŚWIADCZEŃ LUB DOKUMENTÓW , SKŁADANYCH PRZEZ WYKONAWCĘ W POSTĘPOWANIU NA WEZWANIE ZAMAWIAJACEGO W CELU POTWIERDZENIA OKOLICZNOŚCI, O KTÓRYCH MOWA W ART. 25 UST. 1 PKT 3 USTAWY PZP: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1. W celu potwierdzenia braku podstaw do wykluczenia Wykonawcy z udziału w postępowaniu: 1.1 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1B379C">
        <w:rPr>
          <w:rFonts w:ascii="Times New Roman" w:eastAsia="Times New Roman" w:hAnsi="Times New Roman" w:cs="Times New Roman"/>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t>;</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1.2 Zaświadczenie właściwego naczelnika urzędu skarbowego potwierdzającego, że wykonawca nie zalega z opłacaniem podatków, wystawionego </w:t>
      </w:r>
      <w:r w:rsidRPr="001B379C">
        <w:rPr>
          <w:rFonts w:ascii="Times New Roman" w:eastAsia="Times New Roman" w:hAnsi="Times New Roman" w:cs="Times New Roman"/>
          <w:color w:val="000000"/>
          <w:sz w:val="24"/>
          <w:szCs w:val="24"/>
          <w:u w:val="single"/>
          <w:lang w:eastAsia="pl-PL"/>
        </w:rPr>
        <w:t>nie wcześniej niż 3 miesiące</w:t>
      </w:r>
      <w:r w:rsidRPr="001B379C">
        <w:rPr>
          <w:rFonts w:ascii="Times New Roman" w:eastAsia="Times New Roman" w:hAnsi="Times New Roman" w:cs="Times New Roman"/>
          <w:color w:val="000000"/>
          <w:sz w:val="24"/>
          <w:szCs w:val="24"/>
          <w:lang w:eastAsia="pl-PL"/>
        </w:rPr>
        <w:t xml:space="preserv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1.3 Zaświadczenie właściwej terenowej jednostki organizacyjnej Zakładu Ubezpieczeń Społecznych lub Kasy Rolniczego Ubezpieczenia Społecznego albo innego dokumentu potwierdzającego, że Wykonawca nie zalega z opłacaniem składek na ubezpieczenia społeczne </w:t>
      </w:r>
      <w:r w:rsidRPr="001B379C">
        <w:rPr>
          <w:rFonts w:ascii="Times New Roman" w:eastAsia="Times New Roman" w:hAnsi="Times New Roman" w:cs="Times New Roman"/>
          <w:color w:val="000000"/>
          <w:sz w:val="24"/>
          <w:szCs w:val="24"/>
          <w:lang w:eastAsia="pl-PL"/>
        </w:rPr>
        <w:lastRenderedPageBreak/>
        <w:t xml:space="preserve">lub zdrowotne, wystawionego </w:t>
      </w:r>
      <w:r w:rsidRPr="001B379C">
        <w:rPr>
          <w:rFonts w:ascii="Times New Roman" w:eastAsia="Times New Roman" w:hAnsi="Times New Roman" w:cs="Times New Roman"/>
          <w:color w:val="000000"/>
          <w:sz w:val="24"/>
          <w:szCs w:val="24"/>
          <w:u w:val="single"/>
          <w:lang w:eastAsia="pl-PL"/>
        </w:rPr>
        <w:t>nie wcześniej niż 3 miesiące</w:t>
      </w:r>
      <w:r w:rsidRPr="001B379C">
        <w:rPr>
          <w:rFonts w:ascii="Times New Roman" w:eastAsia="Times New Roman" w:hAnsi="Times New Roman" w:cs="Times New Roman"/>
          <w:color w:val="000000"/>
          <w:sz w:val="24"/>
          <w:szCs w:val="24"/>
          <w:lang w:eastAsia="pl-PL"/>
        </w:rPr>
        <w:t xml:space="preserv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1.4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z zastrzeżeniem zapisów VI pkt. 4 SIWZ.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2. Jeżeli wykonawca ma siedzibę lub miejsce zamieszkania poza terytorium Rzeczypospolitej Polskiej, zamiast dokumentów, o których mowa w VI pkt 8.2.1., 8.2.2. i 8.2.3. SIWZ składa dokument lub dokumenty wystawione w kraju, w którym wykonawca ma siedzibę lub miejsce zamieszkania, potwierdzające odpowiednio, że: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b) nie otwarto jego likwidacji ani nie ogłoszono upadłości;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3. Dokumenty, o których mowa w pkt 2 litera b) powinny być wystawione nie wcześniej niż</w:t>
      </w:r>
      <w:r w:rsidR="002A7B8A">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 6 miesięcy przed upływem terminu składania ofert. Dokumenty, o których mowa w pkt 2 litera a) powinny być wystawione nie wcześniej niż 3 miesięcy przed upływem tego terminu.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3. stosuje się.</w:t>
      </w:r>
    </w:p>
    <w:p w:rsidR="002A7B8A" w:rsidRDefault="002A7B8A"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III.5) WYKAZ OŚWIADCZEŃ LUB DOKUMENTÓW SKŁADANYCH PRZEZ WYKONAWCĘ W POSTĘPOWANIU NA WEZWANIE ZAMAWIAJACEGO W CELU POTWIERDZENIA OKOLICZNOŚCI, O KTÓRYCH MOWA W ART. 25 UST. 1 PKT 1 USTAWY PZP </w:t>
      </w:r>
    </w:p>
    <w:p w:rsidR="002A7B8A" w:rsidRDefault="002A7B8A" w:rsidP="001B379C">
      <w:pPr>
        <w:spacing w:after="0"/>
        <w:rPr>
          <w:rFonts w:ascii="Times New Roman" w:eastAsia="Times New Roman" w:hAnsi="Times New Roman" w:cs="Times New Roman"/>
          <w:b/>
          <w:bCs/>
          <w:color w:val="000000"/>
          <w:sz w:val="24"/>
          <w:szCs w:val="24"/>
          <w:lang w:eastAsia="pl-PL"/>
        </w:rPr>
      </w:pP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III.5.1) W ZAKRESIE SPEŁNIANIA WARUNKÓW UDZIAŁU W POSTĘPOWANIU:</w:t>
      </w:r>
      <w:r w:rsidRPr="001B379C">
        <w:rPr>
          <w:rFonts w:ascii="Times New Roman" w:eastAsia="Times New Roman" w:hAnsi="Times New Roman" w:cs="Times New Roman"/>
          <w:color w:val="000000"/>
          <w:sz w:val="24"/>
          <w:szCs w:val="24"/>
          <w:lang w:eastAsia="pl-PL"/>
        </w:rPr>
        <w:br/>
        <w:t xml:space="preserve">1. W celu potwierdzenia spełnienia przez Wykonawcę warunków udziału w postępowaniu: </w:t>
      </w:r>
      <w:r w:rsidR="002A7B8A">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1.1. oświadczenie o dysponowaniu środkami transportowymi i sprzętowymi -wg wzoru zał. nr 6a, 6b, 6c, 6d SIWZ, W przypadku składania oferty przez Wykonawców ubiegających się wspólnie o udzielenie zamówienia (konsorcjum) dokument wymieniony w pkt 1.1. może być złożony łącznie przez składających wspólną ofertę. </w:t>
      </w:r>
    </w:p>
    <w:p w:rsidR="002A7B8A"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lastRenderedPageBreak/>
        <w:t>1.2. Jeżeli wykaz, oświadczenia lub inne złożone przez wykonawcę dokumenty budzą wątpliwości zamawiającego, może on zwrócić się bezpośrednio do właściwego podmiotu, na rzecz którego roboty budowlane były wykonane, a w przypadku świadczeń okresowych lub ciągłych są wykonywane, o dodatkowe informacje lub dokumenty w tym zakresie.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III.5.2) W ZAKRESIE KRYTERIÓW SELEKCJI:</w:t>
      </w:r>
    </w:p>
    <w:p w:rsidR="002A7B8A" w:rsidRDefault="002A7B8A"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III.6) WYKAZ OŚWIADCZEŃ LUB DOKUMENTÓW SKŁADANYCH PRZEZ WYKONAWCĘ W POSTĘPOWANIU NA WEZWANIE ZAMAWIAJACEGO W CELU POTWIERDZENIA OKOLICZNOŚCI, O KTÓRYCH MOWA W ART. 25 UST. 1 PKT 2 USTAWY PZP </w:t>
      </w:r>
    </w:p>
    <w:p w:rsidR="002A7B8A" w:rsidRDefault="002A7B8A"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III.7) INNE DOKUMENTY NIE WYMIENIONE W pkt III.3) - III.6)</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Ponadto, oprócz oświadczeń stanowiących wstępne potwierdzenie, ze Wykonawca nie podlega wykluczeniu oraz spełnia warunki udziału w postępowaniu, Wykonawca zobowiązany jest dołączyć do oferty: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1. Wypełniony i podpisany FORMULARZ OFERTY zawierający w szczególności cenę ofertową za przedmiot zamówienia oraz wykaz dotyczący podwykonawstwa wg załącznika nr 1a, 1b, 1c, 1d do SIWZ;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2. Wypełniony i podpisany FORMULARZ CENOWY wg załącznik nr 2a, 2b, 2c, 2d do SIWZ;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 Zobowiązanie lub inne dokumenty podmiotów oddania wykonawcy do dyspozycji niezbędnych zasobów na potrzeby realizacji zamówienia – w przypadku, gdy wykonawca polega na zdolnościach innych podmiotów; </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5.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1B379C">
        <w:rPr>
          <w:rFonts w:ascii="Times New Roman" w:eastAsia="Times New Roman" w:hAnsi="Times New Roman" w:cs="Times New Roman"/>
          <w:color w:val="000000"/>
          <w:sz w:val="24"/>
          <w:szCs w:val="24"/>
          <w:lang w:eastAsia="pl-PL"/>
        </w:rPr>
        <w:t>t.j</w:t>
      </w:r>
      <w:proofErr w:type="spellEnd"/>
      <w:r w:rsidRPr="001B379C">
        <w:rPr>
          <w:rFonts w:ascii="Times New Roman" w:eastAsia="Times New Roman" w:hAnsi="Times New Roman" w:cs="Times New Roman"/>
          <w:color w:val="000000"/>
          <w:sz w:val="24"/>
          <w:szCs w:val="24"/>
          <w:lang w:eastAsia="pl-PL"/>
        </w:rPr>
        <w:t xml:space="preserve">. Dz.U. z 2014 poz. 1114 z </w:t>
      </w:r>
      <w:proofErr w:type="spellStart"/>
      <w:r w:rsidRPr="001B379C">
        <w:rPr>
          <w:rFonts w:ascii="Times New Roman" w:eastAsia="Times New Roman" w:hAnsi="Times New Roman" w:cs="Times New Roman"/>
          <w:color w:val="000000"/>
          <w:sz w:val="24"/>
          <w:szCs w:val="24"/>
          <w:lang w:eastAsia="pl-PL"/>
        </w:rPr>
        <w:t>późn</w:t>
      </w:r>
      <w:proofErr w:type="spellEnd"/>
      <w:r w:rsidRPr="001B379C">
        <w:rPr>
          <w:rFonts w:ascii="Times New Roman" w:eastAsia="Times New Roman" w:hAnsi="Times New Roman" w:cs="Times New Roman"/>
          <w:color w:val="000000"/>
          <w:sz w:val="24"/>
          <w:szCs w:val="24"/>
          <w:lang w:eastAsia="pl-PL"/>
        </w:rPr>
        <w:t>. zmianami), a wykonawca wskazał to wraz ze złożeniem oferty. 6. W przypadku ustanowienia pełnomocnika do podpisywania oferty winno być dołączone pełnomocnictwo (oryginał lub kopia potwierdzona za zgodność z oryginałem przez notariusza) o ile nie wynika ono z innych dokumentów dołączonych do oferty.</w:t>
      </w:r>
    </w:p>
    <w:p w:rsidR="002A7B8A" w:rsidRDefault="002A7B8A" w:rsidP="001B379C">
      <w:pPr>
        <w:spacing w:after="0"/>
        <w:rPr>
          <w:rFonts w:ascii="Times New Roman" w:eastAsia="Times New Roman" w:hAnsi="Times New Roman" w:cs="Times New Roman"/>
          <w:b/>
          <w:bCs/>
          <w:color w:val="000000"/>
          <w:sz w:val="24"/>
          <w:szCs w:val="24"/>
          <w:u w:val="single"/>
          <w:lang w:eastAsia="pl-PL"/>
        </w:rPr>
      </w:pPr>
    </w:p>
    <w:p w:rsidR="001B379C" w:rsidRPr="001B379C"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u w:val="single"/>
          <w:lang w:eastAsia="pl-PL"/>
        </w:rPr>
        <w:t>SEKCJA IV: PROCEDURA</w:t>
      </w:r>
    </w:p>
    <w:p w:rsidR="002A7B8A"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IV.1) OPIS </w:t>
      </w:r>
      <w:r w:rsidRPr="001B379C">
        <w:rPr>
          <w:rFonts w:ascii="Times New Roman" w:eastAsia="Times New Roman" w:hAnsi="Times New Roman" w:cs="Times New Roman"/>
          <w:color w:val="000000"/>
          <w:sz w:val="24"/>
          <w:szCs w:val="24"/>
          <w:lang w:eastAsia="pl-PL"/>
        </w:rPr>
        <w:br/>
      </w:r>
    </w:p>
    <w:p w:rsidR="002A7B8A"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IV.1.1) Tryb udzielenia zamówienia: </w:t>
      </w:r>
      <w:r w:rsidRPr="001B379C">
        <w:rPr>
          <w:rFonts w:ascii="Times New Roman" w:eastAsia="Times New Roman" w:hAnsi="Times New Roman" w:cs="Times New Roman"/>
          <w:color w:val="000000"/>
          <w:sz w:val="24"/>
          <w:szCs w:val="24"/>
          <w:lang w:eastAsia="pl-PL"/>
        </w:rPr>
        <w:t>przetarg nieograniczony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lastRenderedPageBreak/>
        <w:t>IV.1.2) Zamawiający żąda wniesienia wadium:</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IV.1.3) Przewiduje się udzielenie zaliczek na poczet wykonania zamówienia:</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IV.1.4) Wymaga się złożenia ofert w postaci katalogów elektronicznych lub dołączenia do ofert katalogów elektronicznych:</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 </w:t>
      </w:r>
      <w:r w:rsidRPr="001B379C">
        <w:rPr>
          <w:rFonts w:ascii="Times New Roman" w:eastAsia="Times New Roman" w:hAnsi="Times New Roman" w:cs="Times New Roman"/>
          <w:color w:val="000000"/>
          <w:sz w:val="24"/>
          <w:szCs w:val="24"/>
          <w:lang w:eastAsia="pl-PL"/>
        </w:rPr>
        <w:br/>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Dopuszcza się złożenie ofert w postaci katalogów elektronicznych lub dołączenia do ofert katalogów elektronicznych: </w:t>
      </w:r>
      <w:r w:rsidRPr="001B379C">
        <w:rPr>
          <w:rFonts w:ascii="Times New Roman" w:eastAsia="Times New Roman" w:hAnsi="Times New Roman" w:cs="Times New Roman"/>
          <w:color w:val="000000"/>
          <w:sz w:val="24"/>
          <w:szCs w:val="24"/>
          <w:lang w:eastAsia="pl-PL"/>
        </w:rPr>
        <w:br/>
        <w:t>nie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Informacje dodatkowe: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IV.1.5.) Wymaga się złożenia oferty wariantowej:</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nie </w:t>
      </w:r>
      <w:r w:rsidRPr="001B379C">
        <w:rPr>
          <w:rFonts w:ascii="Times New Roman" w:eastAsia="Times New Roman" w:hAnsi="Times New Roman" w:cs="Times New Roman"/>
          <w:color w:val="000000"/>
          <w:sz w:val="24"/>
          <w:szCs w:val="24"/>
          <w:lang w:eastAsia="pl-PL"/>
        </w:rPr>
        <w:br/>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Dopuszcza się złożenie oferty wariantowej </w:t>
      </w:r>
      <w:r w:rsidRPr="001B379C">
        <w:rPr>
          <w:rFonts w:ascii="Times New Roman" w:eastAsia="Times New Roman" w:hAnsi="Times New Roman" w:cs="Times New Roman"/>
          <w:color w:val="000000"/>
          <w:sz w:val="24"/>
          <w:szCs w:val="24"/>
          <w:lang w:eastAsia="pl-PL"/>
        </w:rPr>
        <w:br/>
        <w:t>nie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Złożenie oferty wariantowej dopuszcza się tylko z jednoczesnym złożeniem oferty zasadniczej: </w:t>
      </w:r>
      <w:r w:rsidRPr="001B379C">
        <w:rPr>
          <w:rFonts w:ascii="Times New Roman" w:eastAsia="Times New Roman" w:hAnsi="Times New Roman" w:cs="Times New Roman"/>
          <w:color w:val="000000"/>
          <w:sz w:val="24"/>
          <w:szCs w:val="24"/>
          <w:lang w:eastAsia="pl-PL"/>
        </w:rPr>
        <w:br/>
        <w:t>nie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IV.1.6) Przewidywana liczba wykonawców, którzy zostaną zaproszeni do udziału w postępowaniu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i/>
          <w:iCs/>
          <w:color w:val="000000"/>
          <w:sz w:val="24"/>
          <w:szCs w:val="24"/>
          <w:lang w:eastAsia="pl-PL"/>
        </w:rPr>
        <w:t>(przetarg ograniczony, negocjacje z ogłoszeniem, dialog konkurencyjny, partnerstwo innowacyjne)</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Liczba wykonawców  </w:t>
      </w:r>
      <w:r w:rsidRPr="001B379C">
        <w:rPr>
          <w:rFonts w:ascii="Times New Roman" w:eastAsia="Times New Roman" w:hAnsi="Times New Roman" w:cs="Times New Roman"/>
          <w:color w:val="000000"/>
          <w:sz w:val="24"/>
          <w:szCs w:val="24"/>
          <w:lang w:eastAsia="pl-PL"/>
        </w:rPr>
        <w:br/>
        <w:t>Przewidywana minimalna liczba wykonawców </w:t>
      </w:r>
      <w:r w:rsidRPr="001B379C">
        <w:rPr>
          <w:rFonts w:ascii="Times New Roman" w:eastAsia="Times New Roman" w:hAnsi="Times New Roman" w:cs="Times New Roman"/>
          <w:color w:val="000000"/>
          <w:sz w:val="24"/>
          <w:szCs w:val="24"/>
          <w:lang w:eastAsia="pl-PL"/>
        </w:rPr>
        <w:br/>
        <w:t>Maksymalna liczba wykonawców  </w:t>
      </w:r>
      <w:r w:rsidRPr="001B379C">
        <w:rPr>
          <w:rFonts w:ascii="Times New Roman" w:eastAsia="Times New Roman" w:hAnsi="Times New Roman" w:cs="Times New Roman"/>
          <w:color w:val="000000"/>
          <w:sz w:val="24"/>
          <w:szCs w:val="24"/>
          <w:lang w:eastAsia="pl-PL"/>
        </w:rPr>
        <w:br/>
        <w:t>Kryteria selekcji wykonawców: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IV.1.7) Informacje na temat umowy ramowej lub dynamicznego systemu zakupów:</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Umowa ramowa będzie zawarta: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Czy przewiduje się ograniczenie liczby uczestników umowy ramowej: </w:t>
      </w:r>
      <w:r w:rsidRPr="001B379C">
        <w:rPr>
          <w:rFonts w:ascii="Times New Roman" w:eastAsia="Times New Roman" w:hAnsi="Times New Roman" w:cs="Times New Roman"/>
          <w:color w:val="000000"/>
          <w:sz w:val="24"/>
          <w:szCs w:val="24"/>
          <w:lang w:eastAsia="pl-PL"/>
        </w:rPr>
        <w:br/>
        <w:t>nie </w:t>
      </w:r>
      <w:r w:rsidRPr="001B379C">
        <w:rPr>
          <w:rFonts w:ascii="Times New Roman" w:eastAsia="Times New Roman" w:hAnsi="Times New Roman" w:cs="Times New Roman"/>
          <w:color w:val="000000"/>
          <w:sz w:val="24"/>
          <w:szCs w:val="24"/>
          <w:lang w:eastAsia="pl-PL"/>
        </w:rPr>
        <w:br/>
        <w:t>Informacje dodatkowe: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Zamówienie obejmuje ustanowienie dynamicznego systemu zakupów: </w:t>
      </w:r>
      <w:r w:rsidRPr="001B379C">
        <w:rPr>
          <w:rFonts w:ascii="Times New Roman" w:eastAsia="Times New Roman" w:hAnsi="Times New Roman" w:cs="Times New Roman"/>
          <w:color w:val="000000"/>
          <w:sz w:val="24"/>
          <w:szCs w:val="24"/>
          <w:lang w:eastAsia="pl-PL"/>
        </w:rPr>
        <w:br/>
        <w:t>nie </w:t>
      </w:r>
      <w:r w:rsidRPr="001B379C">
        <w:rPr>
          <w:rFonts w:ascii="Times New Roman" w:eastAsia="Times New Roman" w:hAnsi="Times New Roman" w:cs="Times New Roman"/>
          <w:color w:val="000000"/>
          <w:sz w:val="24"/>
          <w:szCs w:val="24"/>
          <w:lang w:eastAsia="pl-PL"/>
        </w:rPr>
        <w:br/>
        <w:t>Informacje dodatkowe: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lastRenderedPageBreak/>
        <w:br/>
        <w:t>W ramach umowy ramowej/dynamicznego systemu zakupów dopuszcza się złożenie ofert w formie katalogów elektronicznych: </w:t>
      </w:r>
      <w:r w:rsidRPr="001B379C">
        <w:rPr>
          <w:rFonts w:ascii="Times New Roman" w:eastAsia="Times New Roman" w:hAnsi="Times New Roman" w:cs="Times New Roman"/>
          <w:color w:val="000000"/>
          <w:sz w:val="24"/>
          <w:szCs w:val="24"/>
          <w:lang w:eastAsia="pl-PL"/>
        </w:rPr>
        <w:br/>
        <w:t>nie </w:t>
      </w:r>
      <w:r w:rsidRPr="001B379C">
        <w:rPr>
          <w:rFonts w:ascii="Times New Roman" w:eastAsia="Times New Roman" w:hAnsi="Times New Roman" w:cs="Times New Roman"/>
          <w:color w:val="000000"/>
          <w:sz w:val="24"/>
          <w:szCs w:val="24"/>
          <w:lang w:eastAsia="pl-PL"/>
        </w:rPr>
        <w:br/>
        <w:t>Przewiduje się pobranie ze złożonych katalogów elektronicznych informacji potrzebnych do sporządzenia ofert w ramach umowy ramowej/dynamicznego systemu zakupów: </w:t>
      </w:r>
      <w:r w:rsidRPr="001B379C">
        <w:rPr>
          <w:rFonts w:ascii="Times New Roman" w:eastAsia="Times New Roman" w:hAnsi="Times New Roman" w:cs="Times New Roman"/>
          <w:color w:val="000000"/>
          <w:sz w:val="24"/>
          <w:szCs w:val="24"/>
          <w:lang w:eastAsia="pl-PL"/>
        </w:rPr>
        <w:br/>
        <w:t>nie</w:t>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IV.1.8) Aukcja elektroniczna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Przewidziane jest przeprowadzenie aukcji elektronicznej </w:t>
      </w:r>
      <w:r w:rsidRPr="001B379C">
        <w:rPr>
          <w:rFonts w:ascii="Times New Roman" w:eastAsia="Times New Roman" w:hAnsi="Times New Roman" w:cs="Times New Roman"/>
          <w:i/>
          <w:iCs/>
          <w:color w:val="000000"/>
          <w:sz w:val="24"/>
          <w:szCs w:val="24"/>
          <w:lang w:eastAsia="pl-PL"/>
        </w:rPr>
        <w:t>(przetarg nieograniczony, przetarg ograniczony, negocjacje z ogłoszeniem) </w:t>
      </w:r>
      <w:r w:rsidRPr="001B379C">
        <w:rPr>
          <w:rFonts w:ascii="Times New Roman" w:eastAsia="Times New Roman" w:hAnsi="Times New Roman" w:cs="Times New Roman"/>
          <w:color w:val="000000"/>
          <w:sz w:val="24"/>
          <w:szCs w:val="24"/>
          <w:lang w:eastAsia="pl-PL"/>
        </w:rPr>
        <w:t>nie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Należy wskazać elementy, których wartości będą przedmiotem aukcji elektronicznej: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1B379C">
        <w:rPr>
          <w:rFonts w:ascii="Times New Roman" w:eastAsia="Times New Roman" w:hAnsi="Times New Roman" w:cs="Times New Roman"/>
          <w:color w:val="000000"/>
          <w:sz w:val="24"/>
          <w:szCs w:val="24"/>
          <w:lang w:eastAsia="pl-PL"/>
        </w:rPr>
        <w:br/>
        <w:t>nie </w:t>
      </w:r>
      <w:r w:rsidRPr="001B379C">
        <w:rPr>
          <w:rFonts w:ascii="Times New Roman" w:eastAsia="Times New Roman" w:hAnsi="Times New Roman" w:cs="Times New Roman"/>
          <w:color w:val="000000"/>
          <w:sz w:val="24"/>
          <w:szCs w:val="24"/>
          <w:lang w:eastAsia="pl-PL"/>
        </w:rPr>
        <w:br/>
        <w:t>Należy podać, które informacje zostaną udostępnione wykonawcom w trakcie aukcji elektronicznej oraz jaki będzie termin ich udostępnienia: </w:t>
      </w:r>
      <w:r w:rsidRPr="001B379C">
        <w:rPr>
          <w:rFonts w:ascii="Times New Roman" w:eastAsia="Times New Roman" w:hAnsi="Times New Roman" w:cs="Times New Roman"/>
          <w:color w:val="000000"/>
          <w:sz w:val="24"/>
          <w:szCs w:val="24"/>
          <w:lang w:eastAsia="pl-PL"/>
        </w:rPr>
        <w:br/>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Informacje dotyczące przebiegu aukcji elektronicznej: </w:t>
      </w:r>
      <w:r w:rsidRPr="001B379C">
        <w:rPr>
          <w:rFonts w:ascii="Times New Roman" w:eastAsia="Times New Roman" w:hAnsi="Times New Roman" w:cs="Times New Roman"/>
          <w:color w:val="000000"/>
          <w:sz w:val="24"/>
          <w:szCs w:val="24"/>
          <w:lang w:eastAsia="pl-PL"/>
        </w:rPr>
        <w:br/>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Jaki jest przewidziany sposób postępowania w toku aukcji elektronicznej i jakie będą warunki, na jakich wykonawcy będą mogli licytować (minimalne wysokości postąpień): </w:t>
      </w:r>
      <w:r w:rsidRPr="001B379C">
        <w:rPr>
          <w:rFonts w:ascii="Times New Roman" w:eastAsia="Times New Roman" w:hAnsi="Times New Roman" w:cs="Times New Roman"/>
          <w:color w:val="000000"/>
          <w:sz w:val="24"/>
          <w:szCs w:val="24"/>
          <w:lang w:eastAsia="pl-PL"/>
        </w:rPr>
        <w:br/>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Informacje dotyczące wykorzystywanego sprzętu elektronicznego, rozwiązań i specyfikacji technicznych w zakresie połączeń: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Wymagania dotyczące rejestracji i identyfikacji wykonawców w aukcji elektronicznej: </w:t>
      </w:r>
      <w:r w:rsidRPr="001B379C">
        <w:rPr>
          <w:rFonts w:ascii="Times New Roman" w:eastAsia="Times New Roman" w:hAnsi="Times New Roman" w:cs="Times New Roman"/>
          <w:color w:val="000000"/>
          <w:sz w:val="24"/>
          <w:szCs w:val="24"/>
          <w:lang w:eastAsia="pl-PL"/>
        </w:rPr>
        <w:br/>
        <w:t>Informacje o liczbie etapów aukcji elektronicznej i czasie ich trwania:</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etap nr</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czas trwania etapu</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p>
        </w:tc>
      </w:tr>
    </w:tbl>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t>Czy wykonawcy, którzy nie złożyli nowych postąpień, zostaną zakwalifikowani do następnego etapu: nie </w:t>
      </w:r>
      <w:r w:rsidRPr="001B379C">
        <w:rPr>
          <w:rFonts w:ascii="Times New Roman" w:eastAsia="Times New Roman" w:hAnsi="Times New Roman" w:cs="Times New Roman"/>
          <w:color w:val="000000"/>
          <w:sz w:val="24"/>
          <w:szCs w:val="24"/>
          <w:lang w:eastAsia="pl-PL"/>
        </w:rPr>
        <w:br/>
        <w:t>Warunki zamknięcia aukcji elektronicznej: </w:t>
      </w:r>
    </w:p>
    <w:p w:rsidR="002A7B8A"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IV.2) KRYTERIA OCENY OFERT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IV.2.1) Kryteria oceny ofert: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1049"/>
      </w:tblGrid>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Kryteria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Znaczenie</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cena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60</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termin podstawienia sprzętu w razie awarii</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40</w:t>
            </w:r>
          </w:p>
        </w:tc>
      </w:tr>
    </w:tbl>
    <w:p w:rsidR="002A7B8A"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lastRenderedPageBreak/>
        <w:t xml:space="preserve">IV.2.3) Zastosowanie procedury, o której mowa w art. 24aa ust. 1 ustawy </w:t>
      </w:r>
      <w:proofErr w:type="spellStart"/>
      <w:r w:rsidRPr="001B379C">
        <w:rPr>
          <w:rFonts w:ascii="Times New Roman" w:eastAsia="Times New Roman" w:hAnsi="Times New Roman" w:cs="Times New Roman"/>
          <w:b/>
          <w:bCs/>
          <w:color w:val="000000"/>
          <w:sz w:val="24"/>
          <w:szCs w:val="24"/>
          <w:lang w:eastAsia="pl-PL"/>
        </w:rPr>
        <w:t>Pzp</w:t>
      </w:r>
      <w:proofErr w:type="spellEnd"/>
      <w:r w:rsidRPr="001B379C">
        <w:rPr>
          <w:rFonts w:ascii="Times New Roman" w:eastAsia="Times New Roman" w:hAnsi="Times New Roman" w:cs="Times New Roman"/>
          <w:b/>
          <w:bCs/>
          <w:color w:val="000000"/>
          <w:sz w:val="24"/>
          <w:szCs w:val="24"/>
          <w:lang w:eastAsia="pl-PL"/>
        </w:rPr>
        <w:t> </w:t>
      </w:r>
      <w:r w:rsidRPr="001B379C">
        <w:rPr>
          <w:rFonts w:ascii="Times New Roman" w:eastAsia="Times New Roman" w:hAnsi="Times New Roman" w:cs="Times New Roman"/>
          <w:color w:val="000000"/>
          <w:sz w:val="24"/>
          <w:szCs w:val="24"/>
          <w:lang w:eastAsia="pl-PL"/>
        </w:rPr>
        <w:t>(przetarg nieograniczony) </w:t>
      </w:r>
      <w:r w:rsidRPr="001B379C">
        <w:rPr>
          <w:rFonts w:ascii="Times New Roman" w:eastAsia="Times New Roman" w:hAnsi="Times New Roman" w:cs="Times New Roman"/>
          <w:color w:val="000000"/>
          <w:sz w:val="24"/>
          <w:szCs w:val="24"/>
          <w:lang w:eastAsia="pl-PL"/>
        </w:rPr>
        <w:br/>
        <w:t>tak </w:t>
      </w:r>
      <w:r w:rsidRPr="001B379C">
        <w:rPr>
          <w:rFonts w:ascii="Times New Roman" w:eastAsia="Times New Roman" w:hAnsi="Times New Roman" w:cs="Times New Roman"/>
          <w:color w:val="000000"/>
          <w:sz w:val="24"/>
          <w:szCs w:val="24"/>
          <w:lang w:eastAsia="pl-PL"/>
        </w:rPr>
        <w:br/>
      </w:r>
    </w:p>
    <w:p w:rsidR="002A7B8A"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IV.3) Negocjacje z ogłoszeniem, dialog konkurencyjny, partnerstwo innowacyjne </w:t>
      </w:r>
      <w:r w:rsidRPr="001B379C">
        <w:rPr>
          <w:rFonts w:ascii="Times New Roman" w:eastAsia="Times New Roman" w:hAnsi="Times New Roman" w:cs="Times New Roman"/>
          <w:color w:val="000000"/>
          <w:sz w:val="24"/>
          <w:szCs w:val="24"/>
          <w:lang w:eastAsia="pl-PL"/>
        </w:rPr>
        <w:br/>
      </w:r>
    </w:p>
    <w:p w:rsidR="002A7B8A"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IV.3.1) Informacje na temat negocjacji z ogłoszeniem</w:t>
      </w:r>
      <w:r w:rsidRPr="001B379C">
        <w:rPr>
          <w:rFonts w:ascii="Times New Roman" w:eastAsia="Times New Roman" w:hAnsi="Times New Roman" w:cs="Times New Roman"/>
          <w:color w:val="000000"/>
          <w:sz w:val="24"/>
          <w:szCs w:val="24"/>
          <w:lang w:eastAsia="pl-PL"/>
        </w:rPr>
        <w:br/>
        <w:t>Minimalne wymagania, które muszą spełniać wszystkie oferty: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Przewidziane jest zastrzeżenie prawa do udzielenia zamówienia na podstawie ofert wstępnych bez przeprowadzenia negocjacji nie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Przewidziany jest podział negocjacji na etapy w celu ograniczenia liczby ofert: nie </w:t>
      </w:r>
      <w:r w:rsidRPr="001B379C">
        <w:rPr>
          <w:rFonts w:ascii="Times New Roman" w:eastAsia="Times New Roman" w:hAnsi="Times New Roman" w:cs="Times New Roman"/>
          <w:color w:val="000000"/>
          <w:sz w:val="24"/>
          <w:szCs w:val="24"/>
          <w:lang w:eastAsia="pl-PL"/>
        </w:rPr>
        <w:br/>
        <w:t>Należy podać informacje na temat etapów negocjacji (w tym liczbę etapów):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Informacje dodatkowe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IV.3.2) Informacje na temat dialogu konkurencyjnego</w:t>
      </w:r>
      <w:r w:rsidRPr="001B379C">
        <w:rPr>
          <w:rFonts w:ascii="Times New Roman" w:eastAsia="Times New Roman" w:hAnsi="Times New Roman" w:cs="Times New Roman"/>
          <w:color w:val="000000"/>
          <w:sz w:val="24"/>
          <w:szCs w:val="24"/>
          <w:lang w:eastAsia="pl-PL"/>
        </w:rPr>
        <w:br/>
        <w:t>Opis potrzeb i wymagań zamawiającego lub informacja o sposobie uzyskania tego opisu: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Informacja o wysokości nagród dla wykonawców, którzy podczas dialogu konkurencyjnego przedstawili rozwiązania stanowiące podstawę do składania ofert, jeżeli zamawiający przewiduje nagrody: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Wstępny harmonogram postępowania: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Podział dialogu na etapy w celu ograniczenia liczby rozwiązań: nie </w:t>
      </w:r>
      <w:r w:rsidRPr="001B379C">
        <w:rPr>
          <w:rFonts w:ascii="Times New Roman" w:eastAsia="Times New Roman" w:hAnsi="Times New Roman" w:cs="Times New Roman"/>
          <w:color w:val="000000"/>
          <w:sz w:val="24"/>
          <w:szCs w:val="24"/>
          <w:lang w:eastAsia="pl-PL"/>
        </w:rPr>
        <w:br/>
        <w:t>Należy podać informacje na temat etapów dialogu: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Informacje dodatkowe: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IV.3.3) Informacje na temat partnerstwa innowacyjnego</w:t>
      </w:r>
      <w:r w:rsidRPr="001B379C">
        <w:rPr>
          <w:rFonts w:ascii="Times New Roman" w:eastAsia="Times New Roman" w:hAnsi="Times New Roman" w:cs="Times New Roman"/>
          <w:color w:val="000000"/>
          <w:sz w:val="24"/>
          <w:szCs w:val="24"/>
          <w:lang w:eastAsia="pl-PL"/>
        </w:rPr>
        <w:br/>
        <w:t>Elementy opisu przedmiotu zamówienia definiujące minimalne wymagania, którym muszą odpowiadać wszystkie oferty: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Podział negocjacji na etapy w celu ograniczeniu liczby ofert podlegających negocjacjom poprzez zastosowanie kryteriów oceny ofert wskazanych w specyfikacji istotnych warunków zamówienia: </w:t>
      </w:r>
      <w:r w:rsidRPr="001B379C">
        <w:rPr>
          <w:rFonts w:ascii="Times New Roman" w:eastAsia="Times New Roman" w:hAnsi="Times New Roman" w:cs="Times New Roman"/>
          <w:color w:val="000000"/>
          <w:sz w:val="24"/>
          <w:szCs w:val="24"/>
          <w:lang w:eastAsia="pl-PL"/>
        </w:rPr>
        <w:br/>
        <w:t>nie </w:t>
      </w:r>
      <w:r w:rsidRPr="001B379C">
        <w:rPr>
          <w:rFonts w:ascii="Times New Roman" w:eastAsia="Times New Roman" w:hAnsi="Times New Roman" w:cs="Times New Roman"/>
          <w:color w:val="000000"/>
          <w:sz w:val="24"/>
          <w:szCs w:val="24"/>
          <w:lang w:eastAsia="pl-PL"/>
        </w:rPr>
        <w:br/>
        <w:t>Informacje dodatkowe: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IV.4) Licytacja elektroniczna </w:t>
      </w:r>
      <w:r w:rsidRPr="001B379C">
        <w:rPr>
          <w:rFonts w:ascii="Times New Roman" w:eastAsia="Times New Roman" w:hAnsi="Times New Roman" w:cs="Times New Roman"/>
          <w:color w:val="000000"/>
          <w:sz w:val="24"/>
          <w:szCs w:val="24"/>
          <w:lang w:eastAsia="pl-PL"/>
        </w:rPr>
        <w:br/>
        <w:t>Adres strony internetowej, na której będzie prowadzona licytacja elektroniczna: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lastRenderedPageBreak/>
        <w:t>Adres strony internetowej, na której jest dostępny opis przedmiotu zamówienia w licytacji elektronicznej: </w:t>
      </w:r>
    </w:p>
    <w:p w:rsidR="002A7B8A" w:rsidRDefault="002A7B8A" w:rsidP="001B379C">
      <w:pPr>
        <w:spacing w:after="0"/>
        <w:rPr>
          <w:rFonts w:ascii="Times New Roman" w:eastAsia="Times New Roman" w:hAnsi="Times New Roman" w:cs="Times New Roman"/>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Wymagania dotyczące rejestracji i identyfikacji wykonawców w licytacji elektronicznej, w tym wymagania techniczne urządzeń informatycznych: </w:t>
      </w:r>
    </w:p>
    <w:p w:rsidR="002A7B8A" w:rsidRDefault="002A7B8A" w:rsidP="001B379C">
      <w:pPr>
        <w:spacing w:after="0"/>
        <w:rPr>
          <w:rFonts w:ascii="Times New Roman" w:eastAsia="Times New Roman" w:hAnsi="Times New Roman" w:cs="Times New Roman"/>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Sposób postępowania w toku licytacji elektronicznej, w tym określenie minimalnych wysokości postąpień: </w:t>
      </w:r>
    </w:p>
    <w:p w:rsidR="002A7B8A" w:rsidRDefault="002A7B8A" w:rsidP="001B379C">
      <w:pPr>
        <w:spacing w:after="0"/>
        <w:rPr>
          <w:rFonts w:ascii="Times New Roman" w:eastAsia="Times New Roman" w:hAnsi="Times New Roman" w:cs="Times New Roman"/>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Informacje o liczbie etapów licytacji elektronicznej i czasie ich trwania:</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etap nr</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czas trwania etapu</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p>
        </w:tc>
      </w:tr>
    </w:tbl>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t>Wykonawcy, którzy nie złożyli nowych postąpień, zostaną zakwalifikowani do następnego etapu: nie</w:t>
      </w:r>
    </w:p>
    <w:p w:rsidR="003244FF" w:rsidRDefault="003244FF" w:rsidP="001B379C">
      <w:pPr>
        <w:spacing w:after="0"/>
        <w:rPr>
          <w:rFonts w:ascii="Times New Roman" w:eastAsia="Times New Roman" w:hAnsi="Times New Roman" w:cs="Times New Roman"/>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Termin otwarcia licytacji elektronicznej: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Termin i warunki zamknięcia licytacji elektronicznej: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t>Istotne dla stron postanowienia, które zostaną wprowadzone do treści zawieranej umowy w sprawie zamówienia publicznego, albo ogólne warunki umowy, albo wzór umowy: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t>Wymagania dotyczące zabezpieczenia należytego wykonania umowy: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t>Informacje dodatkowe: </w:t>
      </w:r>
    </w:p>
    <w:p w:rsidR="003244FF" w:rsidRDefault="003244FF" w:rsidP="001B379C">
      <w:pPr>
        <w:spacing w:after="0"/>
        <w:rPr>
          <w:rFonts w:ascii="Times New Roman" w:eastAsia="Times New Roman" w:hAnsi="Times New Roman" w:cs="Times New Roman"/>
          <w:b/>
          <w:bCs/>
          <w:color w:val="000000"/>
          <w:sz w:val="24"/>
          <w:szCs w:val="24"/>
          <w:lang w:eastAsia="pl-PL"/>
        </w:rPr>
      </w:pP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IV.5) ZMIANA UMOWY</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1B379C">
        <w:rPr>
          <w:rFonts w:ascii="Times New Roman" w:eastAsia="Times New Roman" w:hAnsi="Times New Roman" w:cs="Times New Roman"/>
          <w:color w:val="000000"/>
          <w:sz w:val="24"/>
          <w:szCs w:val="24"/>
          <w:lang w:eastAsia="pl-PL"/>
        </w:rPr>
        <w:t> tak </w:t>
      </w:r>
      <w:r w:rsidRPr="001B379C">
        <w:rPr>
          <w:rFonts w:ascii="Times New Roman" w:eastAsia="Times New Roman" w:hAnsi="Times New Roman" w:cs="Times New Roman"/>
          <w:color w:val="000000"/>
          <w:sz w:val="24"/>
          <w:szCs w:val="24"/>
          <w:lang w:eastAsia="pl-PL"/>
        </w:rPr>
        <w:br/>
        <w:t>Należy wskazać zakres, charakter zmian oraz warunki wprowadzenia zmian: </w:t>
      </w:r>
      <w:r w:rsidRPr="001B379C">
        <w:rPr>
          <w:rFonts w:ascii="Times New Roman" w:eastAsia="Times New Roman" w:hAnsi="Times New Roman" w:cs="Times New Roman"/>
          <w:color w:val="000000"/>
          <w:sz w:val="24"/>
          <w:szCs w:val="24"/>
          <w:lang w:eastAsia="pl-PL"/>
        </w:rPr>
        <w:br/>
        <w:t xml:space="preserve">Na podstawie art. 144 ust. 1 pkt. 1 ustawy </w:t>
      </w:r>
      <w:proofErr w:type="spellStart"/>
      <w:r w:rsidRPr="001B379C">
        <w:rPr>
          <w:rFonts w:ascii="Times New Roman" w:eastAsia="Times New Roman" w:hAnsi="Times New Roman" w:cs="Times New Roman"/>
          <w:color w:val="000000"/>
          <w:sz w:val="24"/>
          <w:szCs w:val="24"/>
          <w:lang w:eastAsia="pl-PL"/>
        </w:rPr>
        <w:t>Pzp</w:t>
      </w:r>
      <w:proofErr w:type="spellEnd"/>
      <w:r w:rsidRPr="001B379C">
        <w:rPr>
          <w:rFonts w:ascii="Times New Roman" w:eastAsia="Times New Roman" w:hAnsi="Times New Roman" w:cs="Times New Roman"/>
          <w:color w:val="000000"/>
          <w:sz w:val="24"/>
          <w:szCs w:val="24"/>
          <w:lang w:eastAsia="pl-PL"/>
        </w:rPr>
        <w:t>, zamawiający przewiduje możliwość dokonywania zmian w treści zawartej umowy w stosunku do treści oferty w zakresie:</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1) Zmiany wynagrodzenia Wykonawcy, gdy: </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a) nastąpi urzędowa zmiana stawki podatku VAT, </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b) Zamawiający ograniczy zakres zamówienia </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2) Przedłużenia terminu zakończenia umowy o czas opóźnienia, jeżeli takie opóźnienie jest lub będzie miało wpływ na wykonanie przedmiotu umowy:</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 a) jeżeli czas trwania okresu zimowego będzie dłuższy niż zakładano do realizacji umowy,</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 b) w razie zakłócenia toku usług przez protesty społeczne i ingerencje osób trzecich, ale tylko po stwierdzeniu zaniedbań niezawinionych przez wykonawcę, </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lastRenderedPageBreak/>
        <w:t xml:space="preserve">c) przestojów i opóźnień zawinionych przez Zamawiającego (np. opóźnienia w przekazaniu przez Zamawiającego placu budowy), d) działania siły wyższej (np. klęska żywiołowa), mające bezpośredni wpływ na terminowość wykonywania robót, </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3) zmiana danych związanych z obsługą administracyjno-organizacyjną umowy, (np. zmiana numeru rachunku bankowego, zmiany danych teleadresowych), </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2. Zmiany osobowe tj. zmiana osób przy pomocy, których Wykonawca realizuje przedmiot umowy, na inne legitymujące się co najmniej równoważnymi uprawnieniami i kwalifikacjami jedynie za uprzednią zgodą Zamawiającego oraz wystąpienia konieczności zmiany osób, przy pomocy, których zamawiający realizuje przedmiot umowy nie wymagają aneksu do umowy. </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1) Określa się następujący tryb dokonywania zmian postanowień umowy: </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a) zmiana postanowień zawartej umowy może nastąpić wyłącznie, za zgodą obu stron wyrażoną na piśmie, pod rygorem nieważności, </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b) strona występująca o zmianę postanowień zawartej umowy zobowiązana jest do udokumentowania zaistnienia powyższych okoliczności, </w:t>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t>c) wniosek o zmianę postanowień zawartej umowy musi być wyrażony na piśmie. </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IV.6) INFORMACJE ADMINISTRACYJNE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IV.6.1) Sposób udostępniania informacji o charakterze poufnym </w:t>
      </w:r>
      <w:r w:rsidRPr="001B379C">
        <w:rPr>
          <w:rFonts w:ascii="Times New Roman" w:eastAsia="Times New Roman" w:hAnsi="Times New Roman" w:cs="Times New Roman"/>
          <w:i/>
          <w:iCs/>
          <w:color w:val="000000"/>
          <w:sz w:val="24"/>
          <w:szCs w:val="24"/>
          <w:lang w:eastAsia="pl-PL"/>
        </w:rPr>
        <w:t>(jeżeli dotyczy):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Środki służące ochronie informacji o charakterze poufnym</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IV.6.2) Termin składania ofert lub wniosków o dopuszczenie do udziału w postępowaniu: </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Data: </w:t>
      </w:r>
      <w:r w:rsidRPr="003244FF">
        <w:rPr>
          <w:rFonts w:ascii="Times New Roman" w:eastAsia="Times New Roman" w:hAnsi="Times New Roman" w:cs="Times New Roman"/>
          <w:b/>
          <w:color w:val="000000"/>
          <w:sz w:val="24"/>
          <w:szCs w:val="24"/>
          <w:lang w:eastAsia="pl-PL"/>
        </w:rPr>
        <w:t>17/10/2016</w:t>
      </w:r>
      <w:r w:rsidRPr="001B379C">
        <w:rPr>
          <w:rFonts w:ascii="Times New Roman" w:eastAsia="Times New Roman" w:hAnsi="Times New Roman" w:cs="Times New Roman"/>
          <w:color w:val="000000"/>
          <w:sz w:val="24"/>
          <w:szCs w:val="24"/>
          <w:lang w:eastAsia="pl-PL"/>
        </w:rPr>
        <w:t xml:space="preserve">, godzina: </w:t>
      </w:r>
      <w:r w:rsidRPr="003244FF">
        <w:rPr>
          <w:rFonts w:ascii="Times New Roman" w:eastAsia="Times New Roman" w:hAnsi="Times New Roman" w:cs="Times New Roman"/>
          <w:b/>
          <w:color w:val="000000"/>
          <w:sz w:val="24"/>
          <w:szCs w:val="24"/>
          <w:lang w:eastAsia="pl-PL"/>
        </w:rPr>
        <w:t>08:45</w:t>
      </w:r>
      <w:r w:rsidRPr="001B379C">
        <w:rPr>
          <w:rFonts w:ascii="Times New Roman" w:eastAsia="Times New Roman" w:hAnsi="Times New Roman" w:cs="Times New Roman"/>
          <w:color w:val="000000"/>
          <w:sz w:val="24"/>
          <w:szCs w:val="24"/>
          <w:lang w:eastAsia="pl-PL"/>
        </w:rPr>
        <w:t>, </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Skrócenie terminu składania wniosków, ze względu na pilną potrzebę udzielenia zamówienia (przetarg nieograniczony, przetarg ograniczony, negocjacje z ogłoszeniem): </w:t>
      </w:r>
      <w:r w:rsidRPr="001B379C">
        <w:rPr>
          <w:rFonts w:ascii="Times New Roman" w:eastAsia="Times New Roman" w:hAnsi="Times New Roman" w:cs="Times New Roman"/>
          <w:color w:val="000000"/>
          <w:sz w:val="24"/>
          <w:szCs w:val="24"/>
          <w:lang w:eastAsia="pl-PL"/>
        </w:rPr>
        <w:br/>
        <w:t>nie </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t>Wskazać powody: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color w:val="000000"/>
          <w:sz w:val="24"/>
          <w:szCs w:val="24"/>
          <w:lang w:eastAsia="pl-PL"/>
        </w:rPr>
        <w:br/>
        <w:t>Język lub języki, w jakich mogą być sporządzane oferty lub wnioski o dopuszczenie do udziału w postępowaniu </w:t>
      </w:r>
      <w:r w:rsidRPr="001B379C">
        <w:rPr>
          <w:rFonts w:ascii="Times New Roman" w:eastAsia="Times New Roman" w:hAnsi="Times New Roman" w:cs="Times New Roman"/>
          <w:color w:val="000000"/>
          <w:sz w:val="24"/>
          <w:szCs w:val="24"/>
          <w:lang w:eastAsia="pl-PL"/>
        </w:rPr>
        <w:br/>
        <w:t>&gt;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IV.6.3) Termin związania ofertą: </w:t>
      </w:r>
      <w:r w:rsidRPr="001B379C">
        <w:rPr>
          <w:rFonts w:ascii="Times New Roman" w:eastAsia="Times New Roman" w:hAnsi="Times New Roman" w:cs="Times New Roman"/>
          <w:color w:val="000000"/>
          <w:sz w:val="24"/>
          <w:szCs w:val="24"/>
          <w:lang w:eastAsia="pl-PL"/>
        </w:rPr>
        <w:t>okres w dniach: 30 (od ostatecznego terminu składania ofert) </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B379C">
        <w:rPr>
          <w:rFonts w:ascii="Times New Roman" w:eastAsia="Times New Roman" w:hAnsi="Times New Roman" w:cs="Times New Roman"/>
          <w:color w:val="000000"/>
          <w:sz w:val="24"/>
          <w:szCs w:val="24"/>
          <w:lang w:eastAsia="pl-PL"/>
        </w:rPr>
        <w:t> nie </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B379C">
        <w:rPr>
          <w:rFonts w:ascii="Times New Roman" w:eastAsia="Times New Roman" w:hAnsi="Times New Roman" w:cs="Times New Roman"/>
          <w:color w:val="000000"/>
          <w:sz w:val="24"/>
          <w:szCs w:val="24"/>
          <w:lang w:eastAsia="pl-PL"/>
        </w:rPr>
        <w:t> nie </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IV.6.6) Informacje dodatkowe:</w:t>
      </w: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3244FF" w:rsidRDefault="003244FF" w:rsidP="001B379C">
      <w:pPr>
        <w:spacing w:after="0"/>
        <w:jc w:val="center"/>
        <w:rPr>
          <w:rFonts w:ascii="Times New Roman" w:eastAsia="Times New Roman" w:hAnsi="Times New Roman" w:cs="Times New Roman"/>
          <w:b/>
          <w:bCs/>
          <w:color w:val="000000"/>
          <w:sz w:val="24"/>
          <w:szCs w:val="24"/>
          <w:u w:val="single"/>
          <w:lang w:eastAsia="pl-PL"/>
        </w:rPr>
      </w:pPr>
    </w:p>
    <w:p w:rsidR="001B379C" w:rsidRPr="001B379C" w:rsidRDefault="001B379C" w:rsidP="001B379C">
      <w:pPr>
        <w:spacing w:after="0"/>
        <w:jc w:val="center"/>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u w:val="single"/>
          <w:lang w:eastAsia="pl-PL"/>
        </w:rPr>
        <w:lastRenderedPageBreak/>
        <w:t>ZAŁĄCZNIK I - INFORMACJE DOTYCZĄCE OFERT CZĘŚCIOWYCH</w:t>
      </w:r>
    </w:p>
    <w:p w:rsidR="003244FF" w:rsidRDefault="003244FF"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3244FF">
        <w:rPr>
          <w:rFonts w:ascii="Times New Roman" w:eastAsia="Times New Roman" w:hAnsi="Times New Roman" w:cs="Times New Roman"/>
          <w:b/>
          <w:bCs/>
          <w:color w:val="000000"/>
          <w:sz w:val="24"/>
          <w:szCs w:val="24"/>
          <w:u w:val="single"/>
          <w:lang w:eastAsia="pl-PL"/>
        </w:rPr>
        <w:t>Część nr: </w:t>
      </w:r>
      <w:r w:rsidRPr="003244FF">
        <w:rPr>
          <w:rFonts w:ascii="Times New Roman" w:eastAsia="Times New Roman" w:hAnsi="Times New Roman" w:cs="Times New Roman"/>
          <w:color w:val="000000"/>
          <w:sz w:val="24"/>
          <w:szCs w:val="24"/>
          <w:u w:val="single"/>
          <w:lang w:eastAsia="pl-PL"/>
        </w:rPr>
        <w:t>I</w:t>
      </w:r>
      <w:r w:rsidRPr="001B379C">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b/>
          <w:bCs/>
          <w:color w:val="000000"/>
          <w:sz w:val="24"/>
          <w:szCs w:val="24"/>
          <w:lang w:eastAsia="pl-PL"/>
        </w:rPr>
        <w:t>Nazwa: </w:t>
      </w:r>
      <w:r w:rsidRPr="001B379C">
        <w:rPr>
          <w:rFonts w:ascii="Times New Roman" w:eastAsia="Times New Roman" w:hAnsi="Times New Roman" w:cs="Times New Roman"/>
          <w:color w:val="000000"/>
          <w:sz w:val="24"/>
          <w:szCs w:val="24"/>
          <w:lang w:eastAsia="pl-PL"/>
        </w:rPr>
        <w:t>Zimowe utrzymanie dróg powiatowych Powiatu Mogileńskiego w sezonie 2016/2017 - Zadanie nr 1 </w:t>
      </w:r>
    </w:p>
    <w:p w:rsidR="003244FF" w:rsidRDefault="003244FF" w:rsidP="001B379C">
      <w:pPr>
        <w:spacing w:after="0"/>
        <w:rPr>
          <w:rFonts w:ascii="Times New Roman" w:eastAsia="Times New Roman" w:hAnsi="Times New Roman" w:cs="Times New Roman"/>
          <w:b/>
          <w:bCs/>
          <w:color w:val="000000"/>
          <w:sz w:val="24"/>
          <w:szCs w:val="24"/>
          <w:lang w:eastAsia="pl-PL"/>
        </w:rPr>
      </w:pP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1) Krótki opis przedmiotu zamówienia </w:t>
      </w:r>
      <w:r w:rsidRPr="001B379C">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1B379C">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Świadczenie usług związanych z zimowym utrzymaniem dróg powiatowych na dł. 108 km </w:t>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t>wg. wykazu w załączniku nr 8a do SIWZ </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2) Wspólny Słownik Zamówień (CPV): </w:t>
      </w:r>
      <w:r w:rsidRPr="001B379C">
        <w:rPr>
          <w:rFonts w:ascii="Times New Roman" w:eastAsia="Times New Roman" w:hAnsi="Times New Roman" w:cs="Times New Roman"/>
          <w:color w:val="000000"/>
          <w:sz w:val="24"/>
          <w:szCs w:val="24"/>
          <w:lang w:eastAsia="pl-PL"/>
        </w:rPr>
        <w:t>90620000-9, 90630000-2</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3) Wartość części zamówienia (jeżeli zamawiający podaje informacje o wartości zamówienia):</w:t>
      </w:r>
      <w:r w:rsidRPr="001B379C">
        <w:rPr>
          <w:rFonts w:ascii="Times New Roman" w:eastAsia="Times New Roman" w:hAnsi="Times New Roman" w:cs="Times New Roman"/>
          <w:color w:val="000000"/>
          <w:sz w:val="24"/>
          <w:szCs w:val="24"/>
          <w:lang w:eastAsia="pl-PL"/>
        </w:rPr>
        <w:br/>
        <w:t>Wartość bez VAT: </w:t>
      </w:r>
      <w:r w:rsidRPr="001B379C">
        <w:rPr>
          <w:rFonts w:ascii="Times New Roman" w:eastAsia="Times New Roman" w:hAnsi="Times New Roman" w:cs="Times New Roman"/>
          <w:color w:val="000000"/>
          <w:sz w:val="24"/>
          <w:szCs w:val="24"/>
          <w:lang w:eastAsia="pl-PL"/>
        </w:rPr>
        <w:br/>
        <w:t>Waluta: </w:t>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4) Czas trwania lub termin wykonania: </w:t>
      </w:r>
      <w:r w:rsidRPr="001B379C">
        <w:rPr>
          <w:rFonts w:ascii="Times New Roman" w:eastAsia="Times New Roman" w:hAnsi="Times New Roman" w:cs="Times New Roman"/>
          <w:color w:val="000000"/>
          <w:sz w:val="24"/>
          <w:szCs w:val="24"/>
          <w:lang w:eastAsia="pl-PL"/>
        </w:rPr>
        <w:t>data zakończenia: 30/04/2017</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485"/>
        <w:gridCol w:w="1334"/>
      </w:tblGrid>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Kryteria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Znaczenie</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cena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60</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termin podstawienia sprzętu w razie awarii</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40</w:t>
            </w:r>
          </w:p>
        </w:tc>
      </w:tr>
    </w:tbl>
    <w:p w:rsidR="003244FF" w:rsidRDefault="003244FF"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6) INFORMACJE DODATKOWE: </w:t>
      </w:r>
    </w:p>
    <w:p w:rsidR="001B379C" w:rsidRDefault="001B379C" w:rsidP="001B379C">
      <w:pPr>
        <w:spacing w:after="0"/>
        <w:rPr>
          <w:rFonts w:ascii="Times New Roman" w:eastAsia="Times New Roman" w:hAnsi="Times New Roman" w:cs="Times New Roman"/>
          <w:color w:val="000000"/>
          <w:sz w:val="24"/>
          <w:szCs w:val="24"/>
          <w:lang w:eastAsia="pl-PL"/>
        </w:rPr>
      </w:pPr>
    </w:p>
    <w:p w:rsidR="003244FF" w:rsidRDefault="003244FF" w:rsidP="001B379C">
      <w:pPr>
        <w:spacing w:after="0"/>
        <w:rPr>
          <w:rFonts w:ascii="Times New Roman" w:eastAsia="Times New Roman" w:hAnsi="Times New Roman" w:cs="Times New Roman"/>
          <w:color w:val="000000"/>
          <w:sz w:val="24"/>
          <w:szCs w:val="24"/>
          <w:lang w:eastAsia="pl-PL"/>
        </w:rPr>
      </w:pPr>
    </w:p>
    <w:p w:rsidR="003244FF" w:rsidRPr="001B379C" w:rsidRDefault="003244FF" w:rsidP="001B379C">
      <w:pPr>
        <w:spacing w:after="0"/>
        <w:rPr>
          <w:rFonts w:ascii="Times New Roman" w:eastAsia="Times New Roman" w:hAnsi="Times New Roman" w:cs="Times New Roman"/>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3244FF">
        <w:rPr>
          <w:rFonts w:ascii="Times New Roman" w:eastAsia="Times New Roman" w:hAnsi="Times New Roman" w:cs="Times New Roman"/>
          <w:b/>
          <w:bCs/>
          <w:color w:val="000000"/>
          <w:sz w:val="24"/>
          <w:szCs w:val="24"/>
          <w:u w:val="single"/>
          <w:lang w:eastAsia="pl-PL"/>
        </w:rPr>
        <w:t>Część nr: </w:t>
      </w:r>
      <w:r w:rsidRPr="003244FF">
        <w:rPr>
          <w:rFonts w:ascii="Times New Roman" w:eastAsia="Times New Roman" w:hAnsi="Times New Roman" w:cs="Times New Roman"/>
          <w:color w:val="000000"/>
          <w:sz w:val="24"/>
          <w:szCs w:val="24"/>
          <w:u w:val="single"/>
          <w:lang w:eastAsia="pl-PL"/>
        </w:rPr>
        <w:t>II</w:t>
      </w:r>
      <w:r w:rsidRPr="001B379C">
        <w:rPr>
          <w:rFonts w:ascii="Times New Roman" w:eastAsia="Times New Roman" w:hAnsi="Times New Roman" w:cs="Times New Roman"/>
          <w:color w:val="000000"/>
          <w:sz w:val="24"/>
          <w:szCs w:val="24"/>
          <w:lang w:eastAsia="pl-PL"/>
        </w:rPr>
        <w:t xml:space="preserve">    </w:t>
      </w:r>
      <w:r w:rsidR="003244FF">
        <w:rPr>
          <w:rFonts w:ascii="Times New Roman" w:eastAsia="Times New Roman" w:hAnsi="Times New Roman" w:cs="Times New Roman"/>
          <w:b/>
          <w:bCs/>
          <w:color w:val="000000"/>
          <w:sz w:val="24"/>
          <w:szCs w:val="24"/>
          <w:lang w:eastAsia="pl-PL"/>
        </w:rPr>
        <w:t xml:space="preserve"> </w:t>
      </w:r>
      <w:r w:rsidRPr="001B379C">
        <w:rPr>
          <w:rFonts w:ascii="Times New Roman" w:eastAsia="Times New Roman" w:hAnsi="Times New Roman" w:cs="Times New Roman"/>
          <w:b/>
          <w:bCs/>
          <w:color w:val="000000"/>
          <w:sz w:val="24"/>
          <w:szCs w:val="24"/>
          <w:lang w:eastAsia="pl-PL"/>
        </w:rPr>
        <w:t>Nazwa: </w:t>
      </w:r>
      <w:r w:rsidRPr="001B379C">
        <w:rPr>
          <w:rFonts w:ascii="Times New Roman" w:eastAsia="Times New Roman" w:hAnsi="Times New Roman" w:cs="Times New Roman"/>
          <w:color w:val="000000"/>
          <w:sz w:val="24"/>
          <w:szCs w:val="24"/>
          <w:lang w:eastAsia="pl-PL"/>
        </w:rPr>
        <w:t>Zimowe utrzymanie dróg powiatowych Powiatu Mogileńskiego w sezonie 2016/2017 - Zadanie nr 2 </w:t>
      </w:r>
    </w:p>
    <w:p w:rsidR="003244FF" w:rsidRDefault="003244FF" w:rsidP="001B379C">
      <w:pPr>
        <w:spacing w:after="0"/>
        <w:rPr>
          <w:rFonts w:ascii="Times New Roman" w:eastAsia="Times New Roman" w:hAnsi="Times New Roman" w:cs="Times New Roman"/>
          <w:b/>
          <w:bCs/>
          <w:color w:val="000000"/>
          <w:sz w:val="24"/>
          <w:szCs w:val="24"/>
          <w:lang w:eastAsia="pl-PL"/>
        </w:rPr>
      </w:pP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1) Krótki opis przedmiotu zamówienia </w:t>
      </w:r>
      <w:r w:rsidRPr="001B379C">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1B379C">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w:t>
      </w:r>
    </w:p>
    <w:p w:rsidR="003244FF"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t>Świadczenie usług związanych z zimowym utrzymaniem dróg powiatowych</w:t>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 na dł. 45 km wg. wykazu w załączniku nr 8b do SIWZ </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2) Wspólny Słownik Zamówień (CPV): </w:t>
      </w:r>
      <w:r w:rsidRPr="001B379C">
        <w:rPr>
          <w:rFonts w:ascii="Times New Roman" w:eastAsia="Times New Roman" w:hAnsi="Times New Roman" w:cs="Times New Roman"/>
          <w:color w:val="000000"/>
          <w:sz w:val="24"/>
          <w:szCs w:val="24"/>
          <w:lang w:eastAsia="pl-PL"/>
        </w:rPr>
        <w:t>90620000-9, 90630000-2</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lastRenderedPageBreak/>
        <w:t>3) Wartość części zamówienia (jeżeli zamawiający podaje informacje o wartości zamówienia):</w:t>
      </w:r>
      <w:r w:rsidRPr="001B379C">
        <w:rPr>
          <w:rFonts w:ascii="Times New Roman" w:eastAsia="Times New Roman" w:hAnsi="Times New Roman" w:cs="Times New Roman"/>
          <w:color w:val="000000"/>
          <w:sz w:val="24"/>
          <w:szCs w:val="24"/>
          <w:lang w:eastAsia="pl-PL"/>
        </w:rPr>
        <w:br/>
        <w:t>Wartość bez VAT: </w:t>
      </w:r>
      <w:r w:rsidRPr="001B379C">
        <w:rPr>
          <w:rFonts w:ascii="Times New Roman" w:eastAsia="Times New Roman" w:hAnsi="Times New Roman" w:cs="Times New Roman"/>
          <w:color w:val="000000"/>
          <w:sz w:val="24"/>
          <w:szCs w:val="24"/>
          <w:lang w:eastAsia="pl-PL"/>
        </w:rPr>
        <w:br/>
        <w:t>Waluta: </w:t>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4) Czas trwania lub termin wykonania: </w:t>
      </w:r>
      <w:r w:rsidRPr="001B379C">
        <w:rPr>
          <w:rFonts w:ascii="Times New Roman" w:eastAsia="Times New Roman" w:hAnsi="Times New Roman" w:cs="Times New Roman"/>
          <w:color w:val="000000"/>
          <w:sz w:val="24"/>
          <w:szCs w:val="24"/>
          <w:lang w:eastAsia="pl-PL"/>
        </w:rPr>
        <w:t>data zakończenia: 30/04/2017</w:t>
      </w: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485"/>
        <w:gridCol w:w="1334"/>
      </w:tblGrid>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Kryteria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Znaczenie</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cena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60</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termin podstawienia sprzętu w razie awarii</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40</w:t>
            </w:r>
          </w:p>
        </w:tc>
      </w:tr>
    </w:tbl>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6) INFORMACJE DODATKOWE: </w:t>
      </w:r>
    </w:p>
    <w:p w:rsidR="001B379C" w:rsidRDefault="001B379C" w:rsidP="001B379C">
      <w:pPr>
        <w:spacing w:after="0"/>
        <w:rPr>
          <w:rFonts w:ascii="Times New Roman" w:eastAsia="Times New Roman" w:hAnsi="Times New Roman" w:cs="Times New Roman"/>
          <w:color w:val="000000"/>
          <w:sz w:val="24"/>
          <w:szCs w:val="24"/>
          <w:lang w:eastAsia="pl-PL"/>
        </w:rPr>
      </w:pPr>
    </w:p>
    <w:p w:rsidR="003244FF" w:rsidRPr="001B379C" w:rsidRDefault="003244FF" w:rsidP="001B379C">
      <w:pPr>
        <w:spacing w:after="0"/>
        <w:rPr>
          <w:rFonts w:ascii="Times New Roman" w:eastAsia="Times New Roman" w:hAnsi="Times New Roman" w:cs="Times New Roman"/>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3244FF">
        <w:rPr>
          <w:rFonts w:ascii="Times New Roman" w:eastAsia="Times New Roman" w:hAnsi="Times New Roman" w:cs="Times New Roman"/>
          <w:b/>
          <w:bCs/>
          <w:color w:val="000000"/>
          <w:sz w:val="24"/>
          <w:szCs w:val="24"/>
          <w:u w:val="single"/>
          <w:lang w:eastAsia="pl-PL"/>
        </w:rPr>
        <w:t>Część nr: </w:t>
      </w:r>
      <w:r w:rsidRPr="003244FF">
        <w:rPr>
          <w:rFonts w:ascii="Times New Roman" w:eastAsia="Times New Roman" w:hAnsi="Times New Roman" w:cs="Times New Roman"/>
          <w:color w:val="000000"/>
          <w:sz w:val="24"/>
          <w:szCs w:val="24"/>
          <w:u w:val="single"/>
          <w:lang w:eastAsia="pl-PL"/>
        </w:rPr>
        <w:t>III</w:t>
      </w:r>
      <w:r w:rsidRPr="001B379C">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b/>
          <w:bCs/>
          <w:color w:val="000000"/>
          <w:sz w:val="24"/>
          <w:szCs w:val="24"/>
          <w:lang w:eastAsia="pl-PL"/>
        </w:rPr>
        <w:t>Nazwa: </w:t>
      </w:r>
      <w:r w:rsidRPr="001B379C">
        <w:rPr>
          <w:rFonts w:ascii="Times New Roman" w:eastAsia="Times New Roman" w:hAnsi="Times New Roman" w:cs="Times New Roman"/>
          <w:color w:val="000000"/>
          <w:sz w:val="24"/>
          <w:szCs w:val="24"/>
          <w:lang w:eastAsia="pl-PL"/>
        </w:rPr>
        <w:t>Zimowe utrzymanie dróg powiatowych Powiatu Mogileńskiego w sezonie 2016/2017 - Zadanie nr 3 </w:t>
      </w:r>
    </w:p>
    <w:p w:rsidR="003244FF" w:rsidRDefault="003244FF" w:rsidP="001B379C">
      <w:pPr>
        <w:spacing w:after="0"/>
        <w:rPr>
          <w:rFonts w:ascii="Times New Roman" w:eastAsia="Times New Roman" w:hAnsi="Times New Roman" w:cs="Times New Roman"/>
          <w:b/>
          <w:bCs/>
          <w:color w:val="000000"/>
          <w:sz w:val="24"/>
          <w:szCs w:val="24"/>
          <w:lang w:eastAsia="pl-PL"/>
        </w:rPr>
      </w:pP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1) Krótki opis przedmiotu zamówienia </w:t>
      </w:r>
      <w:r w:rsidRPr="001B379C">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1B379C">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w:t>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t xml:space="preserve">Świadczenie usług związanych z zimowym utrzymaniem dróg powiatowych na dł. 100 km </w:t>
      </w:r>
      <w:r w:rsidR="003244FF">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wg. wykazu w załączniku nr 8c do SIWZ </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2) Wspólny Słownik Zamówień (CPV): </w:t>
      </w:r>
      <w:r w:rsidRPr="001B379C">
        <w:rPr>
          <w:rFonts w:ascii="Times New Roman" w:eastAsia="Times New Roman" w:hAnsi="Times New Roman" w:cs="Times New Roman"/>
          <w:color w:val="000000"/>
          <w:sz w:val="24"/>
          <w:szCs w:val="24"/>
          <w:lang w:eastAsia="pl-PL"/>
        </w:rPr>
        <w:t>90620000-9, 90630000-2</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3) Wartość części zamówienia (jeżeli zamawiający podaje informacje o wartości zamówienia):</w:t>
      </w:r>
      <w:r w:rsidRPr="001B379C">
        <w:rPr>
          <w:rFonts w:ascii="Times New Roman" w:eastAsia="Times New Roman" w:hAnsi="Times New Roman" w:cs="Times New Roman"/>
          <w:color w:val="000000"/>
          <w:sz w:val="24"/>
          <w:szCs w:val="24"/>
          <w:lang w:eastAsia="pl-PL"/>
        </w:rPr>
        <w:br/>
        <w:t>Wartość bez VAT: </w:t>
      </w:r>
      <w:r w:rsidRPr="001B379C">
        <w:rPr>
          <w:rFonts w:ascii="Times New Roman" w:eastAsia="Times New Roman" w:hAnsi="Times New Roman" w:cs="Times New Roman"/>
          <w:color w:val="000000"/>
          <w:sz w:val="24"/>
          <w:szCs w:val="24"/>
          <w:lang w:eastAsia="pl-PL"/>
        </w:rPr>
        <w:br/>
        <w:t>Waluta: </w:t>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4) Czas trwania lub termin wykonania: </w:t>
      </w:r>
      <w:r w:rsidRPr="001B379C">
        <w:rPr>
          <w:rFonts w:ascii="Times New Roman" w:eastAsia="Times New Roman" w:hAnsi="Times New Roman" w:cs="Times New Roman"/>
          <w:color w:val="000000"/>
          <w:sz w:val="24"/>
          <w:szCs w:val="24"/>
          <w:lang w:eastAsia="pl-PL"/>
        </w:rPr>
        <w:t>data zakończenia: 30/04/2017</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485"/>
        <w:gridCol w:w="1334"/>
      </w:tblGrid>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Kryteria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Znaczenie</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cena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60</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termin podstawienia sprzętu w razie awarii</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40</w:t>
            </w:r>
          </w:p>
        </w:tc>
      </w:tr>
    </w:tbl>
    <w:p w:rsidR="003244FF" w:rsidRDefault="003244FF"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6) INFORMACJE DODATKOWE: </w:t>
      </w:r>
    </w:p>
    <w:p w:rsidR="001B379C" w:rsidRPr="001B379C" w:rsidRDefault="001B379C" w:rsidP="001B379C">
      <w:pPr>
        <w:spacing w:after="0"/>
        <w:rPr>
          <w:rFonts w:ascii="Times New Roman" w:eastAsia="Times New Roman" w:hAnsi="Times New Roman" w:cs="Times New Roman"/>
          <w:color w:val="000000"/>
          <w:sz w:val="24"/>
          <w:szCs w:val="24"/>
          <w:lang w:eastAsia="pl-PL"/>
        </w:rPr>
      </w:pPr>
    </w:p>
    <w:p w:rsidR="003244FF" w:rsidRDefault="003244FF" w:rsidP="001B379C">
      <w:pPr>
        <w:spacing w:after="0"/>
        <w:rPr>
          <w:rFonts w:ascii="Times New Roman" w:eastAsia="Times New Roman" w:hAnsi="Times New Roman" w:cs="Times New Roman"/>
          <w:b/>
          <w:bCs/>
          <w:color w:val="000000"/>
          <w:sz w:val="24"/>
          <w:szCs w:val="24"/>
          <w:lang w:eastAsia="pl-PL"/>
        </w:rPr>
      </w:pPr>
    </w:p>
    <w:p w:rsidR="003244FF" w:rsidRDefault="003244FF" w:rsidP="001B379C">
      <w:pPr>
        <w:spacing w:after="0"/>
        <w:rPr>
          <w:rFonts w:ascii="Times New Roman" w:eastAsia="Times New Roman" w:hAnsi="Times New Roman" w:cs="Times New Roman"/>
          <w:b/>
          <w:bCs/>
          <w:color w:val="000000"/>
          <w:sz w:val="24"/>
          <w:szCs w:val="24"/>
          <w:lang w:eastAsia="pl-PL"/>
        </w:rPr>
      </w:pPr>
    </w:p>
    <w:p w:rsidR="003244FF" w:rsidRDefault="003244FF"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3244FF">
        <w:rPr>
          <w:rFonts w:ascii="Times New Roman" w:eastAsia="Times New Roman" w:hAnsi="Times New Roman" w:cs="Times New Roman"/>
          <w:b/>
          <w:bCs/>
          <w:color w:val="000000"/>
          <w:sz w:val="24"/>
          <w:szCs w:val="24"/>
          <w:u w:val="single"/>
          <w:lang w:eastAsia="pl-PL"/>
        </w:rPr>
        <w:lastRenderedPageBreak/>
        <w:t>Część nr: </w:t>
      </w:r>
      <w:r w:rsidRPr="003244FF">
        <w:rPr>
          <w:rFonts w:ascii="Times New Roman" w:eastAsia="Times New Roman" w:hAnsi="Times New Roman" w:cs="Times New Roman"/>
          <w:color w:val="000000"/>
          <w:sz w:val="24"/>
          <w:szCs w:val="24"/>
          <w:u w:val="single"/>
          <w:lang w:eastAsia="pl-PL"/>
        </w:rPr>
        <w:t>IV</w:t>
      </w:r>
      <w:r w:rsidRPr="001B379C">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b/>
          <w:bCs/>
          <w:color w:val="000000"/>
          <w:sz w:val="24"/>
          <w:szCs w:val="24"/>
          <w:lang w:eastAsia="pl-PL"/>
        </w:rPr>
        <w:t>Nazwa: </w:t>
      </w:r>
      <w:r w:rsidRPr="001B379C">
        <w:rPr>
          <w:rFonts w:ascii="Times New Roman" w:eastAsia="Times New Roman" w:hAnsi="Times New Roman" w:cs="Times New Roman"/>
          <w:color w:val="000000"/>
          <w:sz w:val="24"/>
          <w:szCs w:val="24"/>
          <w:lang w:eastAsia="pl-PL"/>
        </w:rPr>
        <w:t>Zimowe utrzymanie dróg powiatowych Powiatu Mogileńskiego w sezonie 2016/2017 - Zadanie nr 4 </w:t>
      </w:r>
    </w:p>
    <w:p w:rsidR="003244FF" w:rsidRDefault="003244FF" w:rsidP="001B379C">
      <w:pPr>
        <w:spacing w:after="0"/>
        <w:rPr>
          <w:rFonts w:ascii="Times New Roman" w:eastAsia="Times New Roman" w:hAnsi="Times New Roman" w:cs="Times New Roman"/>
          <w:b/>
          <w:bCs/>
          <w:color w:val="000000"/>
          <w:sz w:val="24"/>
          <w:szCs w:val="24"/>
          <w:lang w:eastAsia="pl-PL"/>
        </w:rPr>
      </w:pP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1) Krótki opis przedmiotu zamówienia </w:t>
      </w:r>
      <w:r w:rsidRPr="001B379C">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1B379C">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w:t>
      </w:r>
      <w:r w:rsidR="003244FF">
        <w:rPr>
          <w:rFonts w:ascii="Times New Roman" w:eastAsia="Times New Roman" w:hAnsi="Times New Roman" w:cs="Times New Roman"/>
          <w:b/>
          <w:bCs/>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 xml:space="preserve">Świadczenie usług związanych z zimowym utrzymaniem dróg powiatowych na dł. 141 km </w:t>
      </w:r>
      <w:r w:rsidR="003244FF">
        <w:rPr>
          <w:rFonts w:ascii="Times New Roman" w:eastAsia="Times New Roman" w:hAnsi="Times New Roman" w:cs="Times New Roman"/>
          <w:color w:val="000000"/>
          <w:sz w:val="24"/>
          <w:szCs w:val="24"/>
          <w:lang w:eastAsia="pl-PL"/>
        </w:rPr>
        <w:t xml:space="preserve">                              </w:t>
      </w:r>
      <w:r w:rsidRPr="001B379C">
        <w:rPr>
          <w:rFonts w:ascii="Times New Roman" w:eastAsia="Times New Roman" w:hAnsi="Times New Roman" w:cs="Times New Roman"/>
          <w:color w:val="000000"/>
          <w:sz w:val="24"/>
          <w:szCs w:val="24"/>
          <w:lang w:eastAsia="pl-PL"/>
        </w:rPr>
        <w:t>wg. wykazu w załączniku nr 8d do SIWZ </w:t>
      </w:r>
      <w:r w:rsidRPr="001B379C">
        <w:rPr>
          <w:rFonts w:ascii="Times New Roman" w:eastAsia="Times New Roman" w:hAnsi="Times New Roman" w:cs="Times New Roman"/>
          <w:color w:val="000000"/>
          <w:sz w:val="24"/>
          <w:szCs w:val="24"/>
          <w:lang w:eastAsia="pl-PL"/>
        </w:rPr>
        <w:br/>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b/>
          <w:bCs/>
          <w:color w:val="000000"/>
          <w:sz w:val="24"/>
          <w:szCs w:val="24"/>
          <w:lang w:eastAsia="pl-PL"/>
        </w:rPr>
        <w:t>2) Wspólny Słownik Zamówień (CPV): </w:t>
      </w:r>
      <w:r w:rsidRPr="001B379C">
        <w:rPr>
          <w:rFonts w:ascii="Times New Roman" w:eastAsia="Times New Roman" w:hAnsi="Times New Roman" w:cs="Times New Roman"/>
          <w:color w:val="000000"/>
          <w:sz w:val="24"/>
          <w:szCs w:val="24"/>
          <w:lang w:eastAsia="pl-PL"/>
        </w:rPr>
        <w:t>90620000-9, 90630000-2</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3) Wartość części zamówienia (jeżeli zamawiający podaje informacje o wartości zamówienia):</w:t>
      </w:r>
      <w:r w:rsidRPr="001B379C">
        <w:rPr>
          <w:rFonts w:ascii="Times New Roman" w:eastAsia="Times New Roman" w:hAnsi="Times New Roman" w:cs="Times New Roman"/>
          <w:color w:val="000000"/>
          <w:sz w:val="24"/>
          <w:szCs w:val="24"/>
          <w:lang w:eastAsia="pl-PL"/>
        </w:rPr>
        <w:br/>
        <w:t>Wartość bez VAT: </w:t>
      </w:r>
      <w:r w:rsidRPr="001B379C">
        <w:rPr>
          <w:rFonts w:ascii="Times New Roman" w:eastAsia="Times New Roman" w:hAnsi="Times New Roman" w:cs="Times New Roman"/>
          <w:color w:val="000000"/>
          <w:sz w:val="24"/>
          <w:szCs w:val="24"/>
          <w:lang w:eastAsia="pl-PL"/>
        </w:rPr>
        <w:br/>
        <w:t>Waluta: </w:t>
      </w:r>
    </w:p>
    <w:p w:rsidR="003244FF" w:rsidRDefault="001B379C" w:rsidP="001B379C">
      <w:pPr>
        <w:spacing w:after="0"/>
        <w:rPr>
          <w:rFonts w:ascii="Times New Roman" w:eastAsia="Times New Roman" w:hAnsi="Times New Roman" w:cs="Times New Roman"/>
          <w:b/>
          <w:bCs/>
          <w:color w:val="000000"/>
          <w:sz w:val="24"/>
          <w:szCs w:val="24"/>
          <w:lang w:eastAsia="pl-PL"/>
        </w:rPr>
      </w:pPr>
      <w:r w:rsidRPr="001B379C">
        <w:rPr>
          <w:rFonts w:ascii="Times New Roman" w:eastAsia="Times New Roman" w:hAnsi="Times New Roman" w:cs="Times New Roman"/>
          <w:color w:val="000000"/>
          <w:sz w:val="24"/>
          <w:szCs w:val="24"/>
          <w:lang w:eastAsia="pl-PL"/>
        </w:rPr>
        <w:br/>
      </w:r>
      <w:r w:rsidRPr="001B379C">
        <w:rPr>
          <w:rFonts w:ascii="Times New Roman" w:eastAsia="Times New Roman" w:hAnsi="Times New Roman" w:cs="Times New Roman"/>
          <w:b/>
          <w:bCs/>
          <w:color w:val="000000"/>
          <w:sz w:val="24"/>
          <w:szCs w:val="24"/>
          <w:lang w:eastAsia="pl-PL"/>
        </w:rPr>
        <w:t>4) Czas trwania lub termin wykonania: </w:t>
      </w:r>
      <w:r w:rsidRPr="001B379C">
        <w:rPr>
          <w:rFonts w:ascii="Times New Roman" w:eastAsia="Times New Roman" w:hAnsi="Times New Roman" w:cs="Times New Roman"/>
          <w:color w:val="000000"/>
          <w:sz w:val="24"/>
          <w:szCs w:val="24"/>
          <w:lang w:eastAsia="pl-PL"/>
        </w:rPr>
        <w:t>data zakończenia: 30/04/2017</w:t>
      </w:r>
      <w:r w:rsidRPr="001B379C">
        <w:rPr>
          <w:rFonts w:ascii="Times New Roman" w:eastAsia="Times New Roman" w:hAnsi="Times New Roman" w:cs="Times New Roman"/>
          <w:color w:val="000000"/>
          <w:sz w:val="24"/>
          <w:szCs w:val="24"/>
          <w:lang w:eastAsia="pl-PL"/>
        </w:rPr>
        <w:br/>
      </w: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485"/>
        <w:gridCol w:w="1334"/>
      </w:tblGrid>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Kryteria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i/>
                <w:iCs/>
                <w:sz w:val="24"/>
                <w:szCs w:val="24"/>
                <w:lang w:eastAsia="pl-PL"/>
              </w:rPr>
              <w:t>Znaczenie</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cena</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60</w:t>
            </w:r>
          </w:p>
        </w:tc>
      </w:tr>
      <w:tr w:rsidR="001B379C" w:rsidRPr="001B379C" w:rsidTr="001B379C">
        <w:trPr>
          <w:tblCellSpacing w:w="15" w:type="dxa"/>
        </w:trPr>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termin podstawienia sprzętu w razie awarii</w:t>
            </w:r>
          </w:p>
        </w:tc>
        <w:tc>
          <w:tcPr>
            <w:tcW w:w="0" w:type="auto"/>
            <w:vAlign w:val="center"/>
            <w:hideMark/>
          </w:tcPr>
          <w:p w:rsidR="001B379C" w:rsidRPr="001B379C" w:rsidRDefault="001B379C" w:rsidP="001B379C">
            <w:pPr>
              <w:spacing w:after="0"/>
              <w:rPr>
                <w:rFonts w:ascii="Times New Roman" w:eastAsia="Times New Roman" w:hAnsi="Times New Roman" w:cs="Times New Roman"/>
                <w:sz w:val="24"/>
                <w:szCs w:val="24"/>
                <w:lang w:eastAsia="pl-PL"/>
              </w:rPr>
            </w:pPr>
            <w:r w:rsidRPr="001B379C">
              <w:rPr>
                <w:rFonts w:ascii="Times New Roman" w:eastAsia="Times New Roman" w:hAnsi="Times New Roman" w:cs="Times New Roman"/>
                <w:sz w:val="24"/>
                <w:szCs w:val="24"/>
                <w:lang w:eastAsia="pl-PL"/>
              </w:rPr>
              <w:t>40</w:t>
            </w:r>
          </w:p>
        </w:tc>
      </w:tr>
    </w:tbl>
    <w:p w:rsidR="003244FF" w:rsidRDefault="003244FF" w:rsidP="001B379C">
      <w:pPr>
        <w:spacing w:after="0"/>
        <w:rPr>
          <w:rFonts w:ascii="Times New Roman" w:eastAsia="Times New Roman" w:hAnsi="Times New Roman" w:cs="Times New Roman"/>
          <w:b/>
          <w:bCs/>
          <w:color w:val="000000"/>
          <w:sz w:val="24"/>
          <w:szCs w:val="24"/>
          <w:lang w:eastAsia="pl-PL"/>
        </w:rPr>
      </w:pPr>
    </w:p>
    <w:p w:rsidR="001B379C" w:rsidRPr="001B379C" w:rsidRDefault="001B379C" w:rsidP="001B379C">
      <w:pPr>
        <w:spacing w:after="0"/>
        <w:rPr>
          <w:rFonts w:ascii="Times New Roman" w:eastAsia="Times New Roman" w:hAnsi="Times New Roman" w:cs="Times New Roman"/>
          <w:color w:val="000000"/>
          <w:sz w:val="24"/>
          <w:szCs w:val="24"/>
          <w:lang w:eastAsia="pl-PL"/>
        </w:rPr>
      </w:pPr>
      <w:r w:rsidRPr="001B379C">
        <w:rPr>
          <w:rFonts w:ascii="Times New Roman" w:eastAsia="Times New Roman" w:hAnsi="Times New Roman" w:cs="Times New Roman"/>
          <w:b/>
          <w:bCs/>
          <w:color w:val="000000"/>
          <w:sz w:val="24"/>
          <w:szCs w:val="24"/>
          <w:lang w:eastAsia="pl-PL"/>
        </w:rPr>
        <w:t>6) INFORMACJE DODATKOWE: </w:t>
      </w:r>
    </w:p>
    <w:p w:rsidR="002B17D8" w:rsidRPr="001B379C" w:rsidRDefault="002B17D8" w:rsidP="001B379C">
      <w:pPr>
        <w:ind w:left="-426"/>
        <w:rPr>
          <w:rFonts w:ascii="Times New Roman" w:hAnsi="Times New Roman" w:cs="Times New Roman"/>
          <w:sz w:val="24"/>
          <w:szCs w:val="24"/>
        </w:rPr>
      </w:pPr>
    </w:p>
    <w:sectPr w:rsidR="002B17D8" w:rsidRPr="001B379C" w:rsidSect="001B379C">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6C"/>
    <w:rsid w:val="001B379C"/>
    <w:rsid w:val="002A7B8A"/>
    <w:rsid w:val="002B17D8"/>
    <w:rsid w:val="002C516C"/>
    <w:rsid w:val="003244FF"/>
    <w:rsid w:val="004A1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1B379C"/>
  </w:style>
  <w:style w:type="paragraph" w:styleId="Akapitzlist">
    <w:name w:val="List Paragraph"/>
    <w:basedOn w:val="Normalny"/>
    <w:uiPriority w:val="34"/>
    <w:qFormat/>
    <w:rsid w:val="001B37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1B379C"/>
  </w:style>
  <w:style w:type="paragraph" w:styleId="Akapitzlist">
    <w:name w:val="List Paragraph"/>
    <w:basedOn w:val="Normalny"/>
    <w:uiPriority w:val="34"/>
    <w:qFormat/>
    <w:rsid w:val="001B3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6162">
      <w:bodyDiv w:val="1"/>
      <w:marLeft w:val="0"/>
      <w:marRight w:val="0"/>
      <w:marTop w:val="0"/>
      <w:marBottom w:val="0"/>
      <w:divBdr>
        <w:top w:val="none" w:sz="0" w:space="0" w:color="auto"/>
        <w:left w:val="none" w:sz="0" w:space="0" w:color="auto"/>
        <w:bottom w:val="none" w:sz="0" w:space="0" w:color="auto"/>
        <w:right w:val="none" w:sz="0" w:space="0" w:color="auto"/>
      </w:divBdr>
      <w:divsChild>
        <w:div w:id="975138347">
          <w:marLeft w:val="0"/>
          <w:marRight w:val="0"/>
          <w:marTop w:val="0"/>
          <w:marBottom w:val="0"/>
          <w:divBdr>
            <w:top w:val="none" w:sz="0" w:space="0" w:color="auto"/>
            <w:left w:val="none" w:sz="0" w:space="0" w:color="auto"/>
            <w:bottom w:val="none" w:sz="0" w:space="0" w:color="auto"/>
            <w:right w:val="none" w:sz="0" w:space="0" w:color="auto"/>
          </w:divBdr>
        </w:div>
        <w:div w:id="51539721">
          <w:marLeft w:val="0"/>
          <w:marRight w:val="0"/>
          <w:marTop w:val="0"/>
          <w:marBottom w:val="0"/>
          <w:divBdr>
            <w:top w:val="none" w:sz="0" w:space="0" w:color="auto"/>
            <w:left w:val="none" w:sz="0" w:space="0" w:color="auto"/>
            <w:bottom w:val="none" w:sz="0" w:space="0" w:color="auto"/>
            <w:right w:val="none" w:sz="0" w:space="0" w:color="auto"/>
          </w:divBdr>
        </w:div>
        <w:div w:id="1496647561">
          <w:marLeft w:val="0"/>
          <w:marRight w:val="0"/>
          <w:marTop w:val="0"/>
          <w:marBottom w:val="0"/>
          <w:divBdr>
            <w:top w:val="none" w:sz="0" w:space="0" w:color="auto"/>
            <w:left w:val="none" w:sz="0" w:space="0" w:color="auto"/>
            <w:bottom w:val="none" w:sz="0" w:space="0" w:color="auto"/>
            <w:right w:val="none" w:sz="0" w:space="0" w:color="auto"/>
          </w:divBdr>
        </w:div>
        <w:div w:id="755827516">
          <w:marLeft w:val="0"/>
          <w:marRight w:val="0"/>
          <w:marTop w:val="0"/>
          <w:marBottom w:val="0"/>
          <w:divBdr>
            <w:top w:val="none" w:sz="0" w:space="0" w:color="auto"/>
            <w:left w:val="none" w:sz="0" w:space="0" w:color="auto"/>
            <w:bottom w:val="none" w:sz="0" w:space="0" w:color="auto"/>
            <w:right w:val="none" w:sz="0" w:space="0" w:color="auto"/>
          </w:divBdr>
          <w:divsChild>
            <w:div w:id="623849833">
              <w:marLeft w:val="0"/>
              <w:marRight w:val="0"/>
              <w:marTop w:val="0"/>
              <w:marBottom w:val="0"/>
              <w:divBdr>
                <w:top w:val="none" w:sz="0" w:space="0" w:color="auto"/>
                <w:left w:val="none" w:sz="0" w:space="0" w:color="auto"/>
                <w:bottom w:val="none" w:sz="0" w:space="0" w:color="auto"/>
                <w:right w:val="none" w:sz="0" w:space="0" w:color="auto"/>
              </w:divBdr>
            </w:div>
          </w:divsChild>
        </w:div>
        <w:div w:id="499345505">
          <w:marLeft w:val="0"/>
          <w:marRight w:val="0"/>
          <w:marTop w:val="0"/>
          <w:marBottom w:val="0"/>
          <w:divBdr>
            <w:top w:val="none" w:sz="0" w:space="0" w:color="auto"/>
            <w:left w:val="none" w:sz="0" w:space="0" w:color="auto"/>
            <w:bottom w:val="none" w:sz="0" w:space="0" w:color="auto"/>
            <w:right w:val="none" w:sz="0" w:space="0" w:color="auto"/>
          </w:divBdr>
          <w:divsChild>
            <w:div w:id="722946104">
              <w:marLeft w:val="0"/>
              <w:marRight w:val="0"/>
              <w:marTop w:val="0"/>
              <w:marBottom w:val="0"/>
              <w:divBdr>
                <w:top w:val="none" w:sz="0" w:space="0" w:color="auto"/>
                <w:left w:val="none" w:sz="0" w:space="0" w:color="auto"/>
                <w:bottom w:val="none" w:sz="0" w:space="0" w:color="auto"/>
                <w:right w:val="none" w:sz="0" w:space="0" w:color="auto"/>
              </w:divBdr>
            </w:div>
          </w:divsChild>
        </w:div>
        <w:div w:id="411780475">
          <w:marLeft w:val="0"/>
          <w:marRight w:val="0"/>
          <w:marTop w:val="0"/>
          <w:marBottom w:val="0"/>
          <w:divBdr>
            <w:top w:val="none" w:sz="0" w:space="0" w:color="auto"/>
            <w:left w:val="none" w:sz="0" w:space="0" w:color="auto"/>
            <w:bottom w:val="none" w:sz="0" w:space="0" w:color="auto"/>
            <w:right w:val="none" w:sz="0" w:space="0" w:color="auto"/>
          </w:divBdr>
          <w:divsChild>
            <w:div w:id="1752660915">
              <w:marLeft w:val="0"/>
              <w:marRight w:val="0"/>
              <w:marTop w:val="0"/>
              <w:marBottom w:val="0"/>
              <w:divBdr>
                <w:top w:val="none" w:sz="0" w:space="0" w:color="auto"/>
                <w:left w:val="none" w:sz="0" w:space="0" w:color="auto"/>
                <w:bottom w:val="none" w:sz="0" w:space="0" w:color="auto"/>
                <w:right w:val="none" w:sz="0" w:space="0" w:color="auto"/>
              </w:divBdr>
            </w:div>
            <w:div w:id="860507513">
              <w:marLeft w:val="0"/>
              <w:marRight w:val="0"/>
              <w:marTop w:val="0"/>
              <w:marBottom w:val="0"/>
              <w:divBdr>
                <w:top w:val="none" w:sz="0" w:space="0" w:color="auto"/>
                <w:left w:val="none" w:sz="0" w:space="0" w:color="auto"/>
                <w:bottom w:val="none" w:sz="0" w:space="0" w:color="auto"/>
                <w:right w:val="none" w:sz="0" w:space="0" w:color="auto"/>
              </w:divBdr>
            </w:div>
            <w:div w:id="700008427">
              <w:marLeft w:val="0"/>
              <w:marRight w:val="0"/>
              <w:marTop w:val="0"/>
              <w:marBottom w:val="0"/>
              <w:divBdr>
                <w:top w:val="none" w:sz="0" w:space="0" w:color="auto"/>
                <w:left w:val="none" w:sz="0" w:space="0" w:color="auto"/>
                <w:bottom w:val="none" w:sz="0" w:space="0" w:color="auto"/>
                <w:right w:val="none" w:sz="0" w:space="0" w:color="auto"/>
              </w:divBdr>
            </w:div>
            <w:div w:id="708260628">
              <w:marLeft w:val="0"/>
              <w:marRight w:val="0"/>
              <w:marTop w:val="0"/>
              <w:marBottom w:val="0"/>
              <w:divBdr>
                <w:top w:val="none" w:sz="0" w:space="0" w:color="auto"/>
                <w:left w:val="none" w:sz="0" w:space="0" w:color="auto"/>
                <w:bottom w:val="none" w:sz="0" w:space="0" w:color="auto"/>
                <w:right w:val="none" w:sz="0" w:space="0" w:color="auto"/>
              </w:divBdr>
            </w:div>
          </w:divsChild>
        </w:div>
        <w:div w:id="1372339378">
          <w:marLeft w:val="0"/>
          <w:marRight w:val="0"/>
          <w:marTop w:val="0"/>
          <w:marBottom w:val="0"/>
          <w:divBdr>
            <w:top w:val="none" w:sz="0" w:space="0" w:color="auto"/>
            <w:left w:val="none" w:sz="0" w:space="0" w:color="auto"/>
            <w:bottom w:val="none" w:sz="0" w:space="0" w:color="auto"/>
            <w:right w:val="none" w:sz="0" w:space="0" w:color="auto"/>
          </w:divBdr>
          <w:divsChild>
            <w:div w:id="755177125">
              <w:marLeft w:val="0"/>
              <w:marRight w:val="0"/>
              <w:marTop w:val="0"/>
              <w:marBottom w:val="0"/>
              <w:divBdr>
                <w:top w:val="none" w:sz="0" w:space="0" w:color="auto"/>
                <w:left w:val="none" w:sz="0" w:space="0" w:color="auto"/>
                <w:bottom w:val="none" w:sz="0" w:space="0" w:color="auto"/>
                <w:right w:val="none" w:sz="0" w:space="0" w:color="auto"/>
              </w:divBdr>
            </w:div>
            <w:div w:id="1339892475">
              <w:marLeft w:val="0"/>
              <w:marRight w:val="0"/>
              <w:marTop w:val="0"/>
              <w:marBottom w:val="0"/>
              <w:divBdr>
                <w:top w:val="none" w:sz="0" w:space="0" w:color="auto"/>
                <w:left w:val="none" w:sz="0" w:space="0" w:color="auto"/>
                <w:bottom w:val="none" w:sz="0" w:space="0" w:color="auto"/>
                <w:right w:val="none" w:sz="0" w:space="0" w:color="auto"/>
              </w:divBdr>
            </w:div>
            <w:div w:id="178274566">
              <w:marLeft w:val="0"/>
              <w:marRight w:val="0"/>
              <w:marTop w:val="0"/>
              <w:marBottom w:val="0"/>
              <w:divBdr>
                <w:top w:val="none" w:sz="0" w:space="0" w:color="auto"/>
                <w:left w:val="none" w:sz="0" w:space="0" w:color="auto"/>
                <w:bottom w:val="none" w:sz="0" w:space="0" w:color="auto"/>
                <w:right w:val="none" w:sz="0" w:space="0" w:color="auto"/>
              </w:divBdr>
            </w:div>
            <w:div w:id="689722453">
              <w:marLeft w:val="0"/>
              <w:marRight w:val="0"/>
              <w:marTop w:val="0"/>
              <w:marBottom w:val="0"/>
              <w:divBdr>
                <w:top w:val="none" w:sz="0" w:space="0" w:color="auto"/>
                <w:left w:val="none" w:sz="0" w:space="0" w:color="auto"/>
                <w:bottom w:val="none" w:sz="0" w:space="0" w:color="auto"/>
                <w:right w:val="none" w:sz="0" w:space="0" w:color="auto"/>
              </w:divBdr>
            </w:div>
            <w:div w:id="1417632074">
              <w:marLeft w:val="0"/>
              <w:marRight w:val="0"/>
              <w:marTop w:val="0"/>
              <w:marBottom w:val="0"/>
              <w:divBdr>
                <w:top w:val="none" w:sz="0" w:space="0" w:color="auto"/>
                <w:left w:val="none" w:sz="0" w:space="0" w:color="auto"/>
                <w:bottom w:val="none" w:sz="0" w:space="0" w:color="auto"/>
                <w:right w:val="none" w:sz="0" w:space="0" w:color="auto"/>
              </w:divBdr>
            </w:div>
            <w:div w:id="311182666">
              <w:marLeft w:val="0"/>
              <w:marRight w:val="0"/>
              <w:marTop w:val="0"/>
              <w:marBottom w:val="0"/>
              <w:divBdr>
                <w:top w:val="none" w:sz="0" w:space="0" w:color="auto"/>
                <w:left w:val="none" w:sz="0" w:space="0" w:color="auto"/>
                <w:bottom w:val="none" w:sz="0" w:space="0" w:color="auto"/>
                <w:right w:val="none" w:sz="0" w:space="0" w:color="auto"/>
              </w:divBdr>
            </w:div>
            <w:div w:id="911895211">
              <w:marLeft w:val="0"/>
              <w:marRight w:val="0"/>
              <w:marTop w:val="0"/>
              <w:marBottom w:val="0"/>
              <w:divBdr>
                <w:top w:val="none" w:sz="0" w:space="0" w:color="auto"/>
                <w:left w:val="none" w:sz="0" w:space="0" w:color="auto"/>
                <w:bottom w:val="none" w:sz="0" w:space="0" w:color="auto"/>
                <w:right w:val="none" w:sz="0" w:space="0" w:color="auto"/>
              </w:divBdr>
            </w:div>
          </w:divsChild>
        </w:div>
        <w:div w:id="1446265548">
          <w:marLeft w:val="0"/>
          <w:marRight w:val="0"/>
          <w:marTop w:val="0"/>
          <w:marBottom w:val="0"/>
          <w:divBdr>
            <w:top w:val="none" w:sz="0" w:space="0" w:color="auto"/>
            <w:left w:val="none" w:sz="0" w:space="0" w:color="auto"/>
            <w:bottom w:val="none" w:sz="0" w:space="0" w:color="auto"/>
            <w:right w:val="none" w:sz="0" w:space="0" w:color="auto"/>
          </w:divBdr>
          <w:divsChild>
            <w:div w:id="606699027">
              <w:marLeft w:val="0"/>
              <w:marRight w:val="0"/>
              <w:marTop w:val="0"/>
              <w:marBottom w:val="0"/>
              <w:divBdr>
                <w:top w:val="none" w:sz="0" w:space="0" w:color="auto"/>
                <w:left w:val="none" w:sz="0" w:space="0" w:color="auto"/>
                <w:bottom w:val="none" w:sz="0" w:space="0" w:color="auto"/>
                <w:right w:val="none" w:sz="0" w:space="0" w:color="auto"/>
              </w:divBdr>
            </w:div>
            <w:div w:id="1391924238">
              <w:marLeft w:val="0"/>
              <w:marRight w:val="0"/>
              <w:marTop w:val="0"/>
              <w:marBottom w:val="0"/>
              <w:divBdr>
                <w:top w:val="none" w:sz="0" w:space="0" w:color="auto"/>
                <w:left w:val="none" w:sz="0" w:space="0" w:color="auto"/>
                <w:bottom w:val="none" w:sz="0" w:space="0" w:color="auto"/>
                <w:right w:val="none" w:sz="0" w:space="0" w:color="auto"/>
              </w:divBdr>
            </w:div>
            <w:div w:id="1528332259">
              <w:marLeft w:val="0"/>
              <w:marRight w:val="0"/>
              <w:marTop w:val="0"/>
              <w:marBottom w:val="0"/>
              <w:divBdr>
                <w:top w:val="none" w:sz="0" w:space="0" w:color="auto"/>
                <w:left w:val="none" w:sz="0" w:space="0" w:color="auto"/>
                <w:bottom w:val="none" w:sz="0" w:space="0" w:color="auto"/>
                <w:right w:val="none" w:sz="0" w:space="0" w:color="auto"/>
              </w:divBdr>
            </w:div>
          </w:divsChild>
        </w:div>
        <w:div w:id="393550725">
          <w:marLeft w:val="0"/>
          <w:marRight w:val="0"/>
          <w:marTop w:val="0"/>
          <w:marBottom w:val="0"/>
          <w:divBdr>
            <w:top w:val="none" w:sz="0" w:space="0" w:color="auto"/>
            <w:left w:val="none" w:sz="0" w:space="0" w:color="auto"/>
            <w:bottom w:val="none" w:sz="0" w:space="0" w:color="auto"/>
            <w:right w:val="none" w:sz="0" w:space="0" w:color="auto"/>
          </w:divBdr>
          <w:divsChild>
            <w:div w:id="549657287">
              <w:marLeft w:val="0"/>
              <w:marRight w:val="0"/>
              <w:marTop w:val="0"/>
              <w:marBottom w:val="0"/>
              <w:divBdr>
                <w:top w:val="none" w:sz="0" w:space="0" w:color="auto"/>
                <w:left w:val="none" w:sz="0" w:space="0" w:color="auto"/>
                <w:bottom w:val="none" w:sz="0" w:space="0" w:color="auto"/>
                <w:right w:val="none" w:sz="0" w:space="0" w:color="auto"/>
              </w:divBdr>
            </w:div>
            <w:div w:id="1225483774">
              <w:marLeft w:val="0"/>
              <w:marRight w:val="0"/>
              <w:marTop w:val="0"/>
              <w:marBottom w:val="0"/>
              <w:divBdr>
                <w:top w:val="none" w:sz="0" w:space="0" w:color="auto"/>
                <w:left w:val="none" w:sz="0" w:space="0" w:color="auto"/>
                <w:bottom w:val="none" w:sz="0" w:space="0" w:color="auto"/>
                <w:right w:val="none" w:sz="0" w:space="0" w:color="auto"/>
              </w:divBdr>
            </w:div>
            <w:div w:id="1553930875">
              <w:marLeft w:val="0"/>
              <w:marRight w:val="0"/>
              <w:marTop w:val="0"/>
              <w:marBottom w:val="0"/>
              <w:divBdr>
                <w:top w:val="none" w:sz="0" w:space="0" w:color="auto"/>
                <w:left w:val="none" w:sz="0" w:space="0" w:color="auto"/>
                <w:bottom w:val="none" w:sz="0" w:space="0" w:color="auto"/>
                <w:right w:val="none" w:sz="0" w:space="0" w:color="auto"/>
              </w:divBdr>
            </w:div>
            <w:div w:id="1720475666">
              <w:marLeft w:val="0"/>
              <w:marRight w:val="0"/>
              <w:marTop w:val="0"/>
              <w:marBottom w:val="0"/>
              <w:divBdr>
                <w:top w:val="none" w:sz="0" w:space="0" w:color="auto"/>
                <w:left w:val="none" w:sz="0" w:space="0" w:color="auto"/>
                <w:bottom w:val="none" w:sz="0" w:space="0" w:color="auto"/>
                <w:right w:val="none" w:sz="0" w:space="0" w:color="auto"/>
              </w:divBdr>
            </w:div>
            <w:div w:id="977104280">
              <w:marLeft w:val="0"/>
              <w:marRight w:val="0"/>
              <w:marTop w:val="0"/>
              <w:marBottom w:val="0"/>
              <w:divBdr>
                <w:top w:val="none" w:sz="0" w:space="0" w:color="auto"/>
                <w:left w:val="none" w:sz="0" w:space="0" w:color="auto"/>
                <w:bottom w:val="none" w:sz="0" w:space="0" w:color="auto"/>
                <w:right w:val="none" w:sz="0" w:space="0" w:color="auto"/>
              </w:divBdr>
            </w:div>
            <w:div w:id="2028210567">
              <w:marLeft w:val="0"/>
              <w:marRight w:val="0"/>
              <w:marTop w:val="0"/>
              <w:marBottom w:val="0"/>
              <w:divBdr>
                <w:top w:val="none" w:sz="0" w:space="0" w:color="auto"/>
                <w:left w:val="none" w:sz="0" w:space="0" w:color="auto"/>
                <w:bottom w:val="none" w:sz="0" w:space="0" w:color="auto"/>
                <w:right w:val="none" w:sz="0" w:space="0" w:color="auto"/>
              </w:divBdr>
            </w:div>
          </w:divsChild>
        </w:div>
        <w:div w:id="762259039">
          <w:marLeft w:val="0"/>
          <w:marRight w:val="0"/>
          <w:marTop w:val="0"/>
          <w:marBottom w:val="0"/>
          <w:divBdr>
            <w:top w:val="none" w:sz="0" w:space="0" w:color="auto"/>
            <w:left w:val="none" w:sz="0" w:space="0" w:color="auto"/>
            <w:bottom w:val="none" w:sz="0" w:space="0" w:color="auto"/>
            <w:right w:val="none" w:sz="0" w:space="0" w:color="auto"/>
          </w:divBdr>
          <w:divsChild>
            <w:div w:id="1457673680">
              <w:marLeft w:val="0"/>
              <w:marRight w:val="0"/>
              <w:marTop w:val="0"/>
              <w:marBottom w:val="0"/>
              <w:divBdr>
                <w:top w:val="none" w:sz="0" w:space="0" w:color="auto"/>
                <w:left w:val="none" w:sz="0" w:space="0" w:color="auto"/>
                <w:bottom w:val="none" w:sz="0" w:space="0" w:color="auto"/>
                <w:right w:val="none" w:sz="0" w:space="0" w:color="auto"/>
              </w:divBdr>
            </w:div>
            <w:div w:id="1058169905">
              <w:marLeft w:val="0"/>
              <w:marRight w:val="0"/>
              <w:marTop w:val="0"/>
              <w:marBottom w:val="0"/>
              <w:divBdr>
                <w:top w:val="none" w:sz="0" w:space="0" w:color="auto"/>
                <w:left w:val="none" w:sz="0" w:space="0" w:color="auto"/>
                <w:bottom w:val="none" w:sz="0" w:space="0" w:color="auto"/>
                <w:right w:val="none" w:sz="0" w:space="0" w:color="auto"/>
              </w:divBdr>
            </w:div>
            <w:div w:id="1149637005">
              <w:marLeft w:val="0"/>
              <w:marRight w:val="0"/>
              <w:marTop w:val="0"/>
              <w:marBottom w:val="0"/>
              <w:divBdr>
                <w:top w:val="none" w:sz="0" w:space="0" w:color="auto"/>
                <w:left w:val="none" w:sz="0" w:space="0" w:color="auto"/>
                <w:bottom w:val="none" w:sz="0" w:space="0" w:color="auto"/>
                <w:right w:val="none" w:sz="0" w:space="0" w:color="auto"/>
              </w:divBdr>
            </w:div>
            <w:div w:id="1280062031">
              <w:marLeft w:val="0"/>
              <w:marRight w:val="0"/>
              <w:marTop w:val="0"/>
              <w:marBottom w:val="0"/>
              <w:divBdr>
                <w:top w:val="none" w:sz="0" w:space="0" w:color="auto"/>
                <w:left w:val="none" w:sz="0" w:space="0" w:color="auto"/>
                <w:bottom w:val="none" w:sz="0" w:space="0" w:color="auto"/>
                <w:right w:val="none" w:sz="0" w:space="0" w:color="auto"/>
              </w:divBdr>
            </w:div>
            <w:div w:id="293214950">
              <w:marLeft w:val="0"/>
              <w:marRight w:val="0"/>
              <w:marTop w:val="0"/>
              <w:marBottom w:val="0"/>
              <w:divBdr>
                <w:top w:val="none" w:sz="0" w:space="0" w:color="auto"/>
                <w:left w:val="none" w:sz="0" w:space="0" w:color="auto"/>
                <w:bottom w:val="none" w:sz="0" w:space="0" w:color="auto"/>
                <w:right w:val="none" w:sz="0" w:space="0" w:color="auto"/>
              </w:divBdr>
            </w:div>
            <w:div w:id="81723528">
              <w:marLeft w:val="0"/>
              <w:marRight w:val="0"/>
              <w:marTop w:val="0"/>
              <w:marBottom w:val="0"/>
              <w:divBdr>
                <w:top w:val="none" w:sz="0" w:space="0" w:color="auto"/>
                <w:left w:val="none" w:sz="0" w:space="0" w:color="auto"/>
                <w:bottom w:val="none" w:sz="0" w:space="0" w:color="auto"/>
                <w:right w:val="none" w:sz="0" w:space="0" w:color="auto"/>
              </w:divBdr>
            </w:div>
            <w:div w:id="2106878139">
              <w:marLeft w:val="0"/>
              <w:marRight w:val="0"/>
              <w:marTop w:val="0"/>
              <w:marBottom w:val="0"/>
              <w:divBdr>
                <w:top w:val="none" w:sz="0" w:space="0" w:color="auto"/>
                <w:left w:val="none" w:sz="0" w:space="0" w:color="auto"/>
                <w:bottom w:val="none" w:sz="0" w:space="0" w:color="auto"/>
                <w:right w:val="none" w:sz="0" w:space="0" w:color="auto"/>
              </w:divBdr>
            </w:div>
            <w:div w:id="748578577">
              <w:marLeft w:val="0"/>
              <w:marRight w:val="0"/>
              <w:marTop w:val="0"/>
              <w:marBottom w:val="0"/>
              <w:divBdr>
                <w:top w:val="none" w:sz="0" w:space="0" w:color="auto"/>
                <w:left w:val="none" w:sz="0" w:space="0" w:color="auto"/>
                <w:bottom w:val="none" w:sz="0" w:space="0" w:color="auto"/>
                <w:right w:val="none" w:sz="0" w:space="0" w:color="auto"/>
              </w:divBdr>
            </w:div>
            <w:div w:id="2097359786">
              <w:marLeft w:val="0"/>
              <w:marRight w:val="0"/>
              <w:marTop w:val="0"/>
              <w:marBottom w:val="0"/>
              <w:divBdr>
                <w:top w:val="none" w:sz="0" w:space="0" w:color="auto"/>
                <w:left w:val="none" w:sz="0" w:space="0" w:color="auto"/>
                <w:bottom w:val="none" w:sz="0" w:space="0" w:color="auto"/>
                <w:right w:val="none" w:sz="0" w:space="0" w:color="auto"/>
              </w:divBdr>
            </w:div>
          </w:divsChild>
        </w:div>
        <w:div w:id="202251477">
          <w:marLeft w:val="0"/>
          <w:marRight w:val="0"/>
          <w:marTop w:val="0"/>
          <w:marBottom w:val="0"/>
          <w:divBdr>
            <w:top w:val="none" w:sz="0" w:space="0" w:color="auto"/>
            <w:left w:val="none" w:sz="0" w:space="0" w:color="auto"/>
            <w:bottom w:val="none" w:sz="0" w:space="0" w:color="auto"/>
            <w:right w:val="none" w:sz="0" w:space="0" w:color="auto"/>
          </w:divBdr>
          <w:divsChild>
            <w:div w:id="219750859">
              <w:marLeft w:val="0"/>
              <w:marRight w:val="0"/>
              <w:marTop w:val="0"/>
              <w:marBottom w:val="0"/>
              <w:divBdr>
                <w:top w:val="none" w:sz="0" w:space="0" w:color="auto"/>
                <w:left w:val="none" w:sz="0" w:space="0" w:color="auto"/>
                <w:bottom w:val="none" w:sz="0" w:space="0" w:color="auto"/>
                <w:right w:val="none" w:sz="0" w:space="0" w:color="auto"/>
              </w:divBdr>
              <w:divsChild>
                <w:div w:id="7810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0740">
          <w:marLeft w:val="0"/>
          <w:marRight w:val="0"/>
          <w:marTop w:val="0"/>
          <w:marBottom w:val="0"/>
          <w:divBdr>
            <w:top w:val="none" w:sz="0" w:space="0" w:color="auto"/>
            <w:left w:val="none" w:sz="0" w:space="0" w:color="auto"/>
            <w:bottom w:val="none" w:sz="0" w:space="0" w:color="auto"/>
            <w:right w:val="none" w:sz="0" w:space="0" w:color="auto"/>
          </w:divBdr>
          <w:divsChild>
            <w:div w:id="910120481">
              <w:marLeft w:val="0"/>
              <w:marRight w:val="0"/>
              <w:marTop w:val="0"/>
              <w:marBottom w:val="0"/>
              <w:divBdr>
                <w:top w:val="none" w:sz="0" w:space="0" w:color="auto"/>
                <w:left w:val="none" w:sz="0" w:space="0" w:color="auto"/>
                <w:bottom w:val="none" w:sz="0" w:space="0" w:color="auto"/>
                <w:right w:val="none" w:sz="0" w:space="0" w:color="auto"/>
              </w:divBdr>
              <w:divsChild>
                <w:div w:id="5498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9356">
          <w:marLeft w:val="0"/>
          <w:marRight w:val="0"/>
          <w:marTop w:val="0"/>
          <w:marBottom w:val="0"/>
          <w:divBdr>
            <w:top w:val="none" w:sz="0" w:space="0" w:color="auto"/>
            <w:left w:val="none" w:sz="0" w:space="0" w:color="auto"/>
            <w:bottom w:val="none" w:sz="0" w:space="0" w:color="auto"/>
            <w:right w:val="none" w:sz="0" w:space="0" w:color="auto"/>
          </w:divBdr>
          <w:divsChild>
            <w:div w:id="1373529441">
              <w:marLeft w:val="0"/>
              <w:marRight w:val="0"/>
              <w:marTop w:val="0"/>
              <w:marBottom w:val="0"/>
              <w:divBdr>
                <w:top w:val="none" w:sz="0" w:space="0" w:color="auto"/>
                <w:left w:val="none" w:sz="0" w:space="0" w:color="auto"/>
                <w:bottom w:val="none" w:sz="0" w:space="0" w:color="auto"/>
                <w:right w:val="none" w:sz="0" w:space="0" w:color="auto"/>
              </w:divBdr>
              <w:divsChild>
                <w:div w:id="20911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57486">
          <w:marLeft w:val="0"/>
          <w:marRight w:val="0"/>
          <w:marTop w:val="0"/>
          <w:marBottom w:val="0"/>
          <w:divBdr>
            <w:top w:val="none" w:sz="0" w:space="0" w:color="auto"/>
            <w:left w:val="none" w:sz="0" w:space="0" w:color="auto"/>
            <w:bottom w:val="none" w:sz="0" w:space="0" w:color="auto"/>
            <w:right w:val="none" w:sz="0" w:space="0" w:color="auto"/>
          </w:divBdr>
          <w:divsChild>
            <w:div w:id="241448526">
              <w:marLeft w:val="0"/>
              <w:marRight w:val="0"/>
              <w:marTop w:val="0"/>
              <w:marBottom w:val="0"/>
              <w:divBdr>
                <w:top w:val="none" w:sz="0" w:space="0" w:color="auto"/>
                <w:left w:val="none" w:sz="0" w:space="0" w:color="auto"/>
                <w:bottom w:val="none" w:sz="0" w:space="0" w:color="auto"/>
                <w:right w:val="none" w:sz="0" w:space="0" w:color="auto"/>
              </w:divBdr>
              <w:divsChild>
                <w:div w:id="18283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5555</Words>
  <Characters>33333</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2016-10-07T08:25:00Z</dcterms:created>
  <dcterms:modified xsi:type="dcterms:W3CDTF">2016-10-07T08:50:00Z</dcterms:modified>
</cp:coreProperties>
</file>